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1EB" w:rsidRDefault="00CF01EB" w:rsidP="003F2A6A">
      <w:pPr>
        <w:tabs>
          <w:tab w:val="left" w:pos="1470"/>
        </w:tabs>
        <w:spacing w:after="0" w:line="360" w:lineRule="auto"/>
        <w:rPr>
          <w:rFonts w:ascii="Times New Roman" w:hAnsi="Times New Roman" w:cs="Times New Roman"/>
          <w:b/>
          <w:sz w:val="28"/>
          <w:szCs w:val="28"/>
        </w:rPr>
      </w:pPr>
      <w:r>
        <w:rPr>
          <w:rFonts w:ascii="Times New Roman" w:hAnsi="Times New Roman" w:cs="Times New Roman"/>
          <w:b/>
          <w:sz w:val="28"/>
          <w:szCs w:val="28"/>
        </w:rPr>
        <w:t>Раздел 1.</w:t>
      </w:r>
      <w:r>
        <w:rPr>
          <w:rFonts w:ascii="Times New Roman" w:hAnsi="Times New Roman" w:cs="Times New Roman"/>
          <w:b/>
          <w:sz w:val="28"/>
          <w:szCs w:val="28"/>
        </w:rPr>
        <w:tab/>
        <w:t xml:space="preserve"> Изучение объектов интеллектуальной собственности, как объект и предмет научной работы</w:t>
      </w:r>
    </w:p>
    <w:p w:rsidR="003F2A6A" w:rsidRDefault="003F2A6A" w:rsidP="003F2A6A">
      <w:pPr>
        <w:tabs>
          <w:tab w:val="left" w:pos="1470"/>
        </w:tabs>
        <w:spacing w:after="0" w:line="360" w:lineRule="auto"/>
        <w:rPr>
          <w:rFonts w:ascii="Times New Roman" w:hAnsi="Times New Roman" w:cs="Times New Roman"/>
          <w:b/>
          <w:sz w:val="28"/>
          <w:szCs w:val="28"/>
        </w:rPr>
      </w:pPr>
    </w:p>
    <w:p w:rsidR="00743D37" w:rsidRPr="00CF01EB" w:rsidRDefault="00CF01EB" w:rsidP="003F2A6A">
      <w:pPr>
        <w:spacing w:after="0" w:line="360" w:lineRule="auto"/>
        <w:rPr>
          <w:rFonts w:ascii="Times New Roman" w:hAnsi="Times New Roman" w:cs="Times New Roman"/>
          <w:b/>
          <w:i/>
          <w:sz w:val="28"/>
          <w:szCs w:val="28"/>
        </w:rPr>
      </w:pPr>
      <w:r>
        <w:rPr>
          <w:rFonts w:ascii="Times New Roman" w:hAnsi="Times New Roman" w:cs="Times New Roman"/>
          <w:b/>
          <w:i/>
          <w:sz w:val="28"/>
          <w:szCs w:val="28"/>
        </w:rPr>
        <w:t>Тема</w:t>
      </w:r>
      <w:r w:rsidRPr="00CF01EB">
        <w:rPr>
          <w:rFonts w:ascii="Times New Roman" w:hAnsi="Times New Roman" w:cs="Times New Roman"/>
          <w:b/>
          <w:i/>
          <w:sz w:val="28"/>
          <w:szCs w:val="28"/>
        </w:rPr>
        <w:t xml:space="preserve"> </w:t>
      </w:r>
      <w:r w:rsidR="007B6BD3" w:rsidRPr="00CF01EB">
        <w:rPr>
          <w:rFonts w:ascii="Times New Roman" w:hAnsi="Times New Roman" w:cs="Times New Roman"/>
          <w:b/>
          <w:i/>
          <w:sz w:val="28"/>
          <w:szCs w:val="28"/>
        </w:rPr>
        <w:t xml:space="preserve">1. </w:t>
      </w:r>
      <w:r>
        <w:rPr>
          <w:rFonts w:ascii="Times New Roman" w:hAnsi="Times New Roman" w:cs="Times New Roman"/>
          <w:b/>
          <w:i/>
          <w:sz w:val="28"/>
          <w:szCs w:val="28"/>
        </w:rPr>
        <w:t>Понятие интеллектуальной собственности</w:t>
      </w:r>
    </w:p>
    <w:p w:rsidR="007B6BD3" w:rsidRDefault="007B6BD3"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7B6BD3" w:rsidRDefault="00C91484"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1. Понятие и виды</w:t>
      </w:r>
      <w:r w:rsidRPr="00C91484">
        <w:rPr>
          <w:rFonts w:ascii="Times New Roman" w:hAnsi="Times New Roman" w:cs="Times New Roman"/>
          <w:sz w:val="28"/>
          <w:szCs w:val="28"/>
        </w:rPr>
        <w:t xml:space="preserve"> </w:t>
      </w:r>
      <w:r w:rsidR="007B6BD3">
        <w:rPr>
          <w:rFonts w:ascii="Times New Roman" w:hAnsi="Times New Roman" w:cs="Times New Roman"/>
          <w:sz w:val="28"/>
          <w:szCs w:val="28"/>
        </w:rPr>
        <w:t>собственности.</w:t>
      </w:r>
    </w:p>
    <w:p w:rsidR="007B6BD3" w:rsidRDefault="007B6BD3"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2. Сущность интеллектуальной собственности.</w:t>
      </w:r>
    </w:p>
    <w:p w:rsidR="007B6BD3" w:rsidRDefault="007B6BD3"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3. Основные отличия интеллектуальной собственности от прочих видов собственности.</w:t>
      </w:r>
    </w:p>
    <w:p w:rsidR="007B6BD3" w:rsidRDefault="007B6BD3"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4. Личные права автора интеллектуальной собственности.</w:t>
      </w:r>
    </w:p>
    <w:p w:rsidR="003F2A6A" w:rsidRDefault="003F2A6A" w:rsidP="003F2A6A">
      <w:pPr>
        <w:spacing w:after="0" w:line="360" w:lineRule="auto"/>
        <w:rPr>
          <w:rFonts w:ascii="Times New Roman" w:hAnsi="Times New Roman" w:cs="Times New Roman"/>
          <w:sz w:val="28"/>
          <w:szCs w:val="28"/>
        </w:rPr>
      </w:pPr>
    </w:p>
    <w:p w:rsidR="007B6BD3" w:rsidRDefault="007B6BD3" w:rsidP="003F2A6A">
      <w:pPr>
        <w:tabs>
          <w:tab w:val="left" w:pos="1830"/>
          <w:tab w:val="left" w:pos="7320"/>
        </w:tabs>
        <w:spacing w:after="0" w:line="360" w:lineRule="auto"/>
        <w:rPr>
          <w:rFonts w:ascii="Times New Roman" w:hAnsi="Times New Roman" w:cs="Times New Roman"/>
          <w:b/>
          <w:sz w:val="28"/>
          <w:szCs w:val="28"/>
        </w:rPr>
      </w:pPr>
      <w:r w:rsidRPr="007B6BD3">
        <w:rPr>
          <w:rFonts w:ascii="Times New Roman" w:hAnsi="Times New Roman" w:cs="Times New Roman"/>
          <w:b/>
          <w:sz w:val="28"/>
          <w:szCs w:val="28"/>
        </w:rPr>
        <w:t>1. Понятие и виды собственности.</w:t>
      </w:r>
      <w:r>
        <w:rPr>
          <w:rFonts w:ascii="Times New Roman" w:hAnsi="Times New Roman" w:cs="Times New Roman"/>
          <w:b/>
          <w:sz w:val="28"/>
          <w:szCs w:val="28"/>
        </w:rPr>
        <w:tab/>
      </w:r>
    </w:p>
    <w:p w:rsidR="003F2A6A" w:rsidRDefault="007B6BD3" w:rsidP="003F2A6A">
      <w:pPr>
        <w:tabs>
          <w:tab w:val="left" w:pos="1830"/>
          <w:tab w:val="left" w:pos="7320"/>
        </w:tabs>
        <w:spacing w:after="0" w:line="360" w:lineRule="auto"/>
        <w:ind w:firstLine="567"/>
        <w:jc w:val="both"/>
        <w:rPr>
          <w:rFonts w:ascii="Times New Roman" w:hAnsi="Times New Roman" w:cs="Times New Roman"/>
          <w:sz w:val="28"/>
          <w:szCs w:val="28"/>
        </w:rPr>
      </w:pPr>
      <w:r w:rsidRPr="0050614F">
        <w:rPr>
          <w:rFonts w:ascii="Times New Roman" w:hAnsi="Times New Roman" w:cs="Times New Roman"/>
          <w:sz w:val="28"/>
          <w:szCs w:val="28"/>
        </w:rPr>
        <w:t xml:space="preserve">Понятие собственности можно толковать различно, в зависимости от той категории, к которой собственность относится. </w:t>
      </w:r>
    </w:p>
    <w:p w:rsidR="00860EB2" w:rsidRDefault="007B6BD3" w:rsidP="003F2A6A">
      <w:pPr>
        <w:tabs>
          <w:tab w:val="left" w:pos="1830"/>
          <w:tab w:val="left" w:pos="7320"/>
        </w:tabs>
        <w:spacing w:after="0" w:line="360" w:lineRule="auto"/>
        <w:ind w:firstLine="567"/>
        <w:jc w:val="both"/>
        <w:rPr>
          <w:rFonts w:ascii="Times New Roman" w:hAnsi="Times New Roman" w:cs="Times New Roman"/>
          <w:sz w:val="28"/>
          <w:szCs w:val="28"/>
        </w:rPr>
      </w:pPr>
      <w:r w:rsidRPr="0050614F">
        <w:rPr>
          <w:rFonts w:ascii="Times New Roman" w:hAnsi="Times New Roman" w:cs="Times New Roman"/>
          <w:sz w:val="28"/>
          <w:szCs w:val="28"/>
        </w:rPr>
        <w:t xml:space="preserve">С точки зрения экономики собственностью можно назвать такое имущество, которое принадлежит определенному человеку (организации, органу власти) и на которое у этого человека (организации, органа власти) имеется исключительное право на владение, распоряжение и пользование. Чаще всего </w:t>
      </w:r>
      <w:r w:rsidR="003F2A6A">
        <w:rPr>
          <w:rFonts w:ascii="Times New Roman" w:hAnsi="Times New Roman" w:cs="Times New Roman"/>
          <w:sz w:val="28"/>
          <w:szCs w:val="28"/>
        </w:rPr>
        <w:t>это понятие используется</w:t>
      </w:r>
      <w:r w:rsidRPr="0050614F">
        <w:rPr>
          <w:rFonts w:ascii="Times New Roman" w:hAnsi="Times New Roman" w:cs="Times New Roman"/>
          <w:sz w:val="28"/>
          <w:szCs w:val="28"/>
        </w:rPr>
        <w:t xml:space="preserve"> именно в таком значении. </w:t>
      </w:r>
    </w:p>
    <w:p w:rsidR="00860EB2" w:rsidRDefault="007B6BD3" w:rsidP="003F2A6A">
      <w:pPr>
        <w:tabs>
          <w:tab w:val="left" w:pos="1830"/>
          <w:tab w:val="left" w:pos="7320"/>
        </w:tabs>
        <w:spacing w:after="0" w:line="360" w:lineRule="auto"/>
        <w:ind w:firstLine="567"/>
        <w:jc w:val="both"/>
        <w:rPr>
          <w:rFonts w:ascii="Times New Roman" w:hAnsi="Times New Roman" w:cs="Times New Roman"/>
          <w:sz w:val="28"/>
          <w:szCs w:val="28"/>
        </w:rPr>
      </w:pPr>
      <w:r w:rsidRPr="0050614F">
        <w:rPr>
          <w:rFonts w:ascii="Times New Roman" w:hAnsi="Times New Roman" w:cs="Times New Roman"/>
          <w:sz w:val="28"/>
          <w:szCs w:val="28"/>
        </w:rPr>
        <w:t xml:space="preserve">С правовой (юридической) точки зрения собственность - это комплекс прав, которыми обладает человек (или иной субъект права - например, организация) по отношению к определенному имуществу. Юридически собственность может быть разделена (в зависимости от принадлежности) </w:t>
      </w:r>
      <w:proofErr w:type="gramStart"/>
      <w:r w:rsidRPr="0050614F">
        <w:rPr>
          <w:rFonts w:ascii="Times New Roman" w:hAnsi="Times New Roman" w:cs="Times New Roman"/>
          <w:sz w:val="28"/>
          <w:szCs w:val="28"/>
        </w:rPr>
        <w:t>на</w:t>
      </w:r>
      <w:proofErr w:type="gramEnd"/>
      <w:r w:rsidRPr="0050614F">
        <w:rPr>
          <w:rFonts w:ascii="Times New Roman" w:hAnsi="Times New Roman" w:cs="Times New Roman"/>
          <w:sz w:val="28"/>
          <w:szCs w:val="28"/>
        </w:rPr>
        <w:t xml:space="preserve"> государственную, частную и муниципальную. </w:t>
      </w:r>
    </w:p>
    <w:p w:rsidR="007B6BD3" w:rsidRPr="0050614F" w:rsidRDefault="007B6BD3" w:rsidP="003F2A6A">
      <w:pPr>
        <w:tabs>
          <w:tab w:val="left" w:pos="1830"/>
          <w:tab w:val="left" w:pos="7320"/>
        </w:tabs>
        <w:spacing w:after="0" w:line="360" w:lineRule="auto"/>
        <w:ind w:firstLine="567"/>
        <w:jc w:val="both"/>
        <w:rPr>
          <w:rFonts w:ascii="Times New Roman" w:hAnsi="Times New Roman" w:cs="Times New Roman"/>
          <w:sz w:val="28"/>
          <w:szCs w:val="28"/>
        </w:rPr>
      </w:pPr>
      <w:r w:rsidRPr="0050614F">
        <w:rPr>
          <w:rFonts w:ascii="Times New Roman" w:hAnsi="Times New Roman" w:cs="Times New Roman"/>
          <w:sz w:val="28"/>
          <w:szCs w:val="28"/>
        </w:rPr>
        <w:t>Существует и еще одно определение собственности с гражданско-правовой точки зрения. Собственностью называется совокупность юридических норм, которые направлены на урегулирование экономических отношений с помощью методов гражданского права.</w:t>
      </w:r>
      <w:r w:rsidRPr="0050614F">
        <w:rPr>
          <w:rFonts w:ascii="Times New Roman" w:hAnsi="Times New Roman" w:cs="Times New Roman"/>
          <w:sz w:val="28"/>
          <w:szCs w:val="28"/>
        </w:rPr>
        <w:br/>
      </w:r>
    </w:p>
    <w:p w:rsidR="003F2A6A" w:rsidRDefault="00C91484" w:rsidP="003F2A6A">
      <w:pPr>
        <w:tabs>
          <w:tab w:val="left" w:pos="1830"/>
          <w:tab w:val="left" w:pos="732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 основе с</w:t>
      </w:r>
      <w:r w:rsidR="0050614F" w:rsidRPr="0050614F">
        <w:rPr>
          <w:rFonts w:ascii="Times New Roman" w:hAnsi="Times New Roman" w:cs="Times New Roman"/>
          <w:sz w:val="28"/>
          <w:szCs w:val="28"/>
        </w:rPr>
        <w:t>уществу</w:t>
      </w:r>
      <w:r>
        <w:rPr>
          <w:rFonts w:ascii="Times New Roman" w:hAnsi="Times New Roman" w:cs="Times New Roman"/>
          <w:sz w:val="28"/>
          <w:szCs w:val="28"/>
        </w:rPr>
        <w:t xml:space="preserve">ющего множества </w:t>
      </w:r>
      <w:r w:rsidR="0050614F" w:rsidRPr="0050614F">
        <w:rPr>
          <w:rFonts w:ascii="Times New Roman" w:hAnsi="Times New Roman" w:cs="Times New Roman"/>
          <w:sz w:val="28"/>
          <w:szCs w:val="28"/>
        </w:rPr>
        <w:t>классификаций</w:t>
      </w:r>
      <w:r w:rsidR="00860EB2">
        <w:rPr>
          <w:rFonts w:ascii="Times New Roman" w:hAnsi="Times New Roman" w:cs="Times New Roman"/>
          <w:sz w:val="28"/>
          <w:szCs w:val="28"/>
        </w:rPr>
        <w:t>,</w:t>
      </w:r>
      <w:r w:rsidR="0050614F" w:rsidRPr="0050614F">
        <w:rPr>
          <w:rFonts w:ascii="Times New Roman" w:hAnsi="Times New Roman" w:cs="Times New Roman"/>
          <w:sz w:val="28"/>
          <w:szCs w:val="28"/>
        </w:rPr>
        <w:t xml:space="preserve"> группирующих собственность по </w:t>
      </w:r>
      <w:r w:rsidR="00860EB2">
        <w:rPr>
          <w:rFonts w:ascii="Times New Roman" w:hAnsi="Times New Roman" w:cs="Times New Roman"/>
          <w:sz w:val="28"/>
          <w:szCs w:val="28"/>
        </w:rPr>
        <w:t xml:space="preserve">определенным </w:t>
      </w:r>
      <w:r>
        <w:rPr>
          <w:rFonts w:ascii="Times New Roman" w:hAnsi="Times New Roman" w:cs="Times New Roman"/>
          <w:sz w:val="28"/>
          <w:szCs w:val="28"/>
        </w:rPr>
        <w:t>видам, была  сформирована единая классификация собственности</w:t>
      </w:r>
      <w:r w:rsidR="003F2A6A">
        <w:rPr>
          <w:rFonts w:ascii="Times New Roman" w:hAnsi="Times New Roman" w:cs="Times New Roman"/>
          <w:sz w:val="28"/>
          <w:szCs w:val="28"/>
        </w:rPr>
        <w:t>, представленная в таблице 1</w:t>
      </w:r>
      <w:r>
        <w:rPr>
          <w:rFonts w:ascii="Times New Roman" w:hAnsi="Times New Roman" w:cs="Times New Roman"/>
          <w:sz w:val="28"/>
          <w:szCs w:val="28"/>
        </w:rPr>
        <w:t>.</w:t>
      </w:r>
    </w:p>
    <w:p w:rsidR="003F2A6A" w:rsidRDefault="003F2A6A" w:rsidP="003F2A6A">
      <w:pPr>
        <w:tabs>
          <w:tab w:val="left" w:pos="1830"/>
          <w:tab w:val="left" w:pos="732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3F2A6A" w:rsidRDefault="003F2A6A" w:rsidP="003F2A6A">
      <w:pPr>
        <w:tabs>
          <w:tab w:val="left" w:pos="1830"/>
          <w:tab w:val="left" w:pos="732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Таблица 1</w:t>
      </w:r>
    </w:p>
    <w:p w:rsidR="007B6BD3" w:rsidRDefault="003F2A6A" w:rsidP="003F2A6A">
      <w:pPr>
        <w:tabs>
          <w:tab w:val="left" w:pos="1830"/>
          <w:tab w:val="left" w:pos="7320"/>
        </w:tabs>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Классификация видов собственности</w:t>
      </w:r>
    </w:p>
    <w:tbl>
      <w:tblPr>
        <w:tblStyle w:val="a3"/>
        <w:tblW w:w="9747" w:type="dxa"/>
        <w:tblLook w:val="04A0" w:firstRow="1" w:lastRow="0" w:firstColumn="1" w:lastColumn="0" w:noHBand="0" w:noVBand="1"/>
      </w:tblPr>
      <w:tblGrid>
        <w:gridCol w:w="1770"/>
        <w:gridCol w:w="1523"/>
        <w:gridCol w:w="1396"/>
        <w:gridCol w:w="1767"/>
        <w:gridCol w:w="1723"/>
        <w:gridCol w:w="1568"/>
      </w:tblGrid>
      <w:tr w:rsidR="00C91484" w:rsidRPr="002058A1" w:rsidTr="003F2A6A">
        <w:tc>
          <w:tcPr>
            <w:tcW w:w="4689" w:type="dxa"/>
            <w:gridSpan w:val="3"/>
          </w:tcPr>
          <w:p w:rsidR="00C91484" w:rsidRPr="002058A1" w:rsidRDefault="00C91484" w:rsidP="003F2A6A">
            <w:pPr>
              <w:tabs>
                <w:tab w:val="left" w:pos="1830"/>
                <w:tab w:val="left" w:pos="7320"/>
              </w:tabs>
              <w:jc w:val="center"/>
              <w:rPr>
                <w:rFonts w:ascii="Times New Roman" w:hAnsi="Times New Roman" w:cs="Times New Roman"/>
                <w:b/>
                <w:sz w:val="24"/>
                <w:szCs w:val="24"/>
              </w:rPr>
            </w:pPr>
            <w:r w:rsidRPr="002058A1">
              <w:rPr>
                <w:rFonts w:ascii="Times New Roman" w:hAnsi="Times New Roman" w:cs="Times New Roman"/>
                <w:b/>
                <w:sz w:val="24"/>
                <w:szCs w:val="24"/>
              </w:rPr>
              <w:t>Частная собственность</w:t>
            </w:r>
          </w:p>
          <w:p w:rsidR="00C91484" w:rsidRPr="002058A1" w:rsidRDefault="00C91484" w:rsidP="003F2A6A">
            <w:pPr>
              <w:tabs>
                <w:tab w:val="left" w:pos="1830"/>
                <w:tab w:val="left" w:pos="7320"/>
              </w:tabs>
              <w:jc w:val="center"/>
              <w:rPr>
                <w:rFonts w:ascii="Times New Roman" w:hAnsi="Times New Roman" w:cs="Times New Roman"/>
                <w:sz w:val="24"/>
                <w:szCs w:val="24"/>
              </w:rPr>
            </w:pPr>
            <w:r>
              <w:rPr>
                <w:rFonts w:ascii="Times New Roman" w:hAnsi="Times New Roman" w:cs="Times New Roman"/>
                <w:sz w:val="24"/>
                <w:szCs w:val="24"/>
              </w:rPr>
              <w:t>(делимая)</w:t>
            </w:r>
          </w:p>
        </w:tc>
        <w:tc>
          <w:tcPr>
            <w:tcW w:w="5058" w:type="dxa"/>
            <w:gridSpan w:val="3"/>
          </w:tcPr>
          <w:p w:rsidR="00C91484" w:rsidRPr="002058A1" w:rsidRDefault="00C91484" w:rsidP="003F2A6A">
            <w:pPr>
              <w:tabs>
                <w:tab w:val="left" w:pos="1830"/>
                <w:tab w:val="left" w:pos="7320"/>
              </w:tabs>
              <w:jc w:val="center"/>
              <w:rPr>
                <w:rFonts w:ascii="Times New Roman" w:hAnsi="Times New Roman" w:cs="Times New Roman"/>
                <w:b/>
                <w:sz w:val="24"/>
                <w:szCs w:val="24"/>
              </w:rPr>
            </w:pPr>
            <w:r w:rsidRPr="002058A1">
              <w:rPr>
                <w:rFonts w:ascii="Times New Roman" w:hAnsi="Times New Roman" w:cs="Times New Roman"/>
                <w:b/>
                <w:sz w:val="24"/>
                <w:szCs w:val="24"/>
              </w:rPr>
              <w:t>Общественная собственность</w:t>
            </w:r>
          </w:p>
          <w:p w:rsidR="00C91484" w:rsidRPr="002058A1" w:rsidRDefault="00C91484" w:rsidP="003F2A6A">
            <w:pPr>
              <w:tabs>
                <w:tab w:val="left" w:pos="1830"/>
                <w:tab w:val="left" w:pos="7320"/>
              </w:tabs>
              <w:jc w:val="center"/>
              <w:rPr>
                <w:rFonts w:ascii="Times New Roman" w:hAnsi="Times New Roman" w:cs="Times New Roman"/>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делимая</w:t>
            </w:r>
            <w:proofErr w:type="gramEnd"/>
            <w:r>
              <w:rPr>
                <w:rFonts w:ascii="Times New Roman" w:hAnsi="Times New Roman" w:cs="Times New Roman"/>
                <w:sz w:val="24"/>
                <w:szCs w:val="24"/>
              </w:rPr>
              <w:t xml:space="preserve"> между субъектами)</w:t>
            </w:r>
          </w:p>
        </w:tc>
      </w:tr>
      <w:tr w:rsidR="003F2A6A" w:rsidRPr="002058A1" w:rsidTr="003F2A6A">
        <w:tc>
          <w:tcPr>
            <w:tcW w:w="1770" w:type="dxa"/>
          </w:tcPr>
          <w:p w:rsidR="003F2A6A" w:rsidRPr="002058A1" w:rsidRDefault="003F2A6A" w:rsidP="003F2A6A">
            <w:pPr>
              <w:tabs>
                <w:tab w:val="left" w:pos="1830"/>
                <w:tab w:val="left" w:pos="7320"/>
              </w:tabs>
              <w:jc w:val="center"/>
              <w:rPr>
                <w:rFonts w:ascii="Times New Roman" w:hAnsi="Times New Roman" w:cs="Times New Roman"/>
                <w:b/>
                <w:sz w:val="20"/>
                <w:szCs w:val="20"/>
              </w:rPr>
            </w:pPr>
            <w:r w:rsidRPr="002058A1">
              <w:rPr>
                <w:rFonts w:ascii="Times New Roman" w:hAnsi="Times New Roman" w:cs="Times New Roman"/>
                <w:b/>
                <w:sz w:val="20"/>
                <w:szCs w:val="20"/>
              </w:rPr>
              <w:t>Индивидуальная</w:t>
            </w:r>
          </w:p>
          <w:p w:rsidR="003F2A6A" w:rsidRPr="002058A1" w:rsidRDefault="003F2A6A" w:rsidP="003F2A6A">
            <w:pPr>
              <w:tabs>
                <w:tab w:val="left" w:pos="1830"/>
                <w:tab w:val="left" w:pos="7320"/>
              </w:tabs>
              <w:jc w:val="center"/>
              <w:rPr>
                <w:rFonts w:ascii="Times New Roman" w:hAnsi="Times New Roman" w:cs="Times New Roman"/>
                <w:sz w:val="20"/>
                <w:szCs w:val="20"/>
              </w:rPr>
            </w:pPr>
            <w:r w:rsidRPr="002058A1">
              <w:rPr>
                <w:rFonts w:ascii="Times New Roman" w:hAnsi="Times New Roman" w:cs="Times New Roman"/>
                <w:sz w:val="20"/>
                <w:szCs w:val="20"/>
              </w:rPr>
              <w:t>(личная)</w:t>
            </w:r>
          </w:p>
        </w:tc>
        <w:tc>
          <w:tcPr>
            <w:tcW w:w="2919" w:type="dxa"/>
            <w:gridSpan w:val="2"/>
          </w:tcPr>
          <w:p w:rsidR="003F2A6A" w:rsidRPr="002058A1" w:rsidRDefault="003F2A6A" w:rsidP="003F2A6A">
            <w:pPr>
              <w:tabs>
                <w:tab w:val="left" w:pos="1830"/>
                <w:tab w:val="left" w:pos="7320"/>
              </w:tabs>
              <w:jc w:val="center"/>
              <w:rPr>
                <w:rFonts w:ascii="Times New Roman" w:hAnsi="Times New Roman" w:cs="Times New Roman"/>
                <w:b/>
                <w:sz w:val="20"/>
                <w:szCs w:val="20"/>
              </w:rPr>
            </w:pPr>
            <w:r w:rsidRPr="002058A1">
              <w:rPr>
                <w:rFonts w:ascii="Times New Roman" w:hAnsi="Times New Roman" w:cs="Times New Roman"/>
                <w:b/>
                <w:sz w:val="20"/>
                <w:szCs w:val="20"/>
              </w:rPr>
              <w:t>Общая собственность</w:t>
            </w:r>
          </w:p>
          <w:p w:rsidR="003F2A6A" w:rsidRPr="002058A1" w:rsidRDefault="003F2A6A" w:rsidP="003F2A6A">
            <w:pPr>
              <w:tabs>
                <w:tab w:val="left" w:pos="1830"/>
                <w:tab w:val="left" w:pos="7320"/>
              </w:tabs>
              <w:jc w:val="center"/>
              <w:rPr>
                <w:rFonts w:ascii="Times New Roman" w:hAnsi="Times New Roman" w:cs="Times New Roman"/>
                <w:sz w:val="20"/>
                <w:szCs w:val="20"/>
              </w:rPr>
            </w:pPr>
            <w:r w:rsidRPr="002058A1">
              <w:rPr>
                <w:rFonts w:ascii="Times New Roman" w:hAnsi="Times New Roman" w:cs="Times New Roman"/>
                <w:sz w:val="20"/>
                <w:szCs w:val="20"/>
              </w:rPr>
              <w:t>(групповая, коллективная)</w:t>
            </w:r>
          </w:p>
        </w:tc>
        <w:tc>
          <w:tcPr>
            <w:tcW w:w="3490" w:type="dxa"/>
            <w:gridSpan w:val="2"/>
          </w:tcPr>
          <w:p w:rsidR="003F2A6A" w:rsidRPr="002058A1" w:rsidRDefault="003F2A6A" w:rsidP="003F2A6A">
            <w:pPr>
              <w:tabs>
                <w:tab w:val="left" w:pos="1830"/>
                <w:tab w:val="left" w:pos="7320"/>
              </w:tabs>
              <w:jc w:val="center"/>
              <w:rPr>
                <w:rFonts w:ascii="Times New Roman" w:hAnsi="Times New Roman" w:cs="Times New Roman"/>
                <w:b/>
                <w:sz w:val="20"/>
                <w:szCs w:val="20"/>
              </w:rPr>
            </w:pPr>
            <w:r w:rsidRPr="002058A1">
              <w:rPr>
                <w:rFonts w:ascii="Times New Roman" w:hAnsi="Times New Roman" w:cs="Times New Roman"/>
                <w:b/>
                <w:sz w:val="20"/>
                <w:szCs w:val="20"/>
              </w:rPr>
              <w:t>Территориальная</w:t>
            </w:r>
          </w:p>
          <w:p w:rsidR="003F2A6A" w:rsidRPr="002058A1" w:rsidRDefault="003F2A6A" w:rsidP="003F2A6A">
            <w:pPr>
              <w:tabs>
                <w:tab w:val="left" w:pos="1830"/>
                <w:tab w:val="left" w:pos="7320"/>
              </w:tabs>
              <w:jc w:val="center"/>
              <w:rPr>
                <w:rFonts w:ascii="Times New Roman" w:hAnsi="Times New Roman" w:cs="Times New Roman"/>
                <w:sz w:val="20"/>
                <w:szCs w:val="20"/>
              </w:rPr>
            </w:pPr>
            <w:r w:rsidRPr="002058A1">
              <w:rPr>
                <w:rFonts w:ascii="Times New Roman" w:hAnsi="Times New Roman" w:cs="Times New Roman"/>
                <w:sz w:val="20"/>
                <w:szCs w:val="20"/>
              </w:rPr>
              <w:t>(собственность всех граждан, живущих на данной территории)</w:t>
            </w:r>
          </w:p>
        </w:tc>
        <w:tc>
          <w:tcPr>
            <w:tcW w:w="1568" w:type="dxa"/>
            <w:vMerge w:val="restart"/>
          </w:tcPr>
          <w:p w:rsidR="003F2A6A" w:rsidRPr="002058A1" w:rsidRDefault="003F2A6A" w:rsidP="003F2A6A">
            <w:pPr>
              <w:tabs>
                <w:tab w:val="left" w:pos="1830"/>
                <w:tab w:val="left" w:pos="7320"/>
              </w:tabs>
              <w:jc w:val="center"/>
              <w:rPr>
                <w:rFonts w:ascii="Times New Roman" w:hAnsi="Times New Roman" w:cs="Times New Roman"/>
                <w:b/>
                <w:sz w:val="20"/>
                <w:szCs w:val="20"/>
              </w:rPr>
            </w:pPr>
            <w:r w:rsidRPr="002058A1">
              <w:rPr>
                <w:rFonts w:ascii="Times New Roman" w:hAnsi="Times New Roman" w:cs="Times New Roman"/>
                <w:b/>
                <w:sz w:val="20"/>
                <w:szCs w:val="20"/>
              </w:rPr>
              <w:t>Собственность общественных объединений</w:t>
            </w:r>
          </w:p>
        </w:tc>
      </w:tr>
      <w:tr w:rsidR="003F2A6A" w:rsidRPr="002058A1" w:rsidTr="003F2A6A">
        <w:tc>
          <w:tcPr>
            <w:tcW w:w="1770" w:type="dxa"/>
            <w:vMerge w:val="restart"/>
          </w:tcPr>
          <w:p w:rsidR="003F2A6A" w:rsidRPr="002058A1" w:rsidRDefault="003F2A6A" w:rsidP="003F2A6A">
            <w:pPr>
              <w:tabs>
                <w:tab w:val="left" w:pos="1830"/>
                <w:tab w:val="left" w:pos="7320"/>
              </w:tabs>
              <w:rPr>
                <w:rFonts w:ascii="Times New Roman" w:hAnsi="Times New Roman" w:cs="Times New Roman"/>
                <w:b/>
                <w:sz w:val="20"/>
                <w:szCs w:val="20"/>
              </w:rPr>
            </w:pPr>
            <w:r w:rsidRPr="002058A1">
              <w:rPr>
                <w:rFonts w:ascii="Times New Roman" w:hAnsi="Times New Roman" w:cs="Times New Roman"/>
                <w:b/>
                <w:sz w:val="20"/>
                <w:szCs w:val="20"/>
              </w:rPr>
              <w:t>Одного гражданина</w:t>
            </w:r>
          </w:p>
        </w:tc>
        <w:tc>
          <w:tcPr>
            <w:tcW w:w="1523" w:type="dxa"/>
          </w:tcPr>
          <w:p w:rsidR="003F2A6A" w:rsidRPr="002058A1" w:rsidRDefault="003F2A6A" w:rsidP="003F2A6A">
            <w:pPr>
              <w:tabs>
                <w:tab w:val="left" w:pos="1830"/>
                <w:tab w:val="left" w:pos="7320"/>
              </w:tabs>
              <w:rPr>
                <w:rFonts w:ascii="Times New Roman" w:hAnsi="Times New Roman" w:cs="Times New Roman"/>
                <w:b/>
                <w:sz w:val="20"/>
                <w:szCs w:val="20"/>
              </w:rPr>
            </w:pPr>
            <w:r w:rsidRPr="002058A1">
              <w:rPr>
                <w:rFonts w:ascii="Times New Roman" w:hAnsi="Times New Roman" w:cs="Times New Roman"/>
                <w:b/>
                <w:sz w:val="20"/>
                <w:szCs w:val="20"/>
              </w:rPr>
              <w:t>Общая долевая</w:t>
            </w:r>
          </w:p>
        </w:tc>
        <w:tc>
          <w:tcPr>
            <w:tcW w:w="1396" w:type="dxa"/>
          </w:tcPr>
          <w:p w:rsidR="003F2A6A" w:rsidRPr="002058A1" w:rsidRDefault="003F2A6A" w:rsidP="003F2A6A">
            <w:pPr>
              <w:tabs>
                <w:tab w:val="left" w:pos="1830"/>
                <w:tab w:val="left" w:pos="7320"/>
              </w:tabs>
              <w:rPr>
                <w:rFonts w:ascii="Times New Roman" w:hAnsi="Times New Roman" w:cs="Times New Roman"/>
                <w:b/>
                <w:sz w:val="20"/>
                <w:szCs w:val="20"/>
              </w:rPr>
            </w:pPr>
            <w:r w:rsidRPr="002058A1">
              <w:rPr>
                <w:rFonts w:ascii="Times New Roman" w:hAnsi="Times New Roman" w:cs="Times New Roman"/>
                <w:b/>
                <w:sz w:val="20"/>
                <w:szCs w:val="20"/>
              </w:rPr>
              <w:t>Совместная</w:t>
            </w:r>
          </w:p>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(общая не долевая)</w:t>
            </w:r>
          </w:p>
        </w:tc>
        <w:tc>
          <w:tcPr>
            <w:tcW w:w="1767" w:type="dxa"/>
          </w:tcPr>
          <w:p w:rsidR="003F2A6A" w:rsidRPr="002058A1" w:rsidRDefault="003F2A6A" w:rsidP="003F2A6A">
            <w:pPr>
              <w:tabs>
                <w:tab w:val="left" w:pos="1830"/>
                <w:tab w:val="left" w:pos="7320"/>
              </w:tabs>
              <w:rPr>
                <w:rFonts w:ascii="Times New Roman" w:hAnsi="Times New Roman" w:cs="Times New Roman"/>
                <w:b/>
                <w:sz w:val="20"/>
                <w:szCs w:val="20"/>
              </w:rPr>
            </w:pPr>
            <w:r w:rsidRPr="002058A1">
              <w:rPr>
                <w:rFonts w:ascii="Times New Roman" w:hAnsi="Times New Roman" w:cs="Times New Roman"/>
                <w:b/>
                <w:sz w:val="20"/>
                <w:szCs w:val="20"/>
              </w:rPr>
              <w:t>Государственная</w:t>
            </w:r>
          </w:p>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(федеральная и субъектов РФ)</w:t>
            </w:r>
          </w:p>
        </w:tc>
        <w:tc>
          <w:tcPr>
            <w:tcW w:w="1723" w:type="dxa"/>
          </w:tcPr>
          <w:p w:rsidR="003F2A6A" w:rsidRPr="002058A1" w:rsidRDefault="003F2A6A" w:rsidP="003F2A6A">
            <w:pPr>
              <w:tabs>
                <w:tab w:val="left" w:pos="1830"/>
                <w:tab w:val="left" w:pos="7320"/>
              </w:tabs>
              <w:rPr>
                <w:rFonts w:ascii="Times New Roman" w:hAnsi="Times New Roman" w:cs="Times New Roman"/>
                <w:b/>
                <w:sz w:val="20"/>
                <w:szCs w:val="20"/>
              </w:rPr>
            </w:pPr>
            <w:r w:rsidRPr="002058A1">
              <w:rPr>
                <w:rFonts w:ascii="Times New Roman" w:hAnsi="Times New Roman" w:cs="Times New Roman"/>
                <w:b/>
                <w:sz w:val="20"/>
                <w:szCs w:val="20"/>
              </w:rPr>
              <w:t>Муниципальная</w:t>
            </w:r>
          </w:p>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(районная)</w:t>
            </w:r>
          </w:p>
        </w:tc>
        <w:tc>
          <w:tcPr>
            <w:tcW w:w="1568" w:type="dxa"/>
            <w:vMerge/>
          </w:tcPr>
          <w:p w:rsidR="003F2A6A" w:rsidRPr="002058A1" w:rsidRDefault="003F2A6A" w:rsidP="003F2A6A">
            <w:pPr>
              <w:tabs>
                <w:tab w:val="left" w:pos="1830"/>
                <w:tab w:val="left" w:pos="7320"/>
              </w:tabs>
              <w:rPr>
                <w:rFonts w:ascii="Times New Roman" w:hAnsi="Times New Roman" w:cs="Times New Roman"/>
                <w:sz w:val="20"/>
                <w:szCs w:val="20"/>
              </w:rPr>
            </w:pPr>
          </w:p>
        </w:tc>
      </w:tr>
      <w:tr w:rsidR="003F2A6A" w:rsidRPr="002058A1" w:rsidTr="003F2A6A">
        <w:tc>
          <w:tcPr>
            <w:tcW w:w="1770" w:type="dxa"/>
            <w:vMerge/>
          </w:tcPr>
          <w:p w:rsidR="003F2A6A" w:rsidRPr="002058A1" w:rsidRDefault="003F2A6A" w:rsidP="003F2A6A">
            <w:pPr>
              <w:tabs>
                <w:tab w:val="left" w:pos="1830"/>
                <w:tab w:val="left" w:pos="7320"/>
              </w:tabs>
              <w:rPr>
                <w:rFonts w:ascii="Times New Roman" w:hAnsi="Times New Roman" w:cs="Times New Roman"/>
                <w:sz w:val="20"/>
                <w:szCs w:val="20"/>
              </w:rPr>
            </w:pPr>
          </w:p>
        </w:tc>
        <w:tc>
          <w:tcPr>
            <w:tcW w:w="15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Кооператива</w:t>
            </w:r>
          </w:p>
        </w:tc>
        <w:tc>
          <w:tcPr>
            <w:tcW w:w="1396"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Семейная</w:t>
            </w:r>
          </w:p>
        </w:tc>
        <w:tc>
          <w:tcPr>
            <w:tcW w:w="1767"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Федеральная</w:t>
            </w:r>
          </w:p>
        </w:tc>
        <w:tc>
          <w:tcPr>
            <w:tcW w:w="17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Района</w:t>
            </w:r>
          </w:p>
        </w:tc>
        <w:tc>
          <w:tcPr>
            <w:tcW w:w="1568"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Партий</w:t>
            </w:r>
          </w:p>
        </w:tc>
      </w:tr>
      <w:tr w:rsidR="003F2A6A" w:rsidRPr="002058A1" w:rsidTr="003F2A6A">
        <w:tc>
          <w:tcPr>
            <w:tcW w:w="1770" w:type="dxa"/>
            <w:vMerge/>
          </w:tcPr>
          <w:p w:rsidR="003F2A6A" w:rsidRPr="002058A1" w:rsidRDefault="003F2A6A" w:rsidP="003F2A6A">
            <w:pPr>
              <w:tabs>
                <w:tab w:val="left" w:pos="1830"/>
                <w:tab w:val="left" w:pos="7320"/>
              </w:tabs>
              <w:rPr>
                <w:rFonts w:ascii="Times New Roman" w:hAnsi="Times New Roman" w:cs="Times New Roman"/>
                <w:sz w:val="20"/>
                <w:szCs w:val="20"/>
              </w:rPr>
            </w:pPr>
          </w:p>
        </w:tc>
        <w:tc>
          <w:tcPr>
            <w:tcW w:w="15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Товарищества</w:t>
            </w:r>
          </w:p>
        </w:tc>
        <w:tc>
          <w:tcPr>
            <w:tcW w:w="1396"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Колхозная</w:t>
            </w:r>
          </w:p>
        </w:tc>
        <w:tc>
          <w:tcPr>
            <w:tcW w:w="1767"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Субъектов РФ</w:t>
            </w:r>
          </w:p>
        </w:tc>
        <w:tc>
          <w:tcPr>
            <w:tcW w:w="17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Города</w:t>
            </w:r>
          </w:p>
        </w:tc>
        <w:tc>
          <w:tcPr>
            <w:tcW w:w="1568"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Профсоюзов</w:t>
            </w:r>
          </w:p>
        </w:tc>
      </w:tr>
      <w:tr w:rsidR="003F2A6A" w:rsidRPr="002058A1" w:rsidTr="003F2A6A">
        <w:tc>
          <w:tcPr>
            <w:tcW w:w="1770" w:type="dxa"/>
            <w:vMerge/>
          </w:tcPr>
          <w:p w:rsidR="003F2A6A" w:rsidRPr="002058A1" w:rsidRDefault="003F2A6A" w:rsidP="003F2A6A">
            <w:pPr>
              <w:tabs>
                <w:tab w:val="left" w:pos="1830"/>
                <w:tab w:val="left" w:pos="7320"/>
              </w:tabs>
              <w:rPr>
                <w:rFonts w:ascii="Times New Roman" w:hAnsi="Times New Roman" w:cs="Times New Roman"/>
                <w:sz w:val="20"/>
                <w:szCs w:val="20"/>
              </w:rPr>
            </w:pPr>
          </w:p>
        </w:tc>
        <w:tc>
          <w:tcPr>
            <w:tcW w:w="15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Акционерного общества</w:t>
            </w:r>
          </w:p>
        </w:tc>
        <w:tc>
          <w:tcPr>
            <w:tcW w:w="1396" w:type="dxa"/>
            <w:vMerge w:val="restart"/>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Народного предприятия</w:t>
            </w:r>
          </w:p>
        </w:tc>
        <w:tc>
          <w:tcPr>
            <w:tcW w:w="1767"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Республики, края</w:t>
            </w:r>
          </w:p>
        </w:tc>
        <w:tc>
          <w:tcPr>
            <w:tcW w:w="17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Района в городе</w:t>
            </w:r>
          </w:p>
        </w:tc>
        <w:tc>
          <w:tcPr>
            <w:tcW w:w="1568"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Религиозных объединений</w:t>
            </w:r>
          </w:p>
        </w:tc>
      </w:tr>
      <w:tr w:rsidR="003F2A6A" w:rsidRPr="002058A1" w:rsidTr="003F2A6A">
        <w:tc>
          <w:tcPr>
            <w:tcW w:w="1770" w:type="dxa"/>
            <w:vMerge/>
          </w:tcPr>
          <w:p w:rsidR="003F2A6A" w:rsidRPr="002058A1" w:rsidRDefault="003F2A6A" w:rsidP="003F2A6A">
            <w:pPr>
              <w:tabs>
                <w:tab w:val="left" w:pos="1830"/>
                <w:tab w:val="left" w:pos="7320"/>
              </w:tabs>
              <w:rPr>
                <w:rFonts w:ascii="Times New Roman" w:hAnsi="Times New Roman" w:cs="Times New Roman"/>
                <w:sz w:val="20"/>
                <w:szCs w:val="20"/>
              </w:rPr>
            </w:pPr>
          </w:p>
        </w:tc>
        <w:tc>
          <w:tcPr>
            <w:tcW w:w="15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Различные хозяйственные общества</w:t>
            </w:r>
          </w:p>
        </w:tc>
        <w:tc>
          <w:tcPr>
            <w:tcW w:w="1396" w:type="dxa"/>
            <w:vMerge/>
          </w:tcPr>
          <w:p w:rsidR="003F2A6A" w:rsidRPr="002058A1" w:rsidRDefault="003F2A6A" w:rsidP="003F2A6A">
            <w:pPr>
              <w:tabs>
                <w:tab w:val="left" w:pos="1830"/>
                <w:tab w:val="left" w:pos="7320"/>
              </w:tabs>
              <w:rPr>
                <w:rFonts w:ascii="Times New Roman" w:hAnsi="Times New Roman" w:cs="Times New Roman"/>
                <w:sz w:val="20"/>
                <w:szCs w:val="20"/>
              </w:rPr>
            </w:pPr>
          </w:p>
        </w:tc>
        <w:tc>
          <w:tcPr>
            <w:tcW w:w="1767" w:type="dxa"/>
          </w:tcPr>
          <w:p w:rsidR="003F2A6A" w:rsidRPr="002058A1" w:rsidRDefault="003F2A6A" w:rsidP="003F2A6A">
            <w:pPr>
              <w:rPr>
                <w:rFonts w:ascii="Times New Roman" w:hAnsi="Times New Roman" w:cs="Times New Roman"/>
                <w:sz w:val="20"/>
                <w:szCs w:val="20"/>
              </w:rPr>
            </w:pPr>
            <w:r w:rsidRPr="002058A1">
              <w:rPr>
                <w:rFonts w:ascii="Times New Roman" w:hAnsi="Times New Roman" w:cs="Times New Roman"/>
                <w:sz w:val="20"/>
                <w:szCs w:val="20"/>
              </w:rPr>
              <w:t>Области, автономной области, автономного круга</w:t>
            </w:r>
          </w:p>
        </w:tc>
        <w:tc>
          <w:tcPr>
            <w:tcW w:w="1723"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Поселка, села, деревни</w:t>
            </w:r>
          </w:p>
        </w:tc>
        <w:tc>
          <w:tcPr>
            <w:tcW w:w="1568" w:type="dxa"/>
          </w:tcPr>
          <w:p w:rsidR="003F2A6A" w:rsidRPr="002058A1" w:rsidRDefault="003F2A6A" w:rsidP="003F2A6A">
            <w:pPr>
              <w:tabs>
                <w:tab w:val="left" w:pos="1830"/>
                <w:tab w:val="left" w:pos="7320"/>
              </w:tabs>
              <w:rPr>
                <w:rFonts w:ascii="Times New Roman" w:hAnsi="Times New Roman" w:cs="Times New Roman"/>
                <w:sz w:val="20"/>
                <w:szCs w:val="20"/>
              </w:rPr>
            </w:pPr>
            <w:r w:rsidRPr="002058A1">
              <w:rPr>
                <w:rFonts w:ascii="Times New Roman" w:hAnsi="Times New Roman" w:cs="Times New Roman"/>
                <w:sz w:val="20"/>
                <w:szCs w:val="20"/>
              </w:rPr>
              <w:t>Общественных организаций, фондов, союзов</w:t>
            </w:r>
          </w:p>
        </w:tc>
      </w:tr>
    </w:tbl>
    <w:p w:rsidR="00C91484" w:rsidRDefault="00C91484" w:rsidP="003F2A6A">
      <w:pPr>
        <w:tabs>
          <w:tab w:val="left" w:pos="1830"/>
          <w:tab w:val="left" w:pos="7320"/>
        </w:tabs>
        <w:spacing w:after="0" w:line="360" w:lineRule="auto"/>
        <w:rPr>
          <w:rFonts w:ascii="Times New Roman" w:hAnsi="Times New Roman" w:cs="Times New Roman"/>
          <w:b/>
          <w:sz w:val="28"/>
          <w:szCs w:val="28"/>
        </w:rPr>
      </w:pPr>
    </w:p>
    <w:p w:rsidR="00C91484" w:rsidRDefault="00C91484" w:rsidP="009500F1">
      <w:pPr>
        <w:tabs>
          <w:tab w:val="left" w:pos="1830"/>
          <w:tab w:val="left" w:pos="7320"/>
        </w:tabs>
        <w:spacing w:after="0" w:line="360" w:lineRule="auto"/>
        <w:ind w:firstLine="567"/>
        <w:rPr>
          <w:rFonts w:ascii="Times New Roman" w:hAnsi="Times New Roman" w:cs="Times New Roman"/>
          <w:sz w:val="28"/>
          <w:szCs w:val="28"/>
        </w:rPr>
      </w:pPr>
      <w:r w:rsidRPr="00C91484">
        <w:rPr>
          <w:rFonts w:ascii="Times New Roman" w:hAnsi="Times New Roman" w:cs="Times New Roman"/>
          <w:sz w:val="28"/>
          <w:szCs w:val="28"/>
        </w:rPr>
        <w:t>Рассмотрим теперь каждый субъект собственности подробнее.</w:t>
      </w:r>
    </w:p>
    <w:p w:rsidR="00C91484" w:rsidRPr="00C91484" w:rsidRDefault="009500F1" w:rsidP="009500F1">
      <w:pPr>
        <w:tabs>
          <w:tab w:val="left" w:pos="1830"/>
          <w:tab w:val="left" w:pos="732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Итак, ч</w:t>
      </w:r>
      <w:r w:rsidR="00C91484" w:rsidRPr="00C91484">
        <w:rPr>
          <w:rFonts w:ascii="Times New Roman" w:hAnsi="Times New Roman" w:cs="Times New Roman"/>
          <w:sz w:val="28"/>
          <w:szCs w:val="28"/>
        </w:rPr>
        <w:t>астная собственность – одна из форм собственности, означающая абсолютное, защищенное законом право гражданина или юридического лица на конкретное имущество, включая средства производства.</w:t>
      </w:r>
    </w:p>
    <w:p w:rsidR="009500F1" w:rsidRDefault="00C91484" w:rsidP="009500F1">
      <w:pPr>
        <w:pStyle w:val="a4"/>
        <w:shd w:val="clear" w:color="auto" w:fill="FFFFFF"/>
        <w:spacing w:before="0" w:beforeAutospacing="0" w:after="0" w:afterAutospacing="0" w:line="360" w:lineRule="auto"/>
        <w:ind w:firstLine="567"/>
        <w:jc w:val="both"/>
        <w:rPr>
          <w:rStyle w:val="w"/>
          <w:color w:val="000000"/>
          <w:sz w:val="28"/>
          <w:szCs w:val="28"/>
          <w:shd w:val="clear" w:color="auto" w:fill="FFFFFF"/>
        </w:rPr>
      </w:pPr>
      <w:r w:rsidRPr="00C91484">
        <w:rPr>
          <w:rStyle w:val="w"/>
          <w:color w:val="000000"/>
          <w:sz w:val="28"/>
          <w:szCs w:val="28"/>
          <w:shd w:val="clear" w:color="auto" w:fill="FFFFFF"/>
        </w:rPr>
        <w:t>В свою очередь</w:t>
      </w:r>
      <w:r w:rsidR="009500F1">
        <w:rPr>
          <w:rStyle w:val="w"/>
          <w:color w:val="000000"/>
          <w:sz w:val="28"/>
          <w:szCs w:val="28"/>
          <w:shd w:val="clear" w:color="auto" w:fill="FFFFFF"/>
        </w:rPr>
        <w:t>,</w:t>
      </w:r>
      <w:r w:rsidRPr="00C91484">
        <w:rPr>
          <w:rStyle w:val="w"/>
          <w:color w:val="000000"/>
          <w:sz w:val="28"/>
          <w:szCs w:val="28"/>
          <w:shd w:val="clear" w:color="auto" w:fill="FFFFFF"/>
        </w:rPr>
        <w:t xml:space="preserve"> частная собственность делится на индивидуальную и общую собственность. </w:t>
      </w:r>
    </w:p>
    <w:p w:rsidR="00C91484" w:rsidRPr="00C91484" w:rsidRDefault="00C91484" w:rsidP="009500F1">
      <w:pPr>
        <w:pStyle w:val="a4"/>
        <w:shd w:val="clear" w:color="auto" w:fill="FFFFFF"/>
        <w:spacing w:before="0" w:beforeAutospacing="0" w:after="0" w:afterAutospacing="0" w:line="360" w:lineRule="auto"/>
        <w:ind w:firstLine="567"/>
        <w:jc w:val="both"/>
        <w:rPr>
          <w:color w:val="333333"/>
          <w:sz w:val="28"/>
          <w:szCs w:val="28"/>
          <w:shd w:val="clear" w:color="auto" w:fill="FFFFFF"/>
        </w:rPr>
      </w:pPr>
      <w:r w:rsidRPr="00C91484">
        <w:rPr>
          <w:rStyle w:val="w"/>
          <w:color w:val="000000"/>
          <w:sz w:val="28"/>
          <w:szCs w:val="28"/>
          <w:shd w:val="clear" w:color="auto" w:fill="FFFFFF"/>
        </w:rPr>
        <w:t xml:space="preserve">Индивидуальная или личная </w:t>
      </w:r>
      <w:r w:rsidRPr="009500F1">
        <w:rPr>
          <w:color w:val="000000" w:themeColor="text1"/>
          <w:sz w:val="28"/>
          <w:szCs w:val="28"/>
          <w:shd w:val="clear" w:color="auto" w:fill="FFFFFF"/>
        </w:rPr>
        <w:t>форма подразумевает, что</w:t>
      </w:r>
      <w:r w:rsidRPr="009500F1">
        <w:rPr>
          <w:rStyle w:val="apple-converted-space"/>
          <w:color w:val="000000" w:themeColor="text1"/>
          <w:sz w:val="28"/>
          <w:szCs w:val="28"/>
          <w:shd w:val="clear" w:color="auto" w:fill="FFFFFF"/>
        </w:rPr>
        <w:t> </w:t>
      </w:r>
      <w:r w:rsidRPr="009500F1">
        <w:rPr>
          <w:bCs/>
          <w:color w:val="000000" w:themeColor="text1"/>
          <w:sz w:val="28"/>
          <w:szCs w:val="28"/>
          <w:shd w:val="clear" w:color="auto" w:fill="FFFFFF"/>
        </w:rPr>
        <w:t>собственность</w:t>
      </w:r>
      <w:r w:rsidRPr="009500F1">
        <w:rPr>
          <w:b/>
          <w:bCs/>
          <w:color w:val="000000" w:themeColor="text1"/>
          <w:sz w:val="28"/>
          <w:szCs w:val="28"/>
          <w:shd w:val="clear" w:color="auto" w:fill="FFFFFF"/>
        </w:rPr>
        <w:t xml:space="preserve"> </w:t>
      </w:r>
      <w:r w:rsidRPr="009500F1">
        <w:rPr>
          <w:color w:val="000000" w:themeColor="text1"/>
          <w:sz w:val="28"/>
          <w:szCs w:val="28"/>
          <w:shd w:val="clear" w:color="auto" w:fill="FFFFFF"/>
        </w:rPr>
        <w:t xml:space="preserve">принадлежит одному человеку. </w:t>
      </w:r>
    </w:p>
    <w:p w:rsidR="00C91484" w:rsidRPr="009500F1" w:rsidRDefault="00C91484" w:rsidP="009500F1">
      <w:pPr>
        <w:pStyle w:val="a4"/>
        <w:shd w:val="clear" w:color="auto" w:fill="FFFFFF"/>
        <w:spacing w:before="0" w:beforeAutospacing="0" w:after="0" w:afterAutospacing="0" w:line="360" w:lineRule="auto"/>
        <w:ind w:firstLine="567"/>
        <w:jc w:val="both"/>
        <w:rPr>
          <w:rStyle w:val="w"/>
          <w:color w:val="000000"/>
          <w:sz w:val="28"/>
          <w:szCs w:val="28"/>
          <w:shd w:val="clear" w:color="auto" w:fill="FFFFFF"/>
        </w:rPr>
      </w:pPr>
      <w:r w:rsidRPr="009500F1">
        <w:rPr>
          <w:rStyle w:val="w"/>
          <w:color w:val="000000"/>
          <w:sz w:val="28"/>
          <w:szCs w:val="28"/>
        </w:rPr>
        <w:t xml:space="preserve">Общая собственность или групповая - </w:t>
      </w:r>
      <w:hyperlink r:id="rId9" w:tooltip="Собственность" w:history="1">
        <w:r w:rsidRPr="009500F1">
          <w:rPr>
            <w:rStyle w:val="w"/>
            <w:color w:val="000000"/>
            <w:sz w:val="28"/>
            <w:szCs w:val="28"/>
            <w:shd w:val="clear" w:color="auto" w:fill="FFFFFF"/>
          </w:rPr>
          <w:t>собственность</w:t>
        </w:r>
      </w:hyperlink>
      <w:r w:rsidRPr="009500F1">
        <w:rPr>
          <w:rStyle w:val="w"/>
          <w:color w:val="000000"/>
          <w:sz w:val="28"/>
          <w:szCs w:val="28"/>
          <w:shd w:val="clear" w:color="auto" w:fill="FFFFFF"/>
        </w:rPr>
        <w:t> нескольких </w:t>
      </w:r>
      <w:hyperlink r:id="rId10" w:tooltip="Лицо (субъект права)" w:history="1">
        <w:r w:rsidRPr="009500F1">
          <w:rPr>
            <w:rStyle w:val="w"/>
            <w:color w:val="000000"/>
            <w:sz w:val="28"/>
            <w:szCs w:val="28"/>
            <w:shd w:val="clear" w:color="auto" w:fill="FFFFFF"/>
          </w:rPr>
          <w:t>лиц</w:t>
        </w:r>
      </w:hyperlink>
      <w:r w:rsidRPr="009500F1">
        <w:rPr>
          <w:rStyle w:val="w"/>
          <w:color w:val="000000"/>
          <w:sz w:val="28"/>
          <w:szCs w:val="28"/>
          <w:shd w:val="clear" w:color="auto" w:fill="FFFFFF"/>
        </w:rPr>
        <w:t> на одно и то же </w:t>
      </w:r>
      <w:hyperlink r:id="rId11" w:tooltip="Имущество" w:history="1">
        <w:r w:rsidRPr="009500F1">
          <w:rPr>
            <w:rStyle w:val="w"/>
            <w:color w:val="000000"/>
            <w:sz w:val="28"/>
            <w:szCs w:val="28"/>
            <w:shd w:val="clear" w:color="auto" w:fill="FFFFFF"/>
          </w:rPr>
          <w:t>имущество</w:t>
        </w:r>
      </w:hyperlink>
      <w:r w:rsidRPr="009500F1">
        <w:rPr>
          <w:rStyle w:val="w"/>
          <w:color w:val="000000"/>
          <w:sz w:val="28"/>
          <w:szCs w:val="28"/>
          <w:shd w:val="clear" w:color="auto" w:fill="FFFFFF"/>
        </w:rPr>
        <w:t>. В общей</w:t>
      </w:r>
      <w:r w:rsidR="009500F1">
        <w:rPr>
          <w:rStyle w:val="w"/>
          <w:color w:val="000000"/>
          <w:sz w:val="28"/>
          <w:szCs w:val="28"/>
          <w:shd w:val="clear" w:color="auto" w:fill="FFFFFF"/>
        </w:rPr>
        <w:t xml:space="preserve"> собственности может находиться</w:t>
      </w:r>
      <w:r w:rsidRPr="009500F1">
        <w:rPr>
          <w:rStyle w:val="w"/>
          <w:color w:val="000000"/>
          <w:sz w:val="28"/>
          <w:szCs w:val="28"/>
          <w:shd w:val="clear" w:color="auto" w:fill="FFFFFF"/>
        </w:rPr>
        <w:t xml:space="preserve"> как </w:t>
      </w:r>
      <w:hyperlink r:id="rId12" w:tooltip="Неделимая вещь" w:history="1">
        <w:r w:rsidRPr="009500F1">
          <w:rPr>
            <w:rStyle w:val="w"/>
            <w:color w:val="000000"/>
            <w:sz w:val="28"/>
            <w:szCs w:val="28"/>
            <w:shd w:val="clear" w:color="auto" w:fill="FFFFFF"/>
          </w:rPr>
          <w:t>неделимая вещь</w:t>
        </w:r>
      </w:hyperlink>
      <w:r w:rsidRPr="009500F1">
        <w:rPr>
          <w:rStyle w:val="w"/>
          <w:color w:val="000000"/>
          <w:sz w:val="28"/>
          <w:szCs w:val="28"/>
          <w:shd w:val="clear" w:color="auto" w:fill="FFFFFF"/>
        </w:rPr>
        <w:t>, так и </w:t>
      </w:r>
      <w:hyperlink r:id="rId13" w:tooltip="Делимая вещь (страница отсутствует)" w:history="1">
        <w:r w:rsidRPr="009500F1">
          <w:rPr>
            <w:rStyle w:val="w"/>
            <w:color w:val="000000"/>
            <w:sz w:val="28"/>
            <w:szCs w:val="28"/>
            <w:shd w:val="clear" w:color="auto" w:fill="FFFFFF"/>
          </w:rPr>
          <w:t>делимая вещь</w:t>
        </w:r>
      </w:hyperlink>
      <w:r w:rsidRPr="009500F1">
        <w:rPr>
          <w:rStyle w:val="w"/>
          <w:color w:val="000000"/>
          <w:sz w:val="28"/>
          <w:szCs w:val="28"/>
          <w:shd w:val="clear" w:color="auto" w:fill="FFFFFF"/>
        </w:rPr>
        <w:t>, а также совокупность делимых и неделимых вещей, составляющих единое целое. Имущество может находиться в общей собственности с определением доли каждого (долевая собственность) или без определения таких долей (совместная собственность)</w:t>
      </w:r>
      <w:r w:rsidR="009500F1">
        <w:rPr>
          <w:rStyle w:val="w"/>
          <w:color w:val="000000"/>
          <w:sz w:val="28"/>
          <w:szCs w:val="28"/>
          <w:shd w:val="clear" w:color="auto" w:fill="FFFFFF"/>
        </w:rPr>
        <w:t>.</w:t>
      </w:r>
    </w:p>
    <w:p w:rsidR="00C91484" w:rsidRPr="009500F1" w:rsidRDefault="00C91484" w:rsidP="009500F1">
      <w:pPr>
        <w:shd w:val="clear" w:color="auto" w:fill="FFFFFF"/>
        <w:spacing w:after="0" w:line="360" w:lineRule="auto"/>
        <w:ind w:firstLine="567"/>
        <w:jc w:val="both"/>
        <w:rPr>
          <w:rStyle w:val="w"/>
          <w:rFonts w:ascii="Times New Roman" w:eastAsia="Times New Roman" w:hAnsi="Times New Roman" w:cs="Times New Roman"/>
          <w:color w:val="000000"/>
          <w:sz w:val="28"/>
          <w:szCs w:val="28"/>
          <w:shd w:val="clear" w:color="auto" w:fill="FFFFFF"/>
          <w:lang w:eastAsia="ru-RU"/>
        </w:rPr>
      </w:pPr>
      <w:r w:rsidRPr="009500F1">
        <w:rPr>
          <w:rStyle w:val="w"/>
          <w:rFonts w:ascii="Times New Roman" w:eastAsia="Times New Roman" w:hAnsi="Times New Roman" w:cs="Times New Roman"/>
          <w:color w:val="000000"/>
          <w:sz w:val="28"/>
          <w:szCs w:val="28"/>
          <w:shd w:val="clear" w:color="auto" w:fill="FFFFFF"/>
          <w:lang w:eastAsia="ru-RU"/>
        </w:rPr>
        <w:lastRenderedPageBreak/>
        <w:t>Наиболее характерен пример возникновения общей собственности при </w:t>
      </w:r>
      <w:hyperlink r:id="rId14" w:tooltip="Наследование (право)" w:history="1">
        <w:r w:rsidRPr="009500F1">
          <w:rPr>
            <w:rStyle w:val="w"/>
            <w:rFonts w:ascii="Times New Roman" w:eastAsia="Times New Roman" w:hAnsi="Times New Roman" w:cs="Times New Roman"/>
            <w:color w:val="000000"/>
            <w:sz w:val="28"/>
            <w:szCs w:val="28"/>
            <w:shd w:val="clear" w:color="auto" w:fill="FFFFFF"/>
            <w:lang w:eastAsia="ru-RU"/>
          </w:rPr>
          <w:t>наследовании</w:t>
        </w:r>
      </w:hyperlink>
      <w:r w:rsidRPr="009500F1">
        <w:rPr>
          <w:rStyle w:val="w"/>
          <w:rFonts w:ascii="Times New Roman" w:eastAsia="Times New Roman" w:hAnsi="Times New Roman" w:cs="Times New Roman"/>
          <w:color w:val="000000"/>
          <w:sz w:val="28"/>
          <w:szCs w:val="28"/>
          <w:shd w:val="clear" w:color="auto" w:fill="FFFFFF"/>
          <w:lang w:eastAsia="ru-RU"/>
        </w:rPr>
        <w:t> несколькими лицами имущества </w:t>
      </w:r>
      <w:hyperlink r:id="rId15" w:tooltip="Наследодатель" w:history="1">
        <w:r w:rsidRPr="009500F1">
          <w:rPr>
            <w:rStyle w:val="w"/>
            <w:rFonts w:ascii="Times New Roman" w:eastAsia="Times New Roman" w:hAnsi="Times New Roman" w:cs="Times New Roman"/>
            <w:color w:val="000000"/>
            <w:sz w:val="28"/>
            <w:szCs w:val="28"/>
            <w:shd w:val="clear" w:color="auto" w:fill="FFFFFF"/>
            <w:lang w:eastAsia="ru-RU"/>
          </w:rPr>
          <w:t>наследодателя</w:t>
        </w:r>
      </w:hyperlink>
      <w:r w:rsidRPr="009500F1">
        <w:rPr>
          <w:rStyle w:val="w"/>
          <w:rFonts w:ascii="Times New Roman" w:eastAsia="Times New Roman" w:hAnsi="Times New Roman" w:cs="Times New Roman"/>
          <w:color w:val="000000"/>
          <w:sz w:val="28"/>
          <w:szCs w:val="28"/>
          <w:shd w:val="clear" w:color="auto" w:fill="FFFFFF"/>
          <w:lang w:eastAsia="ru-RU"/>
        </w:rPr>
        <w:t>. Иной характерный пример: приобретение вещи одним из </w:t>
      </w:r>
      <w:hyperlink r:id="rId16" w:tooltip="Супруг" w:history="1">
        <w:r w:rsidRPr="009500F1">
          <w:rPr>
            <w:rStyle w:val="w"/>
            <w:rFonts w:ascii="Times New Roman" w:eastAsia="Times New Roman" w:hAnsi="Times New Roman" w:cs="Times New Roman"/>
            <w:color w:val="000000"/>
            <w:sz w:val="28"/>
            <w:szCs w:val="28"/>
            <w:shd w:val="clear" w:color="auto" w:fill="FFFFFF"/>
            <w:lang w:eastAsia="ru-RU"/>
          </w:rPr>
          <w:t>супругов</w:t>
        </w:r>
      </w:hyperlink>
      <w:r w:rsidRPr="009500F1">
        <w:rPr>
          <w:rStyle w:val="w"/>
          <w:rFonts w:ascii="Times New Roman" w:eastAsia="Times New Roman" w:hAnsi="Times New Roman" w:cs="Times New Roman"/>
          <w:color w:val="000000"/>
          <w:sz w:val="28"/>
          <w:szCs w:val="28"/>
          <w:shd w:val="clear" w:color="auto" w:fill="FFFFFF"/>
          <w:lang w:eastAsia="ru-RU"/>
        </w:rPr>
        <w:t> в </w:t>
      </w:r>
      <w:hyperlink r:id="rId17" w:tooltip="Брачный союз" w:history="1">
        <w:r w:rsidRPr="009500F1">
          <w:rPr>
            <w:rStyle w:val="w"/>
            <w:rFonts w:ascii="Times New Roman" w:eastAsia="Times New Roman" w:hAnsi="Times New Roman" w:cs="Times New Roman"/>
            <w:color w:val="000000"/>
            <w:sz w:val="28"/>
            <w:szCs w:val="28"/>
            <w:shd w:val="clear" w:color="auto" w:fill="FFFFFF"/>
            <w:lang w:eastAsia="ru-RU"/>
          </w:rPr>
          <w:t>браке</w:t>
        </w:r>
      </w:hyperlink>
      <w:r w:rsidRPr="009500F1">
        <w:rPr>
          <w:rStyle w:val="w"/>
          <w:rFonts w:ascii="Times New Roman" w:eastAsia="Times New Roman" w:hAnsi="Times New Roman" w:cs="Times New Roman"/>
          <w:color w:val="000000"/>
          <w:sz w:val="28"/>
          <w:szCs w:val="28"/>
          <w:shd w:val="clear" w:color="auto" w:fill="FFFFFF"/>
          <w:lang w:eastAsia="ru-RU"/>
        </w:rPr>
        <w:t>.</w:t>
      </w:r>
    </w:p>
    <w:p w:rsidR="00C91484" w:rsidRPr="009500F1" w:rsidRDefault="00C91484" w:rsidP="009500F1">
      <w:pPr>
        <w:pStyle w:val="a4"/>
        <w:shd w:val="clear" w:color="auto" w:fill="FFFFFF"/>
        <w:spacing w:before="0" w:beforeAutospacing="0" w:after="0" w:afterAutospacing="0" w:line="360" w:lineRule="auto"/>
        <w:ind w:firstLine="567"/>
        <w:jc w:val="both"/>
        <w:rPr>
          <w:color w:val="000000"/>
          <w:sz w:val="28"/>
          <w:szCs w:val="28"/>
        </w:rPr>
      </w:pPr>
      <w:r w:rsidRPr="009500F1">
        <w:rPr>
          <w:bCs/>
          <w:color w:val="000000"/>
          <w:sz w:val="28"/>
          <w:szCs w:val="28"/>
        </w:rPr>
        <w:t>Общая долевая и общая совместная собственность</w:t>
      </w:r>
      <w:r w:rsidRPr="009500F1">
        <w:rPr>
          <w:color w:val="000000"/>
          <w:sz w:val="28"/>
          <w:szCs w:val="28"/>
        </w:rPr>
        <w:t> имеют одинаковую природу: обе они предполагают многочисленность собственников одного и того же объекта имущества. При этом каждая из них имеет также и свои отличительные особенности.</w:t>
      </w:r>
    </w:p>
    <w:p w:rsidR="00C91484" w:rsidRPr="009500F1" w:rsidRDefault="00C91484" w:rsidP="009500F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500F1">
        <w:rPr>
          <w:rFonts w:ascii="Times New Roman" w:eastAsia="Times New Roman" w:hAnsi="Times New Roman" w:cs="Times New Roman"/>
          <w:color w:val="000000"/>
          <w:sz w:val="28"/>
          <w:szCs w:val="28"/>
          <w:lang w:eastAsia="ru-RU"/>
        </w:rPr>
        <w:t xml:space="preserve">Трактовка права общей долевой собственности ГК РФ предполагает изначальное определение долей владения имуществом, которые могут </w:t>
      </w:r>
      <w:r w:rsidR="009500F1">
        <w:rPr>
          <w:rFonts w:ascii="Times New Roman" w:eastAsia="Times New Roman" w:hAnsi="Times New Roman" w:cs="Times New Roman"/>
          <w:color w:val="000000"/>
          <w:sz w:val="28"/>
          <w:szCs w:val="28"/>
          <w:lang w:eastAsia="ru-RU"/>
        </w:rPr>
        <w:t xml:space="preserve">быть </w:t>
      </w:r>
      <w:r w:rsidRPr="009500F1">
        <w:rPr>
          <w:rFonts w:ascii="Times New Roman" w:eastAsia="Times New Roman" w:hAnsi="Times New Roman" w:cs="Times New Roman"/>
          <w:color w:val="000000"/>
          <w:sz w:val="28"/>
          <w:szCs w:val="28"/>
          <w:lang w:eastAsia="ru-RU"/>
        </w:rPr>
        <w:t>как равными, так и неравными. Распоряжение имуществом осуществляется супругами в пределах принадлежащих им долей.</w:t>
      </w:r>
    </w:p>
    <w:p w:rsidR="00C91484" w:rsidRPr="009500F1" w:rsidRDefault="00C91484" w:rsidP="009500F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500F1">
        <w:rPr>
          <w:rFonts w:ascii="Times New Roman" w:eastAsia="Times New Roman" w:hAnsi="Times New Roman" w:cs="Times New Roman"/>
          <w:color w:val="000000"/>
          <w:sz w:val="28"/>
          <w:szCs w:val="28"/>
          <w:lang w:eastAsia="ru-RU"/>
        </w:rPr>
        <w:t>Важно! Между общей долевой собственностью и долевой собственностью разницы нет. Согласно гражданскому законодательству, эти понятия идентичны.</w:t>
      </w:r>
    </w:p>
    <w:p w:rsidR="00C91484" w:rsidRPr="009500F1" w:rsidRDefault="00C91484" w:rsidP="009500F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500F1">
        <w:rPr>
          <w:rFonts w:ascii="Times New Roman" w:eastAsia="Times New Roman" w:hAnsi="Times New Roman" w:cs="Times New Roman"/>
          <w:color w:val="000000"/>
          <w:sz w:val="28"/>
          <w:szCs w:val="28"/>
          <w:lang w:eastAsia="ru-RU"/>
        </w:rPr>
        <w:t>Совместная же собственность супругов не предполагает выделения долей, и распоряжение имуществом осуществляется супругами совместно, основываясь на принципе добросовестности.</w:t>
      </w:r>
    </w:p>
    <w:p w:rsidR="00C91484" w:rsidRPr="009500F1" w:rsidRDefault="00C91484" w:rsidP="009500F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9500F1">
        <w:rPr>
          <w:rFonts w:ascii="Times New Roman" w:eastAsia="Times New Roman" w:hAnsi="Times New Roman" w:cs="Times New Roman"/>
          <w:color w:val="000000"/>
          <w:sz w:val="28"/>
          <w:szCs w:val="28"/>
          <w:lang w:eastAsia="ru-RU"/>
        </w:rPr>
        <w:t>По желанию супругов или заинтересованной третьей стороны имущество, находящееся в их совместной собственности, может быть разделено. Доли, полученные в результате такого разделения, образуют общую долевую собственность.</w:t>
      </w:r>
    </w:p>
    <w:p w:rsidR="00C91484" w:rsidRDefault="009500F1" w:rsidP="009500F1">
      <w:pPr>
        <w:tabs>
          <w:tab w:val="left" w:pos="1830"/>
          <w:tab w:val="left" w:pos="7320"/>
        </w:tabs>
        <w:spacing w:after="0" w:line="360" w:lineRule="auto"/>
        <w:ind w:firstLine="567"/>
        <w:rPr>
          <w:rFonts w:ascii="Times New Roman" w:eastAsia="Times New Roman" w:hAnsi="Times New Roman" w:cs="Times New Roman"/>
          <w:color w:val="000000"/>
          <w:sz w:val="28"/>
          <w:szCs w:val="28"/>
          <w:lang w:eastAsia="ru-RU"/>
        </w:rPr>
      </w:pPr>
      <w:r w:rsidRPr="009500F1">
        <w:rPr>
          <w:rFonts w:ascii="Times New Roman" w:eastAsia="Times New Roman" w:hAnsi="Times New Roman" w:cs="Times New Roman"/>
          <w:color w:val="000000"/>
          <w:sz w:val="28"/>
          <w:szCs w:val="28"/>
          <w:lang w:eastAsia="ru-RU"/>
        </w:rPr>
        <w:t>Далее рассмотрим общественную собственность и ее виды.</w:t>
      </w:r>
    </w:p>
    <w:p w:rsidR="00901935" w:rsidRPr="00901935" w:rsidRDefault="00901935" w:rsidP="00901935">
      <w:pPr>
        <w:tabs>
          <w:tab w:val="left" w:pos="1830"/>
          <w:tab w:val="left" w:pos="7320"/>
        </w:tabs>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Общественная со</w:t>
      </w:r>
      <w:r w:rsidRPr="00901935">
        <w:rPr>
          <w:rFonts w:ascii="Times New Roman" w:eastAsia="Times New Roman" w:hAnsi="Times New Roman" w:cs="Times New Roman"/>
          <w:color w:val="000000"/>
          <w:sz w:val="28"/>
          <w:szCs w:val="28"/>
          <w:lang w:eastAsia="ru-RU"/>
        </w:rPr>
        <w:t>бственность — </w:t>
      </w:r>
      <w:hyperlink r:id="rId18" w:tooltip="Собственность" w:history="1">
        <w:r w:rsidRPr="00901935">
          <w:rPr>
            <w:rFonts w:ascii="Times New Roman" w:eastAsia="Times New Roman" w:hAnsi="Times New Roman" w:cs="Times New Roman"/>
            <w:color w:val="000000"/>
            <w:sz w:val="28"/>
            <w:szCs w:val="28"/>
            <w:lang w:eastAsia="ru-RU"/>
          </w:rPr>
          <w:t>собственность</w:t>
        </w:r>
      </w:hyperlink>
      <w:r w:rsidRPr="00901935">
        <w:rPr>
          <w:rFonts w:ascii="Times New Roman" w:eastAsia="Times New Roman" w:hAnsi="Times New Roman" w:cs="Times New Roman"/>
          <w:color w:val="000000"/>
          <w:sz w:val="28"/>
          <w:szCs w:val="28"/>
          <w:lang w:eastAsia="ru-RU"/>
        </w:rPr>
        <w:t>, находящаяся во владении, распоряжении и использовании </w:t>
      </w:r>
      <w:hyperlink r:id="rId19" w:tooltip="Общество" w:history="1">
        <w:r w:rsidRPr="00901935">
          <w:rPr>
            <w:rFonts w:ascii="Times New Roman" w:eastAsia="Times New Roman" w:hAnsi="Times New Roman" w:cs="Times New Roman"/>
            <w:color w:val="000000"/>
            <w:sz w:val="28"/>
            <w:szCs w:val="28"/>
            <w:lang w:eastAsia="ru-RU"/>
          </w:rPr>
          <w:t>обществом</w:t>
        </w:r>
      </w:hyperlink>
      <w:r w:rsidRPr="00901935">
        <w:rPr>
          <w:rFonts w:ascii="Times New Roman" w:eastAsia="Times New Roman" w:hAnsi="Times New Roman" w:cs="Times New Roman"/>
          <w:color w:val="000000"/>
          <w:sz w:val="28"/>
          <w:szCs w:val="28"/>
          <w:lang w:eastAsia="ru-RU"/>
        </w:rPr>
        <w:t>, выступающим как коллективный </w:t>
      </w:r>
      <w:hyperlink r:id="rId20" w:tooltip="Субъект" w:history="1">
        <w:r w:rsidRPr="00901935">
          <w:rPr>
            <w:rFonts w:ascii="Times New Roman" w:eastAsia="Times New Roman" w:hAnsi="Times New Roman" w:cs="Times New Roman"/>
            <w:color w:val="000000"/>
            <w:sz w:val="28"/>
            <w:szCs w:val="28"/>
            <w:lang w:eastAsia="ru-RU"/>
          </w:rPr>
          <w:t>субъект</w:t>
        </w:r>
      </w:hyperlink>
      <w:r w:rsidRPr="00901935">
        <w:rPr>
          <w:rFonts w:ascii="Times New Roman" w:eastAsia="Times New Roman" w:hAnsi="Times New Roman" w:cs="Times New Roman"/>
          <w:color w:val="000000"/>
          <w:sz w:val="28"/>
          <w:szCs w:val="28"/>
          <w:lang w:eastAsia="ru-RU"/>
        </w:rPr>
        <w:t xml:space="preserve">. </w:t>
      </w:r>
    </w:p>
    <w:p w:rsidR="00901935" w:rsidRPr="00901935" w:rsidRDefault="00901935" w:rsidP="00901935">
      <w:pPr>
        <w:pStyle w:val="a4"/>
        <w:shd w:val="clear" w:color="auto" w:fill="FFFFFF"/>
        <w:spacing w:before="0" w:beforeAutospacing="0" w:after="0" w:afterAutospacing="0" w:line="360" w:lineRule="auto"/>
        <w:ind w:firstLine="567"/>
        <w:jc w:val="both"/>
        <w:rPr>
          <w:color w:val="000000"/>
          <w:sz w:val="28"/>
          <w:szCs w:val="28"/>
        </w:rPr>
      </w:pPr>
      <w:r w:rsidRPr="00901935">
        <w:rPr>
          <w:color w:val="000000"/>
          <w:sz w:val="28"/>
          <w:szCs w:val="28"/>
        </w:rPr>
        <w:t>При </w:t>
      </w:r>
      <w:hyperlink r:id="rId21" w:tooltip="Распределение (экономика)" w:history="1">
        <w:r w:rsidRPr="00901935">
          <w:rPr>
            <w:color w:val="000000"/>
            <w:sz w:val="28"/>
            <w:szCs w:val="28"/>
          </w:rPr>
          <w:t>распределении</w:t>
        </w:r>
      </w:hyperlink>
      <w:r w:rsidRPr="00901935">
        <w:rPr>
          <w:color w:val="000000"/>
          <w:sz w:val="28"/>
          <w:szCs w:val="28"/>
        </w:rPr>
        <w:t xml:space="preserve"> общественной собственности внутри общества между отдельными его участниками не </w:t>
      </w:r>
      <w:proofErr w:type="gramStart"/>
      <w:r w:rsidRPr="00901935">
        <w:rPr>
          <w:color w:val="000000"/>
          <w:sz w:val="28"/>
          <w:szCs w:val="28"/>
        </w:rPr>
        <w:t>происходит </w:t>
      </w:r>
      <w:hyperlink r:id="rId22" w:tooltip="Обмен (экономика)" w:history="1">
        <w:r w:rsidRPr="00901935">
          <w:rPr>
            <w:color w:val="000000"/>
            <w:sz w:val="28"/>
            <w:szCs w:val="28"/>
          </w:rPr>
          <w:t>обмен</w:t>
        </w:r>
      </w:hyperlink>
      <w:r w:rsidRPr="00901935">
        <w:rPr>
          <w:color w:val="000000"/>
          <w:sz w:val="28"/>
          <w:szCs w:val="28"/>
        </w:rPr>
        <w:t> и нет</w:t>
      </w:r>
      <w:proofErr w:type="gramEnd"/>
      <w:r w:rsidRPr="00901935">
        <w:rPr>
          <w:color w:val="000000"/>
          <w:sz w:val="28"/>
          <w:szCs w:val="28"/>
        </w:rPr>
        <w:t xml:space="preserve"> смены собственника. Поэтому общественная собственность в пределах этого общества, являясь </w:t>
      </w:r>
      <w:hyperlink r:id="rId23" w:tooltip="Продукт" w:history="1">
        <w:r w:rsidRPr="00901935">
          <w:rPr>
            <w:color w:val="000000"/>
            <w:sz w:val="28"/>
            <w:szCs w:val="28"/>
          </w:rPr>
          <w:t>продуктом</w:t>
        </w:r>
      </w:hyperlink>
      <w:r w:rsidRPr="00901935">
        <w:rPr>
          <w:color w:val="000000"/>
          <w:sz w:val="28"/>
          <w:szCs w:val="28"/>
        </w:rPr>
        <w:t>, не является при этом </w:t>
      </w:r>
      <w:hyperlink r:id="rId24" w:tooltip="Товар" w:history="1">
        <w:r w:rsidRPr="00901935">
          <w:rPr>
            <w:color w:val="000000"/>
            <w:sz w:val="28"/>
            <w:szCs w:val="28"/>
          </w:rPr>
          <w:t>товаром</w:t>
        </w:r>
      </w:hyperlink>
      <w:r w:rsidRPr="00901935">
        <w:rPr>
          <w:color w:val="000000"/>
          <w:sz w:val="28"/>
          <w:szCs w:val="28"/>
        </w:rPr>
        <w:t> и, обладая </w:t>
      </w:r>
      <w:hyperlink r:id="rId25" w:tooltip="Цена" w:history="1">
        <w:r w:rsidRPr="00901935">
          <w:rPr>
            <w:color w:val="000000"/>
            <w:sz w:val="28"/>
            <w:szCs w:val="28"/>
          </w:rPr>
          <w:t>ценой</w:t>
        </w:r>
      </w:hyperlink>
      <w:r w:rsidRPr="00901935">
        <w:rPr>
          <w:color w:val="000000"/>
          <w:sz w:val="28"/>
          <w:szCs w:val="28"/>
        </w:rPr>
        <w:t> и </w:t>
      </w:r>
      <w:hyperlink r:id="rId26" w:tooltip="Ценность" w:history="1">
        <w:r w:rsidRPr="00901935">
          <w:rPr>
            <w:color w:val="000000"/>
            <w:sz w:val="28"/>
            <w:szCs w:val="28"/>
          </w:rPr>
          <w:t>ценностью</w:t>
        </w:r>
      </w:hyperlink>
      <w:r w:rsidRPr="00901935">
        <w:rPr>
          <w:color w:val="000000"/>
          <w:sz w:val="28"/>
          <w:szCs w:val="28"/>
        </w:rPr>
        <w:t>, не обладает </w:t>
      </w:r>
      <w:hyperlink r:id="rId27" w:tooltip="Стоимость" w:history="1">
        <w:r w:rsidRPr="00901935">
          <w:rPr>
            <w:color w:val="000000"/>
            <w:sz w:val="28"/>
            <w:szCs w:val="28"/>
          </w:rPr>
          <w:t>стоимостью</w:t>
        </w:r>
      </w:hyperlink>
      <w:r w:rsidRPr="00901935">
        <w:rPr>
          <w:color w:val="000000"/>
          <w:sz w:val="28"/>
          <w:szCs w:val="28"/>
        </w:rPr>
        <w:t xml:space="preserve">. </w:t>
      </w:r>
    </w:p>
    <w:p w:rsidR="00901935" w:rsidRPr="00901935" w:rsidRDefault="00901935" w:rsidP="00901935">
      <w:pPr>
        <w:pStyle w:val="a4"/>
        <w:shd w:val="clear" w:color="auto" w:fill="FFFFFF"/>
        <w:spacing w:before="0" w:beforeAutospacing="0" w:after="0" w:afterAutospacing="0" w:line="360" w:lineRule="auto"/>
        <w:ind w:firstLine="567"/>
        <w:jc w:val="both"/>
        <w:rPr>
          <w:color w:val="000000"/>
          <w:sz w:val="28"/>
          <w:szCs w:val="28"/>
        </w:rPr>
      </w:pPr>
      <w:r w:rsidRPr="00901935">
        <w:rPr>
          <w:color w:val="000000"/>
          <w:sz w:val="28"/>
          <w:szCs w:val="28"/>
        </w:rPr>
        <w:lastRenderedPageBreak/>
        <w:t>Ключевым отличием общественной собственности от </w:t>
      </w:r>
      <w:hyperlink r:id="rId28" w:tooltip="Частная собственность" w:history="1">
        <w:r w:rsidRPr="00901935">
          <w:rPr>
            <w:color w:val="000000"/>
            <w:sz w:val="28"/>
            <w:szCs w:val="28"/>
          </w:rPr>
          <w:t>частной собственности</w:t>
        </w:r>
      </w:hyperlink>
      <w:r w:rsidRPr="00901935">
        <w:rPr>
          <w:color w:val="000000"/>
          <w:sz w:val="28"/>
          <w:szCs w:val="28"/>
        </w:rPr>
        <w:t> является право передачи её управлением. При частной собственности, при смерти собственника, как правило</w:t>
      </w:r>
      <w:r>
        <w:rPr>
          <w:color w:val="000000"/>
          <w:sz w:val="28"/>
          <w:szCs w:val="28"/>
        </w:rPr>
        <w:t>,</w:t>
      </w:r>
      <w:r w:rsidRPr="00901935">
        <w:rPr>
          <w:color w:val="000000"/>
          <w:sz w:val="28"/>
          <w:szCs w:val="28"/>
        </w:rPr>
        <w:t xml:space="preserve"> право её управления передается по наследству, а при общественной собственности при смерти лица, которого выбрало само общество распоряжаться или быть ответственным за некоторые стороны общественной собственности, такое право не передаётся.</w:t>
      </w:r>
    </w:p>
    <w:p w:rsidR="00901935" w:rsidRDefault="00901935" w:rsidP="00901935">
      <w:pPr>
        <w:pStyle w:val="a4"/>
        <w:shd w:val="clear" w:color="auto" w:fill="FFFFFF"/>
        <w:spacing w:before="0" w:beforeAutospacing="0" w:after="0" w:afterAutospacing="0" w:line="360" w:lineRule="auto"/>
        <w:ind w:firstLine="567"/>
        <w:jc w:val="both"/>
        <w:rPr>
          <w:color w:val="000000"/>
          <w:sz w:val="28"/>
          <w:szCs w:val="28"/>
        </w:rPr>
      </w:pPr>
      <w:r w:rsidRPr="00901935">
        <w:rPr>
          <w:color w:val="000000"/>
          <w:sz w:val="28"/>
          <w:szCs w:val="28"/>
        </w:rPr>
        <w:t>Ключевым отличием общественной собственности от </w:t>
      </w:r>
      <w:hyperlink r:id="rId29" w:tooltip="Частная собственность" w:history="1">
        <w:r w:rsidRPr="00901935">
          <w:rPr>
            <w:color w:val="000000"/>
            <w:sz w:val="28"/>
            <w:szCs w:val="28"/>
          </w:rPr>
          <w:t>частной</w:t>
        </w:r>
      </w:hyperlink>
      <w:r w:rsidRPr="00901935">
        <w:rPr>
          <w:color w:val="000000"/>
          <w:sz w:val="28"/>
          <w:szCs w:val="28"/>
        </w:rPr>
        <w:t> у последней является право собственник</w:t>
      </w:r>
      <w:proofErr w:type="gramStart"/>
      <w:r w:rsidRPr="00901935">
        <w:rPr>
          <w:color w:val="000000"/>
          <w:sz w:val="28"/>
          <w:szCs w:val="28"/>
        </w:rPr>
        <w:t>а(</w:t>
      </w:r>
      <w:proofErr w:type="spellStart"/>
      <w:proofErr w:type="gramEnd"/>
      <w:r w:rsidRPr="00901935">
        <w:rPr>
          <w:color w:val="000000"/>
          <w:sz w:val="28"/>
          <w:szCs w:val="28"/>
        </w:rPr>
        <w:t>ов</w:t>
      </w:r>
      <w:proofErr w:type="spellEnd"/>
      <w:r w:rsidRPr="00901935">
        <w:rPr>
          <w:color w:val="000000"/>
          <w:sz w:val="28"/>
          <w:szCs w:val="28"/>
        </w:rPr>
        <w:t>) распоряжаться ею на собственное усмотрение. Общественная собственность должна использоваться на благо обществу.</w:t>
      </w:r>
    </w:p>
    <w:p w:rsidR="004D6EC0" w:rsidRDefault="004D6EC0" w:rsidP="00901935">
      <w:pPr>
        <w:pStyle w:val="a4"/>
        <w:shd w:val="clear" w:color="auto" w:fill="FFFFFF"/>
        <w:spacing w:before="0" w:beforeAutospacing="0" w:after="0" w:afterAutospacing="0" w:line="360" w:lineRule="auto"/>
        <w:ind w:firstLine="567"/>
        <w:jc w:val="both"/>
        <w:rPr>
          <w:color w:val="000000"/>
          <w:sz w:val="28"/>
          <w:szCs w:val="28"/>
        </w:rPr>
      </w:pPr>
      <w:r>
        <w:rPr>
          <w:color w:val="000000"/>
          <w:sz w:val="28"/>
          <w:szCs w:val="28"/>
        </w:rPr>
        <w:t>Исходя из понятия общественной собственности, можно выделить два больших раздела, которые включают в себя различные виды собственности.</w:t>
      </w:r>
    </w:p>
    <w:p w:rsidR="004D6EC0" w:rsidRDefault="004D6EC0" w:rsidP="004D6EC0">
      <w:pPr>
        <w:pStyle w:val="a4"/>
        <w:shd w:val="clear" w:color="auto" w:fill="FFFFFF"/>
        <w:spacing w:before="0" w:beforeAutospacing="0" w:after="0" w:afterAutospacing="0" w:line="360" w:lineRule="auto"/>
        <w:ind w:firstLine="567"/>
        <w:jc w:val="both"/>
        <w:rPr>
          <w:color w:val="000000"/>
          <w:sz w:val="28"/>
          <w:szCs w:val="28"/>
        </w:rPr>
      </w:pPr>
      <w:r>
        <w:rPr>
          <w:color w:val="000000"/>
          <w:sz w:val="28"/>
          <w:szCs w:val="28"/>
        </w:rPr>
        <w:t xml:space="preserve">Сначала рассмотрим территориальную собственность, которую можно разделить </w:t>
      </w:r>
      <w:proofErr w:type="gramStart"/>
      <w:r>
        <w:rPr>
          <w:color w:val="000000"/>
          <w:sz w:val="28"/>
          <w:szCs w:val="28"/>
        </w:rPr>
        <w:t>на</w:t>
      </w:r>
      <w:proofErr w:type="gramEnd"/>
      <w:r>
        <w:rPr>
          <w:color w:val="000000"/>
          <w:sz w:val="28"/>
          <w:szCs w:val="28"/>
        </w:rPr>
        <w:t xml:space="preserve"> государственную и муниципальную.</w:t>
      </w:r>
    </w:p>
    <w:p w:rsidR="004D6EC0" w:rsidRDefault="004D6EC0" w:rsidP="004D6EC0">
      <w:pPr>
        <w:spacing w:after="0" w:line="360" w:lineRule="auto"/>
        <w:ind w:firstLine="567"/>
        <w:jc w:val="both"/>
        <w:rPr>
          <w:rFonts w:ascii="Times New Roman" w:eastAsia="Times New Roman" w:hAnsi="Times New Roman" w:cs="Times New Roman"/>
          <w:color w:val="000000"/>
          <w:sz w:val="28"/>
          <w:szCs w:val="28"/>
          <w:lang w:eastAsia="ru-RU"/>
        </w:rPr>
      </w:pPr>
      <w:r w:rsidRPr="004D6EC0">
        <w:rPr>
          <w:rFonts w:ascii="Times New Roman" w:eastAsia="Times New Roman" w:hAnsi="Times New Roman" w:cs="Times New Roman"/>
          <w:color w:val="000000"/>
          <w:sz w:val="28"/>
          <w:szCs w:val="28"/>
          <w:lang w:eastAsia="ru-RU"/>
        </w:rPr>
        <w:t>Муниципальной собственностью в соответствии с пунктом 1 статьи 215 ГК РФ является имущество, принадлежащее на праве собственности городским и сельским поселениям, а также другим муниципальным образованиям. От имени муниципальных образований своими действиями могут приобретать и осуществлять имущественные права и обязанности, выступать в суде органы местного самоуправления в рамках их компетенции, установленной актами, определяющими статус этих органов.</w:t>
      </w:r>
    </w:p>
    <w:p w:rsidR="004D6EC0" w:rsidRDefault="004D6EC0" w:rsidP="004D6EC0">
      <w:pPr>
        <w:spacing w:after="0" w:line="360" w:lineRule="auto"/>
        <w:ind w:firstLine="567"/>
        <w:jc w:val="both"/>
        <w:rPr>
          <w:rFonts w:ascii="Times New Roman" w:eastAsia="Times New Roman" w:hAnsi="Times New Roman" w:cs="Times New Roman"/>
          <w:color w:val="000000"/>
          <w:sz w:val="28"/>
          <w:szCs w:val="28"/>
          <w:lang w:eastAsia="ru-RU"/>
        </w:rPr>
      </w:pPr>
      <w:proofErr w:type="gramStart"/>
      <w:r w:rsidRPr="004D6EC0">
        <w:rPr>
          <w:rFonts w:ascii="Times New Roman" w:eastAsia="Times New Roman" w:hAnsi="Times New Roman" w:cs="Times New Roman"/>
          <w:color w:val="000000"/>
          <w:sz w:val="28"/>
          <w:szCs w:val="28"/>
          <w:lang w:eastAsia="ru-RU"/>
        </w:rPr>
        <w:t>Государственная собственность подразделяется на федеральную собственность, т.е. собственность, принадлежащую Российской Федерации, и собственность, принадлежащую субъектам Федерации - республикам, краям, областям, городам федерального значения, автономной области, автономным округам.</w:t>
      </w:r>
      <w:proofErr w:type="gramEnd"/>
      <w:r w:rsidRPr="004D6EC0">
        <w:rPr>
          <w:rFonts w:ascii="Times New Roman" w:eastAsia="Times New Roman" w:hAnsi="Times New Roman" w:cs="Times New Roman"/>
          <w:color w:val="000000"/>
          <w:sz w:val="28"/>
          <w:szCs w:val="28"/>
          <w:lang w:eastAsia="ru-RU"/>
        </w:rPr>
        <w:t xml:space="preserve"> Государственная собственность по-прежнему характеризуется единством фонда, но лишь в пределах того субъекта, которому она принадлежит, как бы он ни вводил ее в гражданский оборот: непосредственно или при посредстве действующих от своего имени юридических лиц, что чаще всего и бывает.</w:t>
      </w:r>
    </w:p>
    <w:p w:rsidR="00E813D0" w:rsidRDefault="00E813D0" w:rsidP="004D6EC0">
      <w:pPr>
        <w:spacing w:after="0" w:line="360" w:lineRule="auto"/>
        <w:ind w:firstLine="567"/>
        <w:jc w:val="both"/>
        <w:rPr>
          <w:rFonts w:ascii="Times New Roman" w:eastAsia="Times New Roman" w:hAnsi="Times New Roman" w:cs="Times New Roman"/>
          <w:color w:val="000000"/>
          <w:sz w:val="28"/>
          <w:szCs w:val="28"/>
          <w:lang w:eastAsia="ru-RU"/>
        </w:rPr>
      </w:pPr>
      <w:proofErr w:type="gramStart"/>
      <w:r w:rsidRPr="00E813D0">
        <w:rPr>
          <w:rFonts w:ascii="Times New Roman" w:eastAsia="Times New Roman" w:hAnsi="Times New Roman" w:cs="Times New Roman"/>
          <w:color w:val="000000"/>
          <w:sz w:val="28"/>
          <w:szCs w:val="28"/>
          <w:lang w:eastAsia="ru-RU"/>
        </w:rPr>
        <w:lastRenderedPageBreak/>
        <w:t xml:space="preserve">Общественное объединение, являющееся юридическим лицом, может иметь в собственности земельные участки, здания, строения, сооружения, жилищный фонд, транспорт, оборудование, инвентарь, имущество культурно-просветительного и оздоровительного назначения, денежные средства, акции, другие ценные бумаги и иное имущество, необходимое для материального обеспечения деятельности этого общественного объединения, указанной в его уставе. </w:t>
      </w:r>
      <w:proofErr w:type="gramEnd"/>
    </w:p>
    <w:p w:rsidR="00E813D0" w:rsidRDefault="00E813D0" w:rsidP="004D6EC0">
      <w:pPr>
        <w:spacing w:after="0" w:line="360" w:lineRule="auto"/>
        <w:ind w:firstLine="567"/>
        <w:jc w:val="both"/>
        <w:rPr>
          <w:rFonts w:ascii="Times New Roman" w:eastAsia="Times New Roman" w:hAnsi="Times New Roman" w:cs="Times New Roman"/>
          <w:color w:val="000000"/>
          <w:sz w:val="28"/>
          <w:szCs w:val="28"/>
          <w:lang w:eastAsia="ru-RU"/>
        </w:rPr>
      </w:pPr>
      <w:r w:rsidRPr="00E813D0">
        <w:rPr>
          <w:rFonts w:ascii="Times New Roman" w:eastAsia="Times New Roman" w:hAnsi="Times New Roman" w:cs="Times New Roman"/>
          <w:color w:val="000000"/>
          <w:sz w:val="28"/>
          <w:szCs w:val="28"/>
          <w:lang w:eastAsia="ru-RU"/>
        </w:rPr>
        <w:t xml:space="preserve">В собственности общественного объединения могут также находиться учреждения, издательства, средства массовой информации, создаваемые и приобретаемые за счет средств данного общественного объединения в соответствии с его уставными целями. </w:t>
      </w:r>
    </w:p>
    <w:p w:rsidR="00E813D0" w:rsidRDefault="00E813D0" w:rsidP="004D6EC0">
      <w:pPr>
        <w:spacing w:after="0" w:line="360" w:lineRule="auto"/>
        <w:ind w:firstLine="567"/>
        <w:jc w:val="both"/>
        <w:rPr>
          <w:rFonts w:ascii="Times New Roman" w:eastAsia="Times New Roman" w:hAnsi="Times New Roman" w:cs="Times New Roman"/>
          <w:color w:val="000000"/>
          <w:sz w:val="28"/>
          <w:szCs w:val="28"/>
          <w:lang w:eastAsia="ru-RU"/>
        </w:rPr>
      </w:pPr>
      <w:r w:rsidRPr="00E813D0">
        <w:rPr>
          <w:rFonts w:ascii="Times New Roman" w:eastAsia="Times New Roman" w:hAnsi="Times New Roman" w:cs="Times New Roman"/>
          <w:color w:val="000000"/>
          <w:sz w:val="28"/>
          <w:szCs w:val="28"/>
          <w:lang w:eastAsia="ru-RU"/>
        </w:rPr>
        <w:t xml:space="preserve">Федеральным законом могут устанавливаться виды имущества, которые по соображениям государственной и общественной безопасности либо в соответствии с международными договорами Российской Федерации не могут находиться в собственности общественного объединения. </w:t>
      </w:r>
    </w:p>
    <w:p w:rsidR="00E813D0" w:rsidRDefault="00E813D0" w:rsidP="004D6EC0">
      <w:pPr>
        <w:spacing w:after="0" w:line="360" w:lineRule="auto"/>
        <w:ind w:firstLine="567"/>
        <w:jc w:val="both"/>
        <w:rPr>
          <w:rFonts w:ascii="Times New Roman" w:eastAsia="Times New Roman" w:hAnsi="Times New Roman" w:cs="Times New Roman"/>
          <w:color w:val="000000"/>
          <w:sz w:val="28"/>
          <w:szCs w:val="28"/>
          <w:lang w:eastAsia="ru-RU"/>
        </w:rPr>
      </w:pPr>
      <w:r w:rsidRPr="00E813D0">
        <w:rPr>
          <w:rFonts w:ascii="Times New Roman" w:eastAsia="Times New Roman" w:hAnsi="Times New Roman" w:cs="Times New Roman"/>
          <w:color w:val="000000"/>
          <w:sz w:val="28"/>
          <w:szCs w:val="28"/>
          <w:lang w:eastAsia="ru-RU"/>
        </w:rPr>
        <w:t xml:space="preserve">Общественные фонды могут осуществлять свою деятельность на основе доверительного управления. </w:t>
      </w:r>
    </w:p>
    <w:p w:rsidR="00C91484" w:rsidRPr="00E813D0" w:rsidRDefault="00E813D0" w:rsidP="00E813D0">
      <w:pPr>
        <w:spacing w:after="0" w:line="360" w:lineRule="auto"/>
        <w:ind w:firstLine="567"/>
        <w:jc w:val="both"/>
        <w:rPr>
          <w:rFonts w:ascii="Times New Roman" w:eastAsia="Times New Roman" w:hAnsi="Times New Roman" w:cs="Times New Roman"/>
          <w:color w:val="000000"/>
          <w:sz w:val="28"/>
          <w:szCs w:val="28"/>
          <w:lang w:eastAsia="ru-RU"/>
        </w:rPr>
      </w:pPr>
      <w:r w:rsidRPr="00E813D0">
        <w:rPr>
          <w:rFonts w:ascii="Times New Roman" w:eastAsia="Times New Roman" w:hAnsi="Times New Roman" w:cs="Times New Roman"/>
          <w:color w:val="000000"/>
          <w:sz w:val="28"/>
          <w:szCs w:val="28"/>
          <w:lang w:eastAsia="ru-RU"/>
        </w:rPr>
        <w:t>Собственность общественного объединения охраняется законом.</w:t>
      </w:r>
      <w:r>
        <w:rPr>
          <w:rFonts w:ascii="Arial" w:hAnsi="Arial" w:cs="Arial"/>
          <w:color w:val="000000"/>
        </w:rPr>
        <w:br/>
      </w:r>
    </w:p>
    <w:p w:rsidR="00C91484" w:rsidRPr="00C91484" w:rsidRDefault="00C91484" w:rsidP="003F2A6A">
      <w:pPr>
        <w:spacing w:after="0" w:line="360" w:lineRule="auto"/>
        <w:rPr>
          <w:rFonts w:ascii="Times New Roman" w:hAnsi="Times New Roman" w:cs="Times New Roman"/>
          <w:b/>
          <w:sz w:val="28"/>
          <w:szCs w:val="28"/>
        </w:rPr>
      </w:pPr>
      <w:r w:rsidRPr="00C91484">
        <w:rPr>
          <w:rFonts w:ascii="Times New Roman" w:hAnsi="Times New Roman" w:cs="Times New Roman"/>
          <w:b/>
          <w:sz w:val="28"/>
          <w:szCs w:val="28"/>
        </w:rPr>
        <w:t>2. Сущность интеллектуальной собственности.</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Термин "интеллектуальная собственность" применяется в правовой доктрине развитых стран и в международно-правовых соглашениях, однако внутреннее законодательство большинства зарубежных стран не содержит понятия интеллектуальной собственности.</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 xml:space="preserve">Появление термина «интеллектуальная собственность» (далее - ИС) обычно связывается с французским законодательством конца XVIII века. В то время большое распространение получает теория естественного права, которая именно в трудах французских просветителей (Вольтер, Дидро, Руссо и др.) находит наиболее последовательное развитие. Теория естественного права и </w:t>
      </w:r>
      <w:r w:rsidRPr="00C91484">
        <w:rPr>
          <w:color w:val="000000"/>
          <w:sz w:val="28"/>
          <w:szCs w:val="28"/>
        </w:rPr>
        <w:lastRenderedPageBreak/>
        <w:t>явилась идеологической основой для появления нового правового института - института правовой охраны результатов интеллектуальной деятельности.</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Мыслители того времени считали, что творец, создавший произведение искусства или изобретение приобретает на результат своей творческой деятельности право, аналогичное праву собственности, которое возникает у создателей материальных вещей. Такое право естественно по своей природе и существует независимо от его признания со стороны государства. «Выбор в конце VIII в. именно теории права интеллектуальной собственности в определенной мере был обусловлен некоторыми историческими особенностями. В частности, любое новое монопольное право напоминало буржуазии привилегии, выдачу которых королевская власть во Франции активно использовала для получения дохода. В то же время право собственности выглядело основой нового общества; это было право, которое обеспечивало буржуа возможность эффективной хозяйственной деятельности». В конце того же XVIII века во французском законодательстве появляются понятия литературной (художественной) и промышленной собственности.</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Так же теория интеллектуальной собственности получила значительное развитие в законах некоторых штатов США под влиянием идей французских просветителей. Так, в законе штата Массачусетс 1789 г. указывалось: «нет собственности, принадлежавшей человеку более</w:t>
      </w:r>
      <w:proofErr w:type="gramStart"/>
      <w:r w:rsidRPr="00C91484">
        <w:rPr>
          <w:color w:val="000000"/>
          <w:sz w:val="28"/>
          <w:szCs w:val="28"/>
        </w:rPr>
        <w:t>,</w:t>
      </w:r>
      <w:proofErr w:type="gramEnd"/>
      <w:r w:rsidRPr="00C91484">
        <w:rPr>
          <w:color w:val="000000"/>
          <w:sz w:val="28"/>
          <w:szCs w:val="28"/>
        </w:rPr>
        <w:t xml:space="preserve"> чем та, которая является результатом его умственного труда». Аналогичные конструкции были закреплены так же в законодательстве Саксонии, Пруссии, Дании, Норвегии и ряда других стран.</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Одними из первых актов, с которыми исследователи связывают появление права интеллектуальной собственности, были Статут Королевы Анны (1710 г.), запрещавший тиражирование произведения без согласия автора, и французский Патентный закон (1791 г.).</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 xml:space="preserve">Впервые на международном нормативном уровне термин «ИС» был закреплен в 1967 г. в Стокгольмской конвенцией, учредившей ВОИС - Всемирную организацию интеллектуальной собственности. Согласно </w:t>
      </w:r>
      <w:r w:rsidRPr="00C91484">
        <w:rPr>
          <w:color w:val="000000"/>
          <w:sz w:val="28"/>
          <w:szCs w:val="28"/>
        </w:rPr>
        <w:lastRenderedPageBreak/>
        <w:t xml:space="preserve">положениям данной Конвенции (ст. 2 п. VIII) под ИС понимаются права, относящиеся </w:t>
      </w:r>
      <w:proofErr w:type="gramStart"/>
      <w:r w:rsidRPr="00C91484">
        <w:rPr>
          <w:color w:val="000000"/>
          <w:sz w:val="28"/>
          <w:szCs w:val="28"/>
        </w:rPr>
        <w:t>к</w:t>
      </w:r>
      <w:proofErr w:type="gramEnd"/>
      <w:r w:rsidRPr="00C91484">
        <w:rPr>
          <w:color w:val="000000"/>
          <w:sz w:val="28"/>
          <w:szCs w:val="28"/>
        </w:rPr>
        <w:t>:</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литературным, художественным и научным произведениям,</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исполнительской деятельности артистов, звукозаписи, радио - и телевизионным передачам,</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изобретениям во всех областях человеческой деятельности,</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научным открытиям,</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промышленным образцам,</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r w:rsidRPr="00C91484">
        <w:rPr>
          <w:color w:val="000000"/>
          <w:sz w:val="28"/>
          <w:szCs w:val="28"/>
        </w:rPr>
        <w:t>- товарным знакам, знакам обслуживания, фирменным наименованиям и коммерческим обозначениям,</w:t>
      </w:r>
    </w:p>
    <w:p w:rsidR="00C91484" w:rsidRPr="00C91484" w:rsidRDefault="00C91484" w:rsidP="003F2A6A">
      <w:pPr>
        <w:pStyle w:val="a4"/>
        <w:shd w:val="clear" w:color="auto" w:fill="FFFFFF"/>
        <w:spacing w:before="0" w:beforeAutospacing="0" w:after="0" w:afterAutospacing="0" w:line="360" w:lineRule="auto"/>
        <w:jc w:val="both"/>
        <w:rPr>
          <w:color w:val="000000"/>
          <w:sz w:val="28"/>
          <w:szCs w:val="28"/>
        </w:rPr>
      </w:pPr>
      <w:proofErr w:type="gramStart"/>
      <w:r w:rsidRPr="00C91484">
        <w:rPr>
          <w:color w:val="000000"/>
          <w:sz w:val="28"/>
          <w:szCs w:val="28"/>
        </w:rPr>
        <w:t>- защите против недобросовестной конкуренции, а также все другие права, относящиеся к интеллектуальной деятельности в производственной, научной, литературной и художественной областях.</w:t>
      </w:r>
      <w:proofErr w:type="gramEnd"/>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 xml:space="preserve">В соглашении о торговых аспектах интеллектуальной собственности (ТРИПС) (Заключено в г. Марракеше </w:t>
      </w:r>
      <w:proofErr w:type="gramStart"/>
      <w:r w:rsidRPr="00C91484">
        <w:rPr>
          <w:color w:val="000000"/>
          <w:sz w:val="28"/>
          <w:szCs w:val="28"/>
        </w:rPr>
        <w:t xml:space="preserve">15.04.1994) </w:t>
      </w:r>
      <w:proofErr w:type="gramEnd"/>
      <w:r w:rsidRPr="00C91484">
        <w:rPr>
          <w:color w:val="000000"/>
          <w:sz w:val="28"/>
          <w:szCs w:val="28"/>
        </w:rPr>
        <w:t>термин «ИС» используется, в принципе, в том же значении, а именно как «права интеллектуальной собственности» (</w:t>
      </w:r>
      <w:proofErr w:type="spellStart"/>
      <w:r w:rsidRPr="00C91484">
        <w:rPr>
          <w:color w:val="000000"/>
          <w:sz w:val="28"/>
          <w:szCs w:val="28"/>
        </w:rPr>
        <w:t>intellectual</w:t>
      </w:r>
      <w:proofErr w:type="spellEnd"/>
      <w:r w:rsidRPr="00C91484">
        <w:rPr>
          <w:color w:val="000000"/>
          <w:sz w:val="28"/>
          <w:szCs w:val="28"/>
        </w:rPr>
        <w:t xml:space="preserve"> </w:t>
      </w:r>
      <w:proofErr w:type="spellStart"/>
      <w:r w:rsidRPr="00C91484">
        <w:rPr>
          <w:color w:val="000000"/>
          <w:sz w:val="28"/>
          <w:szCs w:val="28"/>
        </w:rPr>
        <w:t>property</w:t>
      </w:r>
      <w:proofErr w:type="spellEnd"/>
      <w:r w:rsidRPr="00C91484">
        <w:rPr>
          <w:color w:val="000000"/>
          <w:sz w:val="28"/>
          <w:szCs w:val="28"/>
        </w:rPr>
        <w:t xml:space="preserve"> </w:t>
      </w:r>
      <w:proofErr w:type="spellStart"/>
      <w:r w:rsidRPr="00C91484">
        <w:rPr>
          <w:color w:val="000000"/>
          <w:sz w:val="28"/>
          <w:szCs w:val="28"/>
        </w:rPr>
        <w:t>rights</w:t>
      </w:r>
      <w:proofErr w:type="spellEnd"/>
      <w:r w:rsidRPr="00C91484">
        <w:rPr>
          <w:color w:val="000000"/>
          <w:sz w:val="28"/>
          <w:szCs w:val="28"/>
        </w:rPr>
        <w:t>).</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Таким образом, стандартом международного права является понимание интеллектуальной собственности как совокупности прав (имущественного и неимущественного характера) на различные результаты интеллектуальной деятельности и средства индивидуализации предпринимателей, их деятельности и производимых ими товаров и услуг.</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В России права авторов произведений, изобретений и т.д. рассматривались в качестве разновидности права собственности еще в XIX в. Однако сам термин "интеллектуальная собственность" вошел в законодательство в 1990 г. при принятии Закона "О собственности в РСФСР".</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 xml:space="preserve">Гражданский кодекс РФ (ст. 128, 129) до введения в действие его четвертой части использовал термин «ИС» в качестве синонима понятия «исключительные права». В отечественной юридической науке конца XX начала XXI века наметилась тенденция определения ИС как целой системы прав на </w:t>
      </w:r>
      <w:r w:rsidRPr="00C91484">
        <w:rPr>
          <w:color w:val="000000"/>
          <w:sz w:val="28"/>
          <w:szCs w:val="28"/>
        </w:rPr>
        <w:lastRenderedPageBreak/>
        <w:t>результаты интеллектуальной деятельности и иные приравненные к ним объекты, которая не исчерпывается лишь исключительными правами. В эту систему входят так же права, не являющиеся исключительными: право на коммерческую тайну, на защиту от недобросовестной конкуренции и др.</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 xml:space="preserve">Неоднозначное и часто критическое отношение к категории ИС в российской юриспруденции, определенно сложившееся еще в конце XIX века, уже привело к видимым результатам. </w:t>
      </w:r>
      <w:proofErr w:type="gramStart"/>
      <w:r w:rsidRPr="00C91484">
        <w:rPr>
          <w:color w:val="000000"/>
          <w:sz w:val="28"/>
          <w:szCs w:val="28"/>
        </w:rPr>
        <w:t>Альтернативой по отношению к категории ИС (в том смысле, в котором она чаще всего понимается в международном праве) в разделе VII ГК РФ является категория интеллектуальных прав (ст.1226 ГК РФ), которая охватывает исключительные права, личные неимущественные права и иные права, возникающие относительно результатов интеллектуальной деятельности (или в связи с созданием этих результатов) и средств индивидуализации.</w:t>
      </w:r>
      <w:proofErr w:type="gramEnd"/>
      <w:r w:rsidRPr="00C91484">
        <w:rPr>
          <w:color w:val="000000"/>
          <w:sz w:val="28"/>
          <w:szCs w:val="28"/>
        </w:rPr>
        <w:t xml:space="preserve"> Термином же «ИС» теперь обозначаются объекты правовой охраны - результаты интеллектуальной деятельности и средства индивидуализации (но не любые, а указанные в ст.1225 ГК РФ).</w:t>
      </w:r>
    </w:p>
    <w:p w:rsidR="00C91484" w:rsidRPr="00C91484" w:rsidRDefault="00C91484" w:rsidP="00E813D0">
      <w:pPr>
        <w:pStyle w:val="a4"/>
        <w:shd w:val="clear" w:color="auto" w:fill="FFFFFF"/>
        <w:spacing w:before="0" w:beforeAutospacing="0" w:after="0" w:afterAutospacing="0" w:line="360" w:lineRule="auto"/>
        <w:ind w:firstLine="708"/>
        <w:jc w:val="both"/>
        <w:rPr>
          <w:color w:val="000000"/>
          <w:sz w:val="28"/>
          <w:szCs w:val="28"/>
        </w:rPr>
      </w:pPr>
      <w:r w:rsidRPr="00C91484">
        <w:rPr>
          <w:color w:val="000000"/>
          <w:sz w:val="28"/>
          <w:szCs w:val="28"/>
        </w:rPr>
        <w:t>Таким образом, российское законодательство, наконец, однозначно определило понятие ИС.</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Разновидностями ИС являются «промышленная собственность» и «литературная (художественная) собственность». Понятие "промышленная собственность" было впервые введено в те</w:t>
      </w:r>
      <w:proofErr w:type="gramStart"/>
      <w:r w:rsidRPr="00C91484">
        <w:rPr>
          <w:color w:val="000000"/>
          <w:sz w:val="28"/>
          <w:szCs w:val="28"/>
        </w:rPr>
        <w:t>кст ст</w:t>
      </w:r>
      <w:proofErr w:type="gramEnd"/>
      <w:r w:rsidRPr="00C91484">
        <w:rPr>
          <w:color w:val="000000"/>
          <w:sz w:val="28"/>
          <w:szCs w:val="28"/>
        </w:rPr>
        <w:t xml:space="preserve">. 1 Парижской конвенции об охране промышленной собственности на Гаагской конференции 1925 г.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 xml:space="preserve">Согласно п. 2 ст. 1 Конвенции объектами охраны промышленной собственности являются патенты на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а также пресечение недобросовестной конкуренции. </w:t>
      </w:r>
    </w:p>
    <w:p w:rsidR="00C91484" w:rsidRP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 xml:space="preserve">Понятие «литературная собственность» в современных законодательствах практически не используется (данный термин используется, например, в названии первой части Кодекса интеллектуальной собственности Франции), но </w:t>
      </w:r>
      <w:r w:rsidRPr="00C91484">
        <w:rPr>
          <w:color w:val="000000"/>
          <w:sz w:val="28"/>
          <w:szCs w:val="28"/>
        </w:rPr>
        <w:lastRenderedPageBreak/>
        <w:t>как научный термин обозначает совокупность объектов авторских прав (произведений литературы, науки и искусства) или сами авторские права.</w:t>
      </w:r>
    </w:p>
    <w:p w:rsidR="00C91484" w:rsidRP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 xml:space="preserve">Что такое интеллектуальная собственность сегодня?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Интеллектуальная собственность неразрывно связана с ре</w:t>
      </w:r>
      <w:r w:rsidRPr="00C91484">
        <w:rPr>
          <w:color w:val="000000"/>
          <w:sz w:val="28"/>
          <w:szCs w:val="28"/>
        </w:rPr>
        <w:softHyphen/>
        <w:t>зультатами творческой деятельности людей. В этом понятии со</w:t>
      </w:r>
      <w:r w:rsidRPr="00C91484">
        <w:rPr>
          <w:color w:val="000000"/>
          <w:sz w:val="28"/>
          <w:szCs w:val="28"/>
        </w:rPr>
        <w:softHyphen/>
        <w:t xml:space="preserve">единяются интеллектуальная, творческая деятельность человека и правовая охрана ее результатов государством.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Для лица, чей труд воплощен в охраняемом результате, интеллектуальная собст</w:t>
      </w:r>
      <w:r w:rsidRPr="00C91484">
        <w:rPr>
          <w:color w:val="000000"/>
          <w:sz w:val="28"/>
          <w:szCs w:val="28"/>
        </w:rPr>
        <w:softHyphen/>
        <w:t>венность — это исключительное право, привилегия, предостав</w:t>
      </w:r>
      <w:r w:rsidRPr="00C91484">
        <w:rPr>
          <w:color w:val="000000"/>
          <w:sz w:val="28"/>
          <w:szCs w:val="28"/>
        </w:rPr>
        <w:softHyphen/>
        <w:t xml:space="preserve">ляющая ему возможность получить некоторую совокупность материальных и нематериальных благ с помощью продукта своего труда.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Для предпринимателя интеллектуальная собственность — часть его имущества, принадлежащие ему нематериальные активы, которые он использует в своей предпринимательской деятельно</w:t>
      </w:r>
      <w:r w:rsidRPr="00C91484">
        <w:rPr>
          <w:color w:val="000000"/>
          <w:sz w:val="28"/>
          <w:szCs w:val="28"/>
        </w:rPr>
        <w:softHyphen/>
        <w:t xml:space="preserve">сти в целях извлечения прибыли.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Для потребителя (физического лица, использующего охраняемый результат интеллектуальной деятельности в целях личного потребления) интеллектуальная соб</w:t>
      </w:r>
      <w:r w:rsidRPr="00C91484">
        <w:rPr>
          <w:color w:val="000000"/>
          <w:sz w:val="28"/>
          <w:szCs w:val="28"/>
        </w:rPr>
        <w:softHyphen/>
        <w:t>ственность представляет собой некоторое нематериальное благо (продукт чужого труда), которое он использует для удовлетворе</w:t>
      </w:r>
      <w:r w:rsidRPr="00C91484">
        <w:rPr>
          <w:color w:val="000000"/>
          <w:sz w:val="28"/>
          <w:szCs w:val="28"/>
        </w:rPr>
        <w:softHyphen/>
        <w:t xml:space="preserve">ния своих потребностей. </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Для государства интеллектуальная собственность — совокупность результатов интеллектуальной деятельности и лиц, нуждающихся в правовой охране своих прав на эти результаты. Государство выступает и одним из правообладате</w:t>
      </w:r>
      <w:r w:rsidRPr="00C91484">
        <w:rPr>
          <w:color w:val="000000"/>
          <w:sz w:val="28"/>
          <w:szCs w:val="28"/>
        </w:rPr>
        <w:softHyphen/>
        <w:t>лей.</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Правовая охрана результатов интеллектуальной деятельно</w:t>
      </w:r>
      <w:r w:rsidRPr="00C91484">
        <w:rPr>
          <w:color w:val="000000"/>
          <w:sz w:val="28"/>
          <w:szCs w:val="28"/>
        </w:rPr>
        <w:softHyphen/>
        <w:t>сти появилась не так давно — чуть больше 200 лет назад. Как справедливо заметил В.А. Дозорцев, для правовой системы, на</w:t>
      </w:r>
      <w:r w:rsidRPr="00C91484">
        <w:rPr>
          <w:color w:val="000000"/>
          <w:sz w:val="28"/>
          <w:szCs w:val="28"/>
        </w:rPr>
        <w:softHyphen/>
        <w:t>считывающей в развитом виде 3000 лет, это возраст «младенче</w:t>
      </w:r>
      <w:r w:rsidRPr="00C91484">
        <w:rPr>
          <w:color w:val="000000"/>
          <w:sz w:val="28"/>
          <w:szCs w:val="28"/>
        </w:rPr>
        <w:softHyphen/>
        <w:t>ский», период интенсивного развития.</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Вначале правовая охрана распространялась лишь на отдельные виды результатов интеллектуальной деятельности — художествен</w:t>
      </w:r>
      <w:r w:rsidRPr="00C91484">
        <w:rPr>
          <w:color w:val="000000"/>
          <w:sz w:val="28"/>
          <w:szCs w:val="28"/>
        </w:rPr>
        <w:softHyphen/>
        <w:t xml:space="preserve">ные произведения и некоторые результаты технического творчества, легко формализуемые </w:t>
      </w:r>
      <w:r w:rsidRPr="00C91484">
        <w:rPr>
          <w:color w:val="000000"/>
          <w:sz w:val="28"/>
          <w:szCs w:val="28"/>
        </w:rPr>
        <w:lastRenderedPageBreak/>
        <w:t>средствами права, то есть поддающиеся описанию с помощью правовых конструкций. Как правило, каждо</w:t>
      </w:r>
      <w:r w:rsidRPr="00C91484">
        <w:rPr>
          <w:color w:val="000000"/>
          <w:sz w:val="28"/>
          <w:szCs w:val="28"/>
        </w:rPr>
        <w:softHyphen/>
        <w:t xml:space="preserve">му типу объектов интеллектуальной деятельности соответствует отдельный тип правового регулирования, представленный особым правовым институтом, — авторское право, изобретательское право, патентное право, право на открытие. Каждый из этих институтов развивался и сформировался как самодостаточное и обособленное структурное подразделение гражданского права, представленное отдельным нормативным актом. </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 xml:space="preserve">В советское время, например, это были разделы ГК РСФСР — «Авторское право», «Право на открытие», «Право на изобретение, рационализаторское предложение и промышленный образец». В России конца XX — начала XXI века этот закон об авторском праве и смежных правах, Патентный и другие законы, посвященные правовому регулированию отдельных видов объектов интеллектуальной собственности. Таким же путем шло развитие законодательства об интеллектуальной собственности и в других странах. С учетом этой особенности национального законодательства об интеллектуальной собственности разрабатывались и заключались международные договоры. </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 xml:space="preserve">Эта историческая традиция </w:t>
      </w:r>
      <w:proofErr w:type="gramStart"/>
      <w:r w:rsidRPr="00C91484">
        <w:rPr>
          <w:color w:val="000000"/>
          <w:sz w:val="28"/>
          <w:szCs w:val="28"/>
        </w:rPr>
        <w:t>сохраняется в действующем законодательстве Россия и по сей</w:t>
      </w:r>
      <w:proofErr w:type="gramEnd"/>
      <w:r w:rsidRPr="00C91484">
        <w:rPr>
          <w:color w:val="000000"/>
          <w:sz w:val="28"/>
          <w:szCs w:val="28"/>
        </w:rPr>
        <w:t xml:space="preserve"> день: законодатель продолжает идти путем модернизации отдельных законов и принятия специальных законов о новых объектах интеллектуальной собственности. Однако Гражданский кодекс Российской Федерации заставляет иначе взглянуть на все эти некогда разрозненные нормативные акты, подводя под их единое основание интеллектуальной собственности.</w:t>
      </w:r>
    </w:p>
    <w:p w:rsidR="00E813D0"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Это, однако, еще не свидетельствует о возможности объединения в едином правовом институте всех существующих форм правового регулирования интеллектуальной деятельности и использования ее результатов. Слишком существенны различия в правовом режиме объектов художественного и научно-техническо</w:t>
      </w:r>
      <w:r w:rsidRPr="00C91484">
        <w:rPr>
          <w:color w:val="000000"/>
          <w:sz w:val="28"/>
          <w:szCs w:val="28"/>
        </w:rPr>
        <w:softHyphen/>
        <w:t>го творчества, средств индивидуализации субъектов и результатов их деятельности, иных нетворческих результатов интеллектуаль</w:t>
      </w:r>
      <w:r w:rsidRPr="00C91484">
        <w:rPr>
          <w:color w:val="000000"/>
          <w:sz w:val="28"/>
          <w:szCs w:val="28"/>
        </w:rPr>
        <w:softHyphen/>
        <w:t xml:space="preserve">ной деятельности. </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lastRenderedPageBreak/>
        <w:t>«Между всеми видами исключительных прав есть принципиальные различия, обусловливающие их обособле</w:t>
      </w:r>
      <w:r w:rsidRPr="00C91484">
        <w:rPr>
          <w:color w:val="000000"/>
          <w:sz w:val="28"/>
          <w:szCs w:val="28"/>
        </w:rPr>
        <w:softHyphen/>
        <w:t>ние как в системе гражданского права в целом, так и в рамках ис</w:t>
      </w:r>
      <w:r w:rsidRPr="00C91484">
        <w:rPr>
          <w:color w:val="000000"/>
          <w:sz w:val="28"/>
          <w:szCs w:val="28"/>
        </w:rPr>
        <w:softHyphen/>
        <w:t>ключительных прав».</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Статья 138 ГК РФ дает легальное определение интеллектуаль</w:t>
      </w:r>
      <w:r w:rsidRPr="00C91484">
        <w:rPr>
          <w:color w:val="000000"/>
          <w:sz w:val="28"/>
          <w:szCs w:val="28"/>
        </w:rPr>
        <w:softHyphen/>
        <w:t xml:space="preserve">ной собственности. </w:t>
      </w:r>
      <w:proofErr w:type="gramStart"/>
      <w:r w:rsidRPr="00C91484">
        <w:rPr>
          <w:color w:val="000000"/>
          <w:sz w:val="28"/>
          <w:szCs w:val="28"/>
        </w:rPr>
        <w:t>В соответствии с частью 1 этой статьи в случа</w:t>
      </w:r>
      <w:r w:rsidRPr="00C91484">
        <w:rPr>
          <w:color w:val="000000"/>
          <w:sz w:val="28"/>
          <w:szCs w:val="28"/>
        </w:rPr>
        <w:softHyphen/>
        <w:t>ях и в порядке, установленных указанным Кодексом и другими законами,</w:t>
      </w:r>
      <w:r w:rsidRPr="00C91484">
        <w:rPr>
          <w:rStyle w:val="apple-converted-space"/>
          <w:color w:val="000000"/>
          <w:sz w:val="28"/>
          <w:szCs w:val="28"/>
        </w:rPr>
        <w:t> </w:t>
      </w:r>
      <w:r w:rsidRPr="00E813D0">
        <w:rPr>
          <w:color w:val="000000"/>
          <w:sz w:val="28"/>
          <w:szCs w:val="28"/>
        </w:rPr>
        <w:t>признается исключительное право (интеллектуаль</w:t>
      </w:r>
      <w:r w:rsidRPr="00E813D0">
        <w:rPr>
          <w:color w:val="000000"/>
          <w:sz w:val="28"/>
          <w:szCs w:val="28"/>
        </w:rPr>
        <w:softHyphen/>
        <w:t>ная собственность) гражданина или юридического лица на ре</w:t>
      </w:r>
      <w:r w:rsidRPr="00E813D0">
        <w:rPr>
          <w:color w:val="000000"/>
          <w:sz w:val="28"/>
          <w:szCs w:val="28"/>
        </w:rPr>
        <w:softHyphen/>
        <w:t>зультаты интеллектуальной деятельности и приравненные к ним средства индивидуализации юридического лица, индивидуа</w:t>
      </w:r>
      <w:r w:rsidRPr="00E813D0">
        <w:rPr>
          <w:color w:val="000000"/>
          <w:sz w:val="28"/>
          <w:szCs w:val="28"/>
        </w:rPr>
        <w:softHyphen/>
        <w:t>лизации продукции, выполняемых работ или услуг (фирменное наименование, товарный знак, знак обслуживания и т.п.).</w:t>
      </w:r>
      <w:proofErr w:type="gramEnd"/>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В результате такого толкования сам термин «интеллектуальная собственность» предстает как некая лингвистическая аберрация, соединившая в одном термине два противоположных по смыслу элемента: материальное понятие «собственности», источником ко</w:t>
      </w:r>
      <w:r w:rsidRPr="00C91484">
        <w:rPr>
          <w:color w:val="000000"/>
          <w:sz w:val="28"/>
          <w:szCs w:val="28"/>
        </w:rPr>
        <w:softHyphen/>
        <w:t>торой выступает общественное производство; и идею как продукт духовной деятельности человека. С точки зрения формальной ло</w:t>
      </w:r>
      <w:r w:rsidRPr="00C91484">
        <w:rPr>
          <w:color w:val="000000"/>
          <w:sz w:val="28"/>
          <w:szCs w:val="28"/>
        </w:rPr>
        <w:softHyphen/>
        <w:t>гики появилось нулевое понятие, что-то вроде травоядного хищни</w:t>
      </w:r>
      <w:r w:rsidRPr="00C91484">
        <w:rPr>
          <w:color w:val="000000"/>
          <w:sz w:val="28"/>
          <w:szCs w:val="28"/>
        </w:rPr>
        <w:softHyphen/>
        <w:t>ка, поскольку как хищник по определению не может питаться рас</w:t>
      </w:r>
      <w:r w:rsidRPr="00C91484">
        <w:rPr>
          <w:color w:val="000000"/>
          <w:sz w:val="28"/>
          <w:szCs w:val="28"/>
        </w:rPr>
        <w:softHyphen/>
        <w:t>тительной пищей, так и собственность по происхождению своему не может состоять из идей. Что касается идей, результатов интел</w:t>
      </w:r>
      <w:r w:rsidRPr="00C91484">
        <w:rPr>
          <w:color w:val="000000"/>
          <w:sz w:val="28"/>
          <w:szCs w:val="28"/>
        </w:rPr>
        <w:softHyphen/>
        <w:t>лектуальной деятельности, то они имеют только творца, создателя, но не имеют собственника.</w:t>
      </w:r>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Мнение, переносящее правовой режим вещей на продуцируе</w:t>
      </w:r>
      <w:r w:rsidRPr="00C91484">
        <w:rPr>
          <w:color w:val="000000"/>
          <w:sz w:val="28"/>
          <w:szCs w:val="28"/>
        </w:rPr>
        <w:softHyphen/>
        <w:t xml:space="preserve">мые человеческим разумом идеи, имеет глубокие исторические корни и называется </w:t>
      </w:r>
      <w:proofErr w:type="spellStart"/>
      <w:r w:rsidRPr="00C91484">
        <w:rPr>
          <w:color w:val="000000"/>
          <w:sz w:val="28"/>
          <w:szCs w:val="28"/>
        </w:rPr>
        <w:t>проприетарной</w:t>
      </w:r>
      <w:proofErr w:type="spellEnd"/>
      <w:r w:rsidRPr="00C91484">
        <w:rPr>
          <w:color w:val="000000"/>
          <w:sz w:val="28"/>
          <w:szCs w:val="28"/>
        </w:rPr>
        <w:t xml:space="preserve"> концепцией прав на резуль</w:t>
      </w:r>
      <w:r w:rsidRPr="00C91484">
        <w:rPr>
          <w:color w:val="000000"/>
          <w:sz w:val="28"/>
          <w:szCs w:val="28"/>
        </w:rPr>
        <w:softHyphen/>
        <w:t>таты интеллектуальной деятельности. Его появление и распро</w:t>
      </w:r>
      <w:r w:rsidRPr="00C91484">
        <w:rPr>
          <w:color w:val="000000"/>
          <w:sz w:val="28"/>
          <w:szCs w:val="28"/>
        </w:rPr>
        <w:softHyphen/>
        <w:t>странение связывают с идеями французских философов-просве</w:t>
      </w:r>
      <w:r w:rsidRPr="00C91484">
        <w:rPr>
          <w:color w:val="000000"/>
          <w:sz w:val="28"/>
          <w:szCs w:val="28"/>
        </w:rPr>
        <w:softHyphen/>
        <w:t>тителей (Вольтер, Дидро, Гольбах, Гельвеции, Руссо) и преоб</w:t>
      </w:r>
      <w:r w:rsidRPr="00C91484">
        <w:rPr>
          <w:color w:val="000000"/>
          <w:sz w:val="28"/>
          <w:szCs w:val="28"/>
        </w:rPr>
        <w:softHyphen/>
        <w:t xml:space="preserve">разованиями Великой французской революции, заменившей феодальную привилегию, дарующую автору исключительное право, естественным правом человека на достигнутый результат. Следствием стало закрепление в законодательстве </w:t>
      </w:r>
      <w:r w:rsidRPr="00C91484">
        <w:rPr>
          <w:color w:val="000000"/>
          <w:sz w:val="28"/>
          <w:szCs w:val="28"/>
        </w:rPr>
        <w:lastRenderedPageBreak/>
        <w:t>понятий лите</w:t>
      </w:r>
      <w:r w:rsidRPr="00C91484">
        <w:rPr>
          <w:color w:val="000000"/>
          <w:sz w:val="28"/>
          <w:szCs w:val="28"/>
        </w:rPr>
        <w:softHyphen/>
        <w:t xml:space="preserve">ратурной и промышленной собственности. </w:t>
      </w:r>
      <w:proofErr w:type="gramStart"/>
      <w:r w:rsidRPr="00C91484">
        <w:rPr>
          <w:color w:val="000000"/>
          <w:sz w:val="28"/>
          <w:szCs w:val="28"/>
        </w:rPr>
        <w:t>К началу XX века в мировой практике сформировались три основные юридические конструкции, обозначающие правовой режим результатов интеллектуальной деятельности: исключительные права; право про</w:t>
      </w:r>
      <w:r w:rsidRPr="00C91484">
        <w:rPr>
          <w:color w:val="000000"/>
          <w:sz w:val="28"/>
          <w:szCs w:val="28"/>
        </w:rPr>
        <w:softHyphen/>
        <w:t>мышленной собственности; право интеллектуальной собственности.</w:t>
      </w:r>
      <w:proofErr w:type="gramEnd"/>
    </w:p>
    <w:p w:rsidR="00C91484" w:rsidRPr="00C91484" w:rsidRDefault="00C91484" w:rsidP="00E813D0">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В дореволюционной российской науке гражданского права эти идеи получили поддержку и развитие в трудах таких известных ученых как К.П. Победоносцев, В.И. Синайский. Например, В.И. Синайский писал о том, что «авторское право есть право на нематериальную вещь и в этом смысле может быть названо вещ</w:t>
      </w:r>
      <w:r w:rsidRPr="00C91484">
        <w:rPr>
          <w:color w:val="000000"/>
          <w:sz w:val="28"/>
          <w:szCs w:val="28"/>
        </w:rPr>
        <w:softHyphen/>
        <w:t>ным правом»; К.П. Победоносцев, напротив, четко разграничивал авторское право и право собственности, но имел в виду собственность в отношении изобретений. Российское законодательство XIX века относило права авторов и изобретателей к разновидности права собственности (ст. 420 т. X ч. 1 Свода законов Российской империи). Но уже в начале XX века большинство российских специалистов высказывалось в пользу использования в законодательстве более точного термина — «исключительные права».</w:t>
      </w:r>
    </w:p>
    <w:p w:rsidR="00C91484" w:rsidRP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Термину «интеллектуальная собственность» с точки зрения российского гражданского законодательства в действительности не соответствует какая-либо собственность (вещное право). По</w:t>
      </w:r>
      <w:r w:rsidRPr="00C91484">
        <w:rPr>
          <w:color w:val="000000"/>
          <w:sz w:val="28"/>
          <w:szCs w:val="28"/>
        </w:rPr>
        <w:softHyphen/>
        <w:t>этому он используется в качестве юридического синонима исклю</w:t>
      </w:r>
      <w:r w:rsidRPr="00C91484">
        <w:rPr>
          <w:color w:val="000000"/>
          <w:sz w:val="28"/>
          <w:szCs w:val="28"/>
        </w:rPr>
        <w:softHyphen/>
        <w:t>чительных прав на результаты интеллектуальной деятельности и приравненные к ним средства индивидуализации юридического лица, продукции, выполняемых работ или услуг. Наиболее веская причина, оправдывающая его появление в российском гражданском праве, — международные обязательства России.</w:t>
      </w:r>
    </w:p>
    <w:p w:rsidR="00C91484" w:rsidRP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Так, в соответствии с Конвенцией, учреждающей Всемирную организацию интеллектуальной собственности (Стокгольм, 14 ию</w:t>
      </w:r>
      <w:r w:rsidRPr="00C91484">
        <w:rPr>
          <w:color w:val="000000"/>
          <w:sz w:val="28"/>
          <w:szCs w:val="28"/>
        </w:rPr>
        <w:softHyphen/>
        <w:t>ля 1967 г.), интеллектуальная собственность включает права, от</w:t>
      </w:r>
      <w:r w:rsidRPr="00C91484">
        <w:rPr>
          <w:color w:val="000000"/>
          <w:sz w:val="28"/>
          <w:szCs w:val="28"/>
        </w:rPr>
        <w:softHyphen/>
        <w:t>носящиеся к: литературным, художественным и научным произведениям;</w:t>
      </w:r>
    </w:p>
    <w:p w:rsidR="00C91484" w:rsidRPr="00C91484" w:rsidRDefault="00E813D0" w:rsidP="00E813D0">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C91484" w:rsidRPr="00C91484">
        <w:rPr>
          <w:color w:val="000000"/>
          <w:sz w:val="28"/>
          <w:szCs w:val="28"/>
        </w:rPr>
        <w:t>исполнительской деятельности артистов, звукозаписи, радио и телевизионным передачам;</w:t>
      </w:r>
    </w:p>
    <w:p w:rsidR="00C91484" w:rsidRPr="00C91484" w:rsidRDefault="00E813D0" w:rsidP="00E813D0">
      <w:pPr>
        <w:pStyle w:val="a4"/>
        <w:shd w:val="clear" w:color="auto" w:fill="FFFFFF"/>
        <w:spacing w:before="0" w:beforeAutospacing="0" w:after="0" w:afterAutospacing="0" w:line="360" w:lineRule="auto"/>
        <w:jc w:val="both"/>
        <w:rPr>
          <w:color w:val="000000"/>
          <w:sz w:val="28"/>
          <w:szCs w:val="28"/>
        </w:rPr>
      </w:pPr>
      <w:r>
        <w:rPr>
          <w:color w:val="000000"/>
          <w:sz w:val="28"/>
          <w:szCs w:val="28"/>
        </w:rPr>
        <w:lastRenderedPageBreak/>
        <w:t xml:space="preserve">- </w:t>
      </w:r>
      <w:r w:rsidR="00C91484" w:rsidRPr="00C91484">
        <w:rPr>
          <w:color w:val="000000"/>
          <w:sz w:val="28"/>
          <w:szCs w:val="28"/>
        </w:rPr>
        <w:t>изобретениям во всех областях человеческой деятельности;</w:t>
      </w:r>
    </w:p>
    <w:p w:rsidR="00C91484" w:rsidRPr="00C91484" w:rsidRDefault="00E813D0" w:rsidP="00E813D0">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C91484" w:rsidRPr="00C91484">
        <w:rPr>
          <w:color w:val="000000"/>
          <w:sz w:val="28"/>
          <w:szCs w:val="28"/>
        </w:rPr>
        <w:t>научным открытиям;</w:t>
      </w:r>
    </w:p>
    <w:p w:rsidR="00C91484" w:rsidRPr="00C91484" w:rsidRDefault="00E813D0" w:rsidP="00E813D0">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C91484" w:rsidRPr="00C91484">
        <w:rPr>
          <w:color w:val="000000"/>
          <w:sz w:val="28"/>
          <w:szCs w:val="28"/>
        </w:rPr>
        <w:t>промышленным образцам;</w:t>
      </w:r>
    </w:p>
    <w:p w:rsidR="00C91484" w:rsidRPr="00C91484" w:rsidRDefault="00E813D0" w:rsidP="00E813D0">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C91484" w:rsidRPr="00C91484">
        <w:rPr>
          <w:color w:val="000000"/>
          <w:sz w:val="28"/>
          <w:szCs w:val="28"/>
        </w:rPr>
        <w:t>товарным знакам, знакам обслуживания, фирменным наиме</w:t>
      </w:r>
      <w:r w:rsidR="00C91484" w:rsidRPr="00C91484">
        <w:rPr>
          <w:color w:val="000000"/>
          <w:sz w:val="28"/>
          <w:szCs w:val="28"/>
        </w:rPr>
        <w:softHyphen/>
        <w:t>нованиям и коммерческим обозначениям;</w:t>
      </w:r>
    </w:p>
    <w:p w:rsidR="00C91484" w:rsidRPr="00C91484" w:rsidRDefault="00DB493F" w:rsidP="00DB493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00C91484" w:rsidRPr="00C91484">
        <w:rPr>
          <w:color w:val="000000"/>
          <w:sz w:val="28"/>
          <w:szCs w:val="28"/>
        </w:rPr>
        <w:t>защите против недобросовестной конкуренции;</w:t>
      </w:r>
    </w:p>
    <w:p w:rsidR="00C91484" w:rsidRPr="00C91484" w:rsidRDefault="00DB493F" w:rsidP="00DB493F">
      <w:pPr>
        <w:pStyle w:val="a4"/>
        <w:shd w:val="clear" w:color="auto" w:fill="FFFFFF"/>
        <w:spacing w:before="0" w:beforeAutospacing="0" w:after="0" w:afterAutospacing="0" w:line="360" w:lineRule="auto"/>
        <w:jc w:val="both"/>
        <w:rPr>
          <w:color w:val="000000"/>
          <w:sz w:val="28"/>
          <w:szCs w:val="28"/>
        </w:rPr>
      </w:pPr>
      <w:proofErr w:type="gramStart"/>
      <w:r>
        <w:rPr>
          <w:color w:val="000000"/>
          <w:sz w:val="28"/>
          <w:szCs w:val="28"/>
        </w:rPr>
        <w:t xml:space="preserve">- </w:t>
      </w:r>
      <w:r w:rsidR="00C91484" w:rsidRPr="00C91484">
        <w:rPr>
          <w:color w:val="000000"/>
          <w:sz w:val="28"/>
          <w:szCs w:val="28"/>
        </w:rPr>
        <w:t>интеллектуальной деятельности в производственной, научной, литературной и художественной областях.</w:t>
      </w:r>
      <w:proofErr w:type="gramEnd"/>
    </w:p>
    <w:p w:rsidR="00C91484" w:rsidRP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Таким образом, для адаптации «интеллектуальной собственно</w:t>
      </w:r>
      <w:r w:rsidRPr="00C91484">
        <w:rPr>
          <w:color w:val="000000"/>
          <w:sz w:val="28"/>
          <w:szCs w:val="28"/>
        </w:rPr>
        <w:softHyphen/>
        <w:t>сти» в национальном праве не потребовалось кардинальных изме</w:t>
      </w:r>
      <w:r w:rsidRPr="00C91484">
        <w:rPr>
          <w:color w:val="000000"/>
          <w:sz w:val="28"/>
          <w:szCs w:val="28"/>
        </w:rPr>
        <w:softHyphen/>
        <w:t>нений — этот термин был объявлен как исключительные права на результаты интеллектуальной деятельности.</w:t>
      </w:r>
    </w:p>
    <w:p w:rsidR="00DB493F"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Поэтому в юридической литературе вполне обычны утвержде</w:t>
      </w:r>
      <w:r w:rsidRPr="00C91484">
        <w:rPr>
          <w:color w:val="000000"/>
          <w:sz w:val="28"/>
          <w:szCs w:val="28"/>
        </w:rPr>
        <w:softHyphen/>
        <w:t>ния о том, что традиционная терминология «интеллектуальная собственность» неудачна, так как влечет смешение с правом собст</w:t>
      </w:r>
      <w:r w:rsidRPr="00C91484">
        <w:rPr>
          <w:color w:val="000000"/>
          <w:sz w:val="28"/>
          <w:szCs w:val="28"/>
        </w:rPr>
        <w:softHyphen/>
        <w:t xml:space="preserve">венности на материальные объекты, которое имеет совершенно другое юридическое содержание. </w:t>
      </w:r>
    </w:p>
    <w:p w:rsidR="00C91484" w:rsidRP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r w:rsidRPr="00C91484">
        <w:rPr>
          <w:color w:val="000000"/>
          <w:sz w:val="28"/>
          <w:szCs w:val="28"/>
        </w:rPr>
        <w:t>Права на результаты творче</w:t>
      </w:r>
      <w:r w:rsidRPr="00C91484">
        <w:rPr>
          <w:color w:val="000000"/>
          <w:sz w:val="28"/>
          <w:szCs w:val="28"/>
        </w:rPr>
        <w:softHyphen/>
        <w:t>ской деятельности предлагается объединить одним термином —</w:t>
      </w:r>
      <w:r w:rsidRPr="00C91484">
        <w:rPr>
          <w:rStyle w:val="apple-converted-space"/>
          <w:color w:val="000000"/>
          <w:sz w:val="28"/>
          <w:szCs w:val="28"/>
        </w:rPr>
        <w:t> </w:t>
      </w:r>
      <w:r w:rsidRPr="00DB493F">
        <w:rPr>
          <w:iCs/>
          <w:color w:val="000000"/>
          <w:sz w:val="28"/>
          <w:szCs w:val="28"/>
        </w:rPr>
        <w:t>интеллектуальные права,</w:t>
      </w:r>
      <w:r w:rsidRPr="00C91484">
        <w:rPr>
          <w:rStyle w:val="apple-converted-space"/>
          <w:i/>
          <w:iCs/>
          <w:color w:val="000000"/>
          <w:sz w:val="28"/>
          <w:szCs w:val="28"/>
        </w:rPr>
        <w:t> </w:t>
      </w:r>
      <w:r w:rsidRPr="00C91484">
        <w:rPr>
          <w:color w:val="000000"/>
          <w:sz w:val="28"/>
          <w:szCs w:val="28"/>
        </w:rPr>
        <w:t xml:space="preserve">охватывающим все виды прав на результаты интеллектуальной деятельности. </w:t>
      </w:r>
      <w:proofErr w:type="gramStart"/>
      <w:r w:rsidRPr="00C91484">
        <w:rPr>
          <w:color w:val="000000"/>
          <w:sz w:val="28"/>
          <w:szCs w:val="28"/>
        </w:rPr>
        <w:t>С международными традициями приходится считаться, так что этот термин, скорее все</w:t>
      </w:r>
      <w:r w:rsidRPr="00C91484">
        <w:rPr>
          <w:color w:val="000000"/>
          <w:sz w:val="28"/>
          <w:szCs w:val="28"/>
        </w:rPr>
        <w:softHyphen/>
        <w:t>го надолго вошел в российский правовой оборот, и нет особой ну</w:t>
      </w:r>
      <w:r w:rsidRPr="00C91484">
        <w:rPr>
          <w:color w:val="000000"/>
          <w:sz w:val="28"/>
          <w:szCs w:val="28"/>
        </w:rPr>
        <w:softHyphen/>
        <w:t>жды тратить силы на его изгнание, даже если он и не в состоянии корректно выполнить функцию характеристики всех видов интел</w:t>
      </w:r>
      <w:r w:rsidRPr="00C91484">
        <w:rPr>
          <w:color w:val="000000"/>
          <w:sz w:val="28"/>
          <w:szCs w:val="28"/>
        </w:rPr>
        <w:softHyphen/>
        <w:t>лектуальных прав (В.А. Дозорцев) и создает вероятность смеше</w:t>
      </w:r>
      <w:r w:rsidRPr="00C91484">
        <w:rPr>
          <w:color w:val="000000"/>
          <w:sz w:val="28"/>
          <w:szCs w:val="28"/>
        </w:rPr>
        <w:softHyphen/>
        <w:t>ния интеллектуальной собственности с собственностью материаль</w:t>
      </w:r>
      <w:r w:rsidRPr="00C91484">
        <w:rPr>
          <w:color w:val="000000"/>
          <w:sz w:val="28"/>
          <w:szCs w:val="28"/>
        </w:rPr>
        <w:softHyphen/>
        <w:t>ной.</w:t>
      </w:r>
      <w:proofErr w:type="gramEnd"/>
    </w:p>
    <w:p w:rsidR="00C91484" w:rsidRDefault="00C91484" w:rsidP="003F2A6A">
      <w:pPr>
        <w:pStyle w:val="a4"/>
        <w:shd w:val="clear" w:color="auto" w:fill="FFFFFF"/>
        <w:spacing w:before="0" w:beforeAutospacing="0" w:after="0" w:afterAutospacing="0" w:line="360" w:lineRule="auto"/>
        <w:ind w:firstLine="706"/>
        <w:jc w:val="both"/>
        <w:rPr>
          <w:color w:val="000000"/>
          <w:sz w:val="28"/>
          <w:szCs w:val="28"/>
        </w:rPr>
      </w:pPr>
      <w:proofErr w:type="gramStart"/>
      <w:r w:rsidRPr="00C91484">
        <w:rPr>
          <w:color w:val="000000"/>
          <w:sz w:val="28"/>
          <w:szCs w:val="28"/>
        </w:rPr>
        <w:t>«Интеллектуальные права», интеллектуальная собственность включают в себя как права на результаты творческой деятельности (произведения, охраняемые авторским правом, результаты ис</w:t>
      </w:r>
      <w:r w:rsidRPr="00C91484">
        <w:rPr>
          <w:color w:val="000000"/>
          <w:sz w:val="28"/>
          <w:szCs w:val="28"/>
        </w:rPr>
        <w:softHyphen/>
        <w:t>полнительства, изобретения, селекционные достижения и т.п.), и права на другие нематериальные результаты умственного труда, при создании которых творчество необязательно (фирмен</w:t>
      </w:r>
      <w:r w:rsidRPr="00C91484">
        <w:rPr>
          <w:color w:val="000000"/>
          <w:sz w:val="28"/>
          <w:szCs w:val="28"/>
        </w:rPr>
        <w:softHyphen/>
      </w:r>
      <w:r w:rsidRPr="00C91484">
        <w:rPr>
          <w:color w:val="000000"/>
          <w:sz w:val="28"/>
          <w:szCs w:val="28"/>
        </w:rPr>
        <w:lastRenderedPageBreak/>
        <w:t>ные наименования, товарные знаки, наименования места проис</w:t>
      </w:r>
      <w:r w:rsidRPr="00C91484">
        <w:rPr>
          <w:color w:val="000000"/>
          <w:sz w:val="28"/>
          <w:szCs w:val="28"/>
        </w:rPr>
        <w:softHyphen/>
        <w:t>хождения товаров, секреты промысла, известные как «ноу-хау», и. т.п.).</w:t>
      </w:r>
      <w:proofErr w:type="gramEnd"/>
    </w:p>
    <w:p w:rsidR="00C91484" w:rsidRPr="00C91484" w:rsidRDefault="00C91484" w:rsidP="00DB493F">
      <w:pPr>
        <w:pStyle w:val="a4"/>
        <w:shd w:val="clear" w:color="auto" w:fill="FFFFFF"/>
        <w:spacing w:before="0" w:beforeAutospacing="0" w:after="0" w:afterAutospacing="0" w:line="360" w:lineRule="auto"/>
        <w:jc w:val="both"/>
        <w:rPr>
          <w:color w:val="000000"/>
          <w:sz w:val="28"/>
          <w:szCs w:val="28"/>
        </w:rPr>
      </w:pPr>
    </w:p>
    <w:p w:rsidR="00C91484" w:rsidRPr="00C91484" w:rsidRDefault="00C91484" w:rsidP="003F2A6A">
      <w:pPr>
        <w:spacing w:after="0" w:line="360" w:lineRule="auto"/>
        <w:rPr>
          <w:rFonts w:ascii="Times New Roman" w:hAnsi="Times New Roman" w:cs="Times New Roman"/>
          <w:b/>
          <w:sz w:val="28"/>
          <w:szCs w:val="28"/>
        </w:rPr>
      </w:pPr>
      <w:r w:rsidRPr="00C91484">
        <w:rPr>
          <w:rFonts w:ascii="Times New Roman" w:hAnsi="Times New Roman" w:cs="Times New Roman"/>
          <w:b/>
          <w:sz w:val="28"/>
          <w:szCs w:val="28"/>
        </w:rPr>
        <w:t>3. Основные отличия интеллектуальной собственности от прочих видов собственности.</w:t>
      </w:r>
    </w:p>
    <w:p w:rsidR="00867780" w:rsidRDefault="00867780" w:rsidP="00DB493F">
      <w:pPr>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По своей сути интеллектуальная собственность не отличается от собственности на недвижимость или личные вещи. Эти виды собственности дают владельцу «право исключать других». Человек, имеющий в собственности дом, может запретить другим людям жить в этом доме, входить в этот дом или делать там что-либо, что не нравится владельцу. Скажем, незваного гостя нельзя убить, но можно выгнать, а если он не уходит, то по просьбе хозяина его выведет полиция. Другие права хозяина недвижимости включают право распоряжения — продажа, заклад под залог, чего другие с его собственностью также делать не могут. Одним словом, хозяин может владеть, пользоваться и распоряжаться домом, чего не могут делать другие.</w:t>
      </w:r>
    </w:p>
    <w:p w:rsidR="00867780" w:rsidRPr="00867780" w:rsidRDefault="00867780" w:rsidP="00867780">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То же самое — в отношении интеллектуальной собственности. Патент, копирайт, промышленный дизайн, торговая марка или торговый секрет — все это классы интеллектуальной собственности. Хозяин интеллектуальной собственности может запретить другим людям ее использовать.</w:t>
      </w:r>
    </w:p>
    <w:p w:rsidR="00867780" w:rsidRDefault="00867780" w:rsidP="00867780">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Владение интеллектуальной собственностью — это на практике совокупность прав. Права для патента и копирайта, для торгового секрета и марки — все они различны. Владение копирайтом, например, включает в себя право копировать, право публично воспроизводить, право продавать, право лицензировать для каких-то целей, право передавать по интернету или проводам, право на модификацию. У тебя все эти права есть, если ты владеешь этой интеллектуальной собственностью. Стать владельцем интеллектуальной собственности можно, например, создав эту интеллектуальную собственность. После чего владелец может передать часть этих прав другим людям. Процесс переуступки прав — это и есть лицензирование.</w:t>
      </w:r>
    </w:p>
    <w:p w:rsid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lastRenderedPageBreak/>
        <w:t>Одно отличие интеллектуальной собственности от других видов собственности состоит в том, что она может быть использована одновременно многими людьми, в то время как количество «одновременных» пользователей дома или машины ограничено. Дом или машина от пользования портятся и приходят в негодность, интеллектуальная собственность не подвержена износу.</w:t>
      </w:r>
    </w:p>
    <w:p w:rsid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Рассмотрим некоторые особенности интеллектуальной собственности на основе примеров </w:t>
      </w:r>
      <w:r w:rsidRPr="00867780">
        <w:rPr>
          <w:rFonts w:ascii="Times New Roman" w:eastAsia="Times New Roman" w:hAnsi="Times New Roman" w:cs="Times New Roman"/>
          <w:color w:val="000000"/>
          <w:sz w:val="28"/>
          <w:szCs w:val="28"/>
          <w:lang w:eastAsia="ru-RU"/>
        </w:rPr>
        <w:t xml:space="preserve">Павла Погодина, партнера крупнейшей юридической фирмы США </w:t>
      </w:r>
      <w:proofErr w:type="spellStart"/>
      <w:r w:rsidRPr="00867780">
        <w:rPr>
          <w:rFonts w:ascii="Times New Roman" w:eastAsia="Times New Roman" w:hAnsi="Times New Roman" w:cs="Times New Roman"/>
          <w:color w:val="000000"/>
          <w:sz w:val="28"/>
          <w:szCs w:val="28"/>
          <w:lang w:eastAsia="ru-RU"/>
        </w:rPr>
        <w:t>Шугру</w:t>
      </w:r>
      <w:proofErr w:type="spellEnd"/>
      <w:r w:rsidRPr="00867780">
        <w:rPr>
          <w:rFonts w:ascii="Times New Roman" w:eastAsia="Times New Roman" w:hAnsi="Times New Roman" w:cs="Times New Roman"/>
          <w:color w:val="000000"/>
          <w:sz w:val="28"/>
          <w:szCs w:val="28"/>
          <w:lang w:eastAsia="ru-RU"/>
        </w:rPr>
        <w:t xml:space="preserve"> </w:t>
      </w:r>
      <w:proofErr w:type="spellStart"/>
      <w:r w:rsidRPr="00867780">
        <w:rPr>
          <w:rFonts w:ascii="Times New Roman" w:eastAsia="Times New Roman" w:hAnsi="Times New Roman" w:cs="Times New Roman"/>
          <w:color w:val="000000"/>
          <w:sz w:val="28"/>
          <w:szCs w:val="28"/>
          <w:lang w:eastAsia="ru-RU"/>
        </w:rPr>
        <w:t>Майон</w:t>
      </w:r>
      <w:proofErr w:type="spellEnd"/>
      <w:r w:rsidRPr="00867780">
        <w:rPr>
          <w:rFonts w:ascii="Times New Roman" w:eastAsia="Times New Roman" w:hAnsi="Times New Roman" w:cs="Times New Roman"/>
          <w:color w:val="000000"/>
          <w:sz w:val="28"/>
          <w:szCs w:val="28"/>
          <w:lang w:eastAsia="ru-RU"/>
        </w:rPr>
        <w:t>, специализирующейся по патентному праву, торговым маркам и другим видам интеллектуальной собственности</w:t>
      </w:r>
      <w:r>
        <w:rPr>
          <w:rFonts w:ascii="Times New Roman" w:eastAsia="Times New Roman" w:hAnsi="Times New Roman" w:cs="Times New Roman"/>
          <w:color w:val="000000"/>
          <w:sz w:val="28"/>
          <w:szCs w:val="28"/>
          <w:lang w:eastAsia="ru-RU"/>
        </w:rPr>
        <w:t>.</w:t>
      </w:r>
    </w:p>
    <w:p w:rsidR="00867780" w:rsidRP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Например:</w:t>
      </w:r>
    </w:p>
    <w:p w:rsidR="00867780" w:rsidRP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Если я дам тебе машину, то у меня будет меньше на машину, а у тебя — больше на машину. А если я тебе даю лицензию, то я могу дать такую же лицензию и кому-то другому? Что ж это за объект, который ты отдаешь, а его меньше не становится?</w:t>
      </w:r>
    </w:p>
    <w:p w:rsidR="00867780" w:rsidRP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Лицензия бывает эксклюзивной. Ее нельзя дать разным людям на один и тот же предмет собственности в одном и том же регионе. Скажем, можно дать эксклюзивную лицензию в США и в Японию — порознь.</w:t>
      </w:r>
    </w:p>
    <w:p w:rsidR="00867780" w:rsidRP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У нас многие считают, что тот, кто купил диск и скопировал его, ничего не отнял у производителя, потому что не нанес ему ущерба. Мой диск, я купил — значит, что хочу, то и делаю.</w:t>
      </w:r>
    </w:p>
    <w:p w:rsid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Ну, как это не отнял? Отнял! Отнял у автора потенциальный доход. Это право автора исключать других — решать, кому продавать и за сколько.</w:t>
      </w:r>
    </w:p>
    <w:p w:rsidR="00867780" w:rsidRP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На это можно возразить, что пират ничего не отнял у производителя, потому что потребители пиратской продукции не могут платить высокую цену производителя, а стало быть, потерянный доход производителя — фикция.</w:t>
      </w:r>
    </w:p>
    <w:p w:rsidR="00867780" w:rsidRDefault="00867780" w:rsidP="0086778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xml:space="preserve">— Это попытка свалить с больной головы на </w:t>
      </w:r>
      <w:proofErr w:type="gramStart"/>
      <w:r w:rsidRPr="00867780">
        <w:rPr>
          <w:rFonts w:ascii="Times New Roman" w:eastAsia="Times New Roman" w:hAnsi="Times New Roman" w:cs="Times New Roman"/>
          <w:color w:val="000000"/>
          <w:sz w:val="28"/>
          <w:szCs w:val="28"/>
          <w:lang w:eastAsia="ru-RU"/>
        </w:rPr>
        <w:t>здоровую</w:t>
      </w:r>
      <w:proofErr w:type="gramEnd"/>
      <w:r w:rsidRPr="00867780">
        <w:rPr>
          <w:rFonts w:ascii="Times New Roman" w:eastAsia="Times New Roman" w:hAnsi="Times New Roman" w:cs="Times New Roman"/>
          <w:color w:val="000000"/>
          <w:sz w:val="28"/>
          <w:szCs w:val="28"/>
          <w:lang w:eastAsia="ru-RU"/>
        </w:rPr>
        <w:t xml:space="preserve">. Без пиратов цена могла бы быть ниже. Пиратство задирает цену для добросовестных покупателей (недобросовестные берут продукт у пиратов), ведь автор должен раскладывать свои расходы не на всех потенциальных потребителей, а только на тех, кто не использует пиратскую продукцию. Кроме того, пират подрывает и конкуренцию </w:t>
      </w:r>
      <w:r w:rsidRPr="00867780">
        <w:rPr>
          <w:rFonts w:ascii="Times New Roman" w:eastAsia="Times New Roman" w:hAnsi="Times New Roman" w:cs="Times New Roman"/>
          <w:color w:val="000000"/>
          <w:sz w:val="28"/>
          <w:szCs w:val="28"/>
          <w:lang w:eastAsia="ru-RU"/>
        </w:rPr>
        <w:lastRenderedPageBreak/>
        <w:t>на рынке: если бы автор получал сверхприбыли, все захотели бы заниматься этим бизнесом. А пока пират отнимает у автора все, что тот производит, удивительно не то, что конкуренции нет, а то, что автор вообще не бросает это занятие. Пираты — серьезный фактор завышения цен.</w:t>
      </w:r>
    </w:p>
    <w:p w:rsidR="00867780" w:rsidRP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xml:space="preserve">Рассмотрим же, каким законом в США регулируются </w:t>
      </w:r>
      <w:proofErr w:type="gramStart"/>
      <w:r w:rsidRPr="00867780">
        <w:rPr>
          <w:rFonts w:ascii="Times New Roman" w:eastAsia="Times New Roman" w:hAnsi="Times New Roman" w:cs="Times New Roman"/>
          <w:color w:val="000000"/>
          <w:sz w:val="28"/>
          <w:szCs w:val="28"/>
          <w:lang w:eastAsia="ru-RU"/>
        </w:rPr>
        <w:t>отношения</w:t>
      </w:r>
      <w:proofErr w:type="gramEnd"/>
      <w:r w:rsidRPr="00867780">
        <w:rPr>
          <w:rFonts w:ascii="Times New Roman" w:eastAsia="Times New Roman" w:hAnsi="Times New Roman" w:cs="Times New Roman"/>
          <w:color w:val="000000"/>
          <w:sz w:val="28"/>
          <w:szCs w:val="28"/>
          <w:lang w:eastAsia="ru-RU"/>
        </w:rPr>
        <w:t xml:space="preserve"> в сфере интеллектуальной собственности и на </w:t>
      </w:r>
      <w:proofErr w:type="gramStart"/>
      <w:r w:rsidRPr="00867780">
        <w:rPr>
          <w:rFonts w:ascii="Times New Roman" w:eastAsia="Times New Roman" w:hAnsi="Times New Roman" w:cs="Times New Roman"/>
          <w:color w:val="000000"/>
          <w:sz w:val="28"/>
          <w:szCs w:val="28"/>
          <w:lang w:eastAsia="ru-RU"/>
        </w:rPr>
        <w:t>каком</w:t>
      </w:r>
      <w:proofErr w:type="gramEnd"/>
      <w:r w:rsidRPr="00867780">
        <w:rPr>
          <w:rFonts w:ascii="Times New Roman" w:eastAsia="Times New Roman" w:hAnsi="Times New Roman" w:cs="Times New Roman"/>
          <w:color w:val="000000"/>
          <w:sz w:val="28"/>
          <w:szCs w:val="28"/>
          <w:lang w:eastAsia="ru-RU"/>
        </w:rPr>
        <w:t xml:space="preserve"> основании.</w:t>
      </w:r>
    </w:p>
    <w:p w:rsidR="00867780" w:rsidRP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В США законодательство двух уровней — федеральное и законодательство штатов. У штатов есть большой объем исключительных конституционных компетенций, но интеллектуальная собственность — это федеральный институт. Конституция США, принятая больше 200 лет назад, дает право конгрессу принимать законы, стимулирующие прогресс науки и полезных искусств путем гарантии исключительных прав авторов и изобретателей на ограниченные сроки. На этом и основано большинство установленных прав интеллектуальной собственности.</w:t>
      </w:r>
    </w:p>
    <w:p w:rsidR="00867780" w:rsidRPr="00867780" w:rsidRDefault="00867780" w:rsidP="00867780">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Пользуясь этим конституционным мандатом, конгресс принял несколько законов, касающихся интеллектуальной собственности, включая патентный закон и закон о копирайте. Закон о товарных знаках был принят на основании другой части конституции, которая дает конгрессу право регулировать торговлю между штатами. А вот законодательство о торговых секретах — это преимущественно законодательство уровня штатов, для него оснований федерального уровня нет. Поэтому регулирование торговых секретов в США — различное в разных штатах.</w:t>
      </w:r>
    </w:p>
    <w:p w:rsidR="00867780" w:rsidRPr="00867780" w:rsidRDefault="00867780" w:rsidP="00FF7A76">
      <w:pPr>
        <w:spacing w:after="0" w:line="360" w:lineRule="auto"/>
        <w:ind w:firstLine="708"/>
        <w:jc w:val="both"/>
        <w:textAlignment w:val="baseline"/>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Обсудим такой аспект, как прогресс науки. У нас говорят, что при господстве законов об охране интеллектуальной собственности прогресса науки не будет, так как бедный народ не сможет купить интеллектуальную собственность по буржуйским ценам, и наука ему будет недоступна.</w:t>
      </w:r>
    </w:p>
    <w:p w:rsidR="00867780" w:rsidRPr="00867780" w:rsidRDefault="00867780" w:rsidP="00FF7A76">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 xml:space="preserve">В США есть практика «принудительных лицензий». Конгресс США считает, что абсолютная монополия владельца интеллектуальной собственности </w:t>
      </w:r>
      <w:proofErr w:type="spellStart"/>
      <w:r w:rsidRPr="00867780">
        <w:rPr>
          <w:rFonts w:ascii="Times New Roman" w:eastAsia="Times New Roman" w:hAnsi="Times New Roman" w:cs="Times New Roman"/>
          <w:color w:val="000000"/>
          <w:sz w:val="28"/>
          <w:szCs w:val="28"/>
          <w:lang w:eastAsia="ru-RU"/>
        </w:rPr>
        <w:t>вредн</w:t>
      </w:r>
      <w:proofErr w:type="gramStart"/>
      <w:r w:rsidRPr="00867780">
        <w:rPr>
          <w:rFonts w:ascii="Times New Roman" w:eastAsia="Times New Roman" w:hAnsi="Times New Roman" w:cs="Times New Roman"/>
          <w:color w:val="000000"/>
          <w:sz w:val="28"/>
          <w:szCs w:val="28"/>
          <w:lang w:eastAsia="ru-RU"/>
        </w:rPr>
        <w:t>a</w:t>
      </w:r>
      <w:proofErr w:type="spellEnd"/>
      <w:proofErr w:type="gramEnd"/>
      <w:r w:rsidRPr="00867780">
        <w:rPr>
          <w:rFonts w:ascii="Times New Roman" w:eastAsia="Times New Roman" w:hAnsi="Times New Roman" w:cs="Times New Roman"/>
          <w:color w:val="000000"/>
          <w:sz w:val="28"/>
          <w:szCs w:val="28"/>
          <w:lang w:eastAsia="ru-RU"/>
        </w:rPr>
        <w:t xml:space="preserve"> для прогресса, отсюда вытекает практика «справедливого пользования». «Справедливое пользование» — это то, что технически нарушает права </w:t>
      </w:r>
      <w:r w:rsidRPr="00867780">
        <w:rPr>
          <w:rFonts w:ascii="Times New Roman" w:eastAsia="Times New Roman" w:hAnsi="Times New Roman" w:cs="Times New Roman"/>
          <w:color w:val="000000"/>
          <w:sz w:val="28"/>
          <w:szCs w:val="28"/>
          <w:lang w:eastAsia="ru-RU"/>
        </w:rPr>
        <w:lastRenderedPageBreak/>
        <w:t>владельца интеллектуальной собственности, но разрешено законом, потому что законодатель решил, что так будет лучше. Например, использование короткой цитаты из книги разрешено. Или, допустим, право ограниченного копирования научной статьи преподавателем университета в учебных целях. Факторы, которые определяют «справедливое пользование» — вид использованного материала, количество скопированного материала, вид использования, результат использования для доходов автора.</w:t>
      </w:r>
    </w:p>
    <w:p w:rsidR="00867780" w:rsidRPr="00867780" w:rsidRDefault="00867780" w:rsidP="00FF7A76">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867780">
        <w:rPr>
          <w:rFonts w:ascii="Times New Roman" w:eastAsia="Times New Roman" w:hAnsi="Times New Roman" w:cs="Times New Roman"/>
          <w:color w:val="000000"/>
          <w:sz w:val="28"/>
          <w:szCs w:val="28"/>
          <w:lang w:eastAsia="ru-RU"/>
        </w:rPr>
        <w:t>Но если всем разрешить делать с чужой интеллектуальной собственностью все что угодно, то никто платить не станет. И это совсем нечестно. И никакого прогресса не будет, если автор или изобретатель, потративший деньги на создание интеллектуальной собственности, не может получить от этого выгоды. Должен быть баланс свободного распространения знания и достойного вознаграждения создателя.</w:t>
      </w:r>
    </w:p>
    <w:p w:rsidR="00C91484" w:rsidRPr="00C91484" w:rsidRDefault="00C91484" w:rsidP="003F2A6A">
      <w:pPr>
        <w:spacing w:after="0" w:line="360" w:lineRule="auto"/>
        <w:jc w:val="both"/>
        <w:rPr>
          <w:rFonts w:ascii="Times New Roman" w:eastAsia="Times New Roman" w:hAnsi="Times New Roman" w:cs="Times New Roman"/>
          <w:color w:val="000000"/>
          <w:sz w:val="28"/>
          <w:szCs w:val="28"/>
          <w:lang w:eastAsia="ru-RU"/>
        </w:rPr>
      </w:pPr>
    </w:p>
    <w:p w:rsidR="00C91484" w:rsidRPr="00C91484" w:rsidRDefault="00C91484" w:rsidP="003F2A6A">
      <w:pPr>
        <w:spacing w:after="0" w:line="360" w:lineRule="auto"/>
        <w:rPr>
          <w:rFonts w:ascii="Times New Roman" w:hAnsi="Times New Roman" w:cs="Times New Roman"/>
          <w:b/>
          <w:sz w:val="28"/>
          <w:szCs w:val="28"/>
        </w:rPr>
      </w:pPr>
      <w:r w:rsidRPr="00C91484">
        <w:rPr>
          <w:rFonts w:ascii="Times New Roman" w:hAnsi="Times New Roman" w:cs="Times New Roman"/>
          <w:b/>
          <w:sz w:val="28"/>
          <w:szCs w:val="28"/>
        </w:rPr>
        <w:t>4. Личные права автора интеллектуальной собственности.</w:t>
      </w:r>
    </w:p>
    <w:p w:rsidR="006A3537" w:rsidRPr="006A3537" w:rsidRDefault="006A3537" w:rsidP="009F2C0D">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Интеллектуальные права на произведения науки, литературы и искусства являются авторскими правами.</w:t>
      </w:r>
    </w:p>
    <w:p w:rsidR="006A3537" w:rsidRPr="006A3537" w:rsidRDefault="009F2C0D" w:rsidP="009F2C0D">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bookmarkStart w:id="0" w:name="dst100228"/>
      <w:bookmarkEnd w:id="0"/>
      <w:r>
        <w:rPr>
          <w:rFonts w:ascii="Times New Roman" w:eastAsia="Times New Roman" w:hAnsi="Times New Roman" w:cs="Times New Roman"/>
          <w:color w:val="000000"/>
          <w:sz w:val="28"/>
          <w:szCs w:val="28"/>
          <w:lang w:eastAsia="ru-RU"/>
        </w:rPr>
        <w:t>В соответствии со ст. 4 ГК РФ а</w:t>
      </w:r>
      <w:r w:rsidR="006A3537" w:rsidRPr="009F2C0D">
        <w:rPr>
          <w:rFonts w:ascii="Times New Roman" w:eastAsia="Times New Roman" w:hAnsi="Times New Roman" w:cs="Times New Roman"/>
          <w:color w:val="000000"/>
          <w:sz w:val="28"/>
          <w:szCs w:val="28"/>
          <w:lang w:eastAsia="ru-RU"/>
        </w:rPr>
        <w:t>втору произведения принадлежат следующие права:</w:t>
      </w:r>
    </w:p>
    <w:p w:rsidR="006A3537" w:rsidRDefault="006A3537"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bookmarkStart w:id="1" w:name="dst100229"/>
      <w:bookmarkEnd w:id="1"/>
      <w:r w:rsidRPr="009F2C0D">
        <w:rPr>
          <w:rFonts w:ascii="Times New Roman" w:eastAsia="Times New Roman" w:hAnsi="Times New Roman" w:cs="Times New Roman"/>
          <w:color w:val="000000"/>
          <w:sz w:val="28"/>
          <w:szCs w:val="28"/>
          <w:lang w:eastAsia="ru-RU"/>
        </w:rPr>
        <w:t>исключительное право на произведение;</w:t>
      </w:r>
    </w:p>
    <w:p w:rsidR="009F2C0D" w:rsidRPr="009F2C0D" w:rsidRDefault="009F2C0D"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право авторства;</w:t>
      </w:r>
    </w:p>
    <w:p w:rsidR="009F2C0D" w:rsidRPr="009F2C0D" w:rsidRDefault="009F2C0D"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право автора на имя;</w:t>
      </w:r>
    </w:p>
    <w:p w:rsidR="009F2C0D" w:rsidRPr="009F2C0D" w:rsidRDefault="009F2C0D"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право на неприкосновенность произведения;</w:t>
      </w:r>
    </w:p>
    <w:p w:rsidR="009F2C0D" w:rsidRPr="009F2C0D" w:rsidRDefault="009F2C0D"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право на обнародование произведения;</w:t>
      </w:r>
    </w:p>
    <w:p w:rsidR="009F2C0D" w:rsidRDefault="009F2C0D" w:rsidP="009F2C0D">
      <w:pPr>
        <w:pStyle w:val="af"/>
        <w:numPr>
          <w:ilvl w:val="0"/>
          <w:numId w:val="18"/>
        </w:numPr>
        <w:shd w:val="clear" w:color="auto" w:fill="FFFFFF"/>
        <w:tabs>
          <w:tab w:val="left" w:pos="426"/>
        </w:tabs>
        <w:spacing w:after="0" w:line="360" w:lineRule="auto"/>
        <w:ind w:left="0" w:firstLine="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право на отзыв.</w:t>
      </w:r>
    </w:p>
    <w:p w:rsidR="009F2C0D" w:rsidRDefault="009F2C0D" w:rsidP="009F2C0D">
      <w:pPr>
        <w:pStyle w:val="af"/>
        <w:shd w:val="clear" w:color="auto" w:fill="FFFFFF"/>
        <w:tabs>
          <w:tab w:val="left" w:pos="426"/>
        </w:tabs>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Рассмотрим подробнее каждый из видов прав.</w:t>
      </w:r>
    </w:p>
    <w:p w:rsidR="006A3537" w:rsidRPr="009F2C0D" w:rsidRDefault="009F2C0D" w:rsidP="009F2C0D">
      <w:pPr>
        <w:pStyle w:val="af"/>
        <w:numPr>
          <w:ilvl w:val="0"/>
          <w:numId w:val="19"/>
        </w:numPr>
        <w:shd w:val="clear" w:color="auto" w:fill="FFFFFF"/>
        <w:tabs>
          <w:tab w:val="left" w:pos="426"/>
        </w:tabs>
        <w:spacing w:after="0" w:line="360" w:lineRule="auto"/>
        <w:ind w:left="0" w:firstLine="425"/>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Исключительное право на произведение.</w:t>
      </w:r>
      <w:r>
        <w:rPr>
          <w:rFonts w:ascii="Times New Roman" w:eastAsia="Times New Roman" w:hAnsi="Times New Roman" w:cs="Times New Roman"/>
          <w:color w:val="000000"/>
          <w:sz w:val="28"/>
          <w:szCs w:val="28"/>
          <w:lang w:eastAsia="ru-RU"/>
        </w:rPr>
        <w:t xml:space="preserve"> </w:t>
      </w:r>
      <w:r w:rsidR="006A3537" w:rsidRPr="009F2C0D">
        <w:rPr>
          <w:rFonts w:ascii="Times New Roman" w:eastAsia="Times New Roman" w:hAnsi="Times New Roman" w:cs="Times New Roman"/>
          <w:sz w:val="28"/>
          <w:szCs w:val="28"/>
          <w:lang w:eastAsia="ru-RU"/>
        </w:rPr>
        <w:t>Автору произведения или иному правообладателю принадлежит исключительное право использовать произведение в соответствии со </w:t>
      </w:r>
      <w:hyperlink r:id="rId30" w:anchor="dst100041" w:history="1">
        <w:r w:rsidR="006A3537" w:rsidRPr="009F2C0D">
          <w:rPr>
            <w:rFonts w:ascii="Times New Roman" w:eastAsia="Times New Roman" w:hAnsi="Times New Roman" w:cs="Times New Roman"/>
            <w:color w:val="000000"/>
            <w:sz w:val="28"/>
            <w:szCs w:val="28"/>
            <w:lang w:eastAsia="ru-RU"/>
          </w:rPr>
          <w:t>статьей 1229</w:t>
        </w:r>
      </w:hyperlink>
      <w:r w:rsidR="006A3537" w:rsidRPr="009F2C0D">
        <w:rPr>
          <w:rFonts w:ascii="Times New Roman" w:eastAsia="Times New Roman" w:hAnsi="Times New Roman" w:cs="Times New Roman"/>
          <w:sz w:val="28"/>
          <w:szCs w:val="28"/>
          <w:lang w:eastAsia="ru-RU"/>
        </w:rPr>
        <w:t xml:space="preserve"> настоящего Кодекса в любой форме и любым не противоречащим закону способом (исключительное право на </w:t>
      </w:r>
      <w:r w:rsidR="006A3537" w:rsidRPr="009F2C0D">
        <w:rPr>
          <w:rFonts w:ascii="Times New Roman" w:eastAsia="Times New Roman" w:hAnsi="Times New Roman" w:cs="Times New Roman"/>
          <w:sz w:val="28"/>
          <w:szCs w:val="28"/>
          <w:lang w:eastAsia="ru-RU"/>
        </w:rPr>
        <w:lastRenderedPageBreak/>
        <w:t>произведение), в том числе способами, указанными в </w:t>
      </w:r>
      <w:hyperlink r:id="rId31" w:anchor="dst100343" w:history="1">
        <w:r w:rsidR="006A3537" w:rsidRPr="009F2C0D">
          <w:rPr>
            <w:rFonts w:ascii="Times New Roman" w:eastAsia="Times New Roman" w:hAnsi="Times New Roman" w:cs="Times New Roman"/>
            <w:color w:val="000000"/>
            <w:sz w:val="28"/>
            <w:szCs w:val="28"/>
            <w:lang w:eastAsia="ru-RU"/>
          </w:rPr>
          <w:t>пункте 2</w:t>
        </w:r>
      </w:hyperlink>
      <w:r w:rsidR="006A3537" w:rsidRPr="009F2C0D">
        <w:rPr>
          <w:rFonts w:ascii="Times New Roman" w:eastAsia="Times New Roman" w:hAnsi="Times New Roman" w:cs="Times New Roman"/>
          <w:sz w:val="28"/>
          <w:szCs w:val="28"/>
          <w:lang w:eastAsia="ru-RU"/>
        </w:rPr>
        <w:t> настоящей статьи. Правообладатель может распоряжаться исключительным правом на произведение.</w:t>
      </w:r>
    </w:p>
    <w:p w:rsidR="006A3537" w:rsidRPr="00EA657F" w:rsidRDefault="006A3537" w:rsidP="00EA657F">
      <w:pPr>
        <w:shd w:val="clear" w:color="auto" w:fill="FFFFFF"/>
        <w:spacing w:after="0" w:line="360" w:lineRule="auto"/>
        <w:ind w:firstLine="360"/>
        <w:jc w:val="both"/>
        <w:rPr>
          <w:rFonts w:ascii="Times New Roman" w:eastAsia="Times New Roman" w:hAnsi="Times New Roman" w:cs="Times New Roman"/>
          <w:sz w:val="28"/>
          <w:szCs w:val="28"/>
          <w:lang w:eastAsia="ru-RU"/>
        </w:rPr>
      </w:pPr>
      <w:bookmarkStart w:id="2" w:name="dst100343"/>
      <w:bookmarkEnd w:id="2"/>
      <w:r w:rsidRPr="009F2C0D">
        <w:rPr>
          <w:rFonts w:ascii="Times New Roman" w:eastAsia="Times New Roman" w:hAnsi="Times New Roman" w:cs="Times New Roman"/>
          <w:sz w:val="28"/>
          <w:szCs w:val="28"/>
          <w:lang w:eastAsia="ru-RU"/>
        </w:rPr>
        <w:t>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3" w:name="dst146"/>
      <w:bookmarkEnd w:id="3"/>
      <w:r w:rsidRPr="009F2C0D">
        <w:rPr>
          <w:rFonts w:ascii="Times New Roman" w:eastAsia="Times New Roman" w:hAnsi="Times New Roman" w:cs="Times New Roman"/>
          <w:sz w:val="28"/>
          <w:szCs w:val="28"/>
          <w:lang w:eastAsia="ru-RU"/>
        </w:rPr>
        <w:t xml:space="preserve">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9F2C0D">
        <w:rPr>
          <w:rFonts w:ascii="Times New Roman" w:eastAsia="Times New Roman" w:hAnsi="Times New Roman" w:cs="Times New Roman"/>
          <w:sz w:val="28"/>
          <w:szCs w:val="28"/>
          <w:lang w:eastAsia="ru-RU"/>
        </w:rPr>
        <w:t>звуко</w:t>
      </w:r>
      <w:proofErr w:type="spellEnd"/>
      <w:r w:rsidRPr="009F2C0D">
        <w:rPr>
          <w:rFonts w:ascii="Times New Roman" w:eastAsia="Times New Roman" w:hAnsi="Times New Roman" w:cs="Times New Roman"/>
          <w:sz w:val="28"/>
          <w:szCs w:val="28"/>
          <w:lang w:eastAsia="ru-RU"/>
        </w:rPr>
        <w:t>- или видеозаписи,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Не считается воспроизведением краткосрочная запись произведения,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произведения либо осуществляемую информационным посредником между третьими лицами передачу произведения в информационно-телекоммуникационной сети, при условии, что такая запись не имеет самостоятельного экономического значения;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4" w:name="dst100345"/>
      <w:bookmarkEnd w:id="4"/>
      <w:r w:rsidRPr="009F2C0D">
        <w:rPr>
          <w:rFonts w:ascii="Times New Roman" w:eastAsia="Times New Roman" w:hAnsi="Times New Roman" w:cs="Times New Roman"/>
          <w:sz w:val="28"/>
          <w:szCs w:val="28"/>
          <w:lang w:eastAsia="ru-RU"/>
        </w:rPr>
        <w:t>2) распространение произведения путем продажи или иного отчуждения его оригинала или экземпляров;</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5" w:name="dst100346"/>
      <w:bookmarkEnd w:id="5"/>
      <w:proofErr w:type="gramStart"/>
      <w:r w:rsidRPr="009F2C0D">
        <w:rPr>
          <w:rFonts w:ascii="Times New Roman" w:eastAsia="Times New Roman" w:hAnsi="Times New Roman" w:cs="Times New Roman"/>
          <w:sz w:val="28"/>
          <w:szCs w:val="28"/>
          <w:lang w:eastAsia="ru-RU"/>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w:t>
      </w:r>
      <w:proofErr w:type="gramEnd"/>
      <w:r w:rsidRPr="009F2C0D">
        <w:rPr>
          <w:rFonts w:ascii="Times New Roman" w:eastAsia="Times New Roman" w:hAnsi="Times New Roman" w:cs="Times New Roman"/>
          <w:sz w:val="28"/>
          <w:szCs w:val="28"/>
          <w:lang w:eastAsia="ru-RU"/>
        </w:rPr>
        <w:t xml:space="preserve">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6" w:name="dst100347"/>
      <w:bookmarkEnd w:id="6"/>
      <w:r w:rsidRPr="009F2C0D">
        <w:rPr>
          <w:rFonts w:ascii="Times New Roman" w:eastAsia="Times New Roman" w:hAnsi="Times New Roman" w:cs="Times New Roman"/>
          <w:sz w:val="28"/>
          <w:szCs w:val="28"/>
          <w:lang w:eastAsia="ru-RU"/>
        </w:rPr>
        <w:lastRenderedPageBreak/>
        <w:t>4) импорт оригинала или экземпляров произведения в целях распространения;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7" w:name="dst100348"/>
      <w:bookmarkEnd w:id="7"/>
      <w:r w:rsidRPr="009F2C0D">
        <w:rPr>
          <w:rFonts w:ascii="Times New Roman" w:eastAsia="Times New Roman" w:hAnsi="Times New Roman" w:cs="Times New Roman"/>
          <w:sz w:val="28"/>
          <w:szCs w:val="28"/>
          <w:lang w:eastAsia="ru-RU"/>
        </w:rPr>
        <w:t>5) прокат оригинала или экземпляра произведения;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8" w:name="dst100349"/>
      <w:bookmarkEnd w:id="8"/>
      <w:proofErr w:type="gramStart"/>
      <w:r w:rsidRPr="009F2C0D">
        <w:rPr>
          <w:rFonts w:ascii="Times New Roman" w:eastAsia="Times New Roman" w:hAnsi="Times New Roman" w:cs="Times New Roman"/>
          <w:sz w:val="28"/>
          <w:szCs w:val="28"/>
          <w:lang w:eastAsia="ru-RU"/>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w:t>
      </w:r>
      <w:proofErr w:type="gramEnd"/>
      <w:r w:rsidRPr="009F2C0D">
        <w:rPr>
          <w:rFonts w:ascii="Times New Roman" w:eastAsia="Times New Roman" w:hAnsi="Times New Roman" w:cs="Times New Roman"/>
          <w:sz w:val="28"/>
          <w:szCs w:val="28"/>
          <w:lang w:eastAsia="ru-RU"/>
        </w:rPr>
        <w:t xml:space="preserve"> его представления или показа либо в другом месте одновременно с представлением или показом произведения;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9" w:name="dst147"/>
      <w:bookmarkEnd w:id="9"/>
      <w:r w:rsidRPr="009F2C0D">
        <w:rPr>
          <w:rFonts w:ascii="Times New Roman" w:eastAsia="Times New Roman" w:hAnsi="Times New Roman" w:cs="Times New Roman"/>
          <w:sz w:val="28"/>
          <w:szCs w:val="28"/>
          <w:lang w:eastAsia="ru-RU"/>
        </w:rPr>
        <w:t xml:space="preserve">7) сообщение в эфир, то есть сообщение произведения для всеобщего сведения по радио или телевидению,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w:t>
      </w:r>
      <w:proofErr w:type="gramStart"/>
      <w:r w:rsidRPr="009F2C0D">
        <w:rPr>
          <w:rFonts w:ascii="Times New Roman" w:eastAsia="Times New Roman" w:hAnsi="Times New Roman" w:cs="Times New Roman"/>
          <w:sz w:val="28"/>
          <w:szCs w:val="28"/>
          <w:lang w:eastAsia="ru-RU"/>
        </w:rPr>
        <w:t>При сообщении произведений в эфир через спутник под сообщением в эфир</w:t>
      </w:r>
      <w:proofErr w:type="gramEnd"/>
      <w:r w:rsidRPr="009F2C0D">
        <w:rPr>
          <w:rFonts w:ascii="Times New Roman" w:eastAsia="Times New Roman" w:hAnsi="Times New Roman" w:cs="Times New Roman"/>
          <w:sz w:val="28"/>
          <w:szCs w:val="28"/>
          <w:lang w:eastAsia="ru-RU"/>
        </w:rPr>
        <w:t xml:space="preserve">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10" w:name="dst148"/>
      <w:bookmarkEnd w:id="10"/>
      <w:r w:rsidRPr="00EA657F">
        <w:rPr>
          <w:rFonts w:ascii="Times New Roman" w:eastAsia="Times New Roman" w:hAnsi="Times New Roman" w:cs="Times New Roman"/>
          <w:sz w:val="28"/>
          <w:szCs w:val="28"/>
          <w:lang w:eastAsia="ru-RU"/>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11" w:name="dst149"/>
      <w:bookmarkEnd w:id="11"/>
      <w:r w:rsidRPr="00EA657F">
        <w:rPr>
          <w:rFonts w:ascii="Times New Roman" w:eastAsia="Times New Roman" w:hAnsi="Times New Roman" w:cs="Times New Roman"/>
          <w:sz w:val="28"/>
          <w:szCs w:val="28"/>
          <w:lang w:eastAsia="ru-RU"/>
        </w:rPr>
        <w:t xml:space="preserve">8.1) ретрансляция, то есть прием и одновременное сообщение в эфир (в том числе через спутник) или по кабелю полной и неизменной радио- или </w:t>
      </w:r>
      <w:r w:rsidRPr="00EA657F">
        <w:rPr>
          <w:rFonts w:ascii="Times New Roman" w:eastAsia="Times New Roman" w:hAnsi="Times New Roman" w:cs="Times New Roman"/>
          <w:sz w:val="28"/>
          <w:szCs w:val="28"/>
          <w:lang w:eastAsia="ru-RU"/>
        </w:rPr>
        <w:lastRenderedPageBreak/>
        <w:t>телепередачи либо ее существенной части, сообщаемой в эфир или по кабелю организацией эфирного или кабельного вещания;</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12" w:name="dst100352"/>
      <w:bookmarkEnd w:id="12"/>
      <w:r w:rsidRPr="00EA657F">
        <w:rPr>
          <w:rFonts w:ascii="Times New Roman" w:eastAsia="Times New Roman" w:hAnsi="Times New Roman" w:cs="Times New Roman"/>
          <w:sz w:val="28"/>
          <w:szCs w:val="28"/>
          <w:lang w:eastAsia="ru-RU"/>
        </w:rPr>
        <w:t xml:space="preserve">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EA657F">
        <w:rPr>
          <w:rFonts w:ascii="Times New Roman" w:eastAsia="Times New Roman" w:hAnsi="Times New Roman" w:cs="Times New Roman"/>
          <w:sz w:val="28"/>
          <w:szCs w:val="28"/>
          <w:lang w:eastAsia="ru-RU"/>
        </w:rPr>
        <w:t>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roofErr w:type="gramEnd"/>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13" w:name="dst100353"/>
      <w:bookmarkEnd w:id="13"/>
      <w:r w:rsidRPr="00EA657F">
        <w:rPr>
          <w:rFonts w:ascii="Times New Roman" w:eastAsia="Times New Roman" w:hAnsi="Times New Roman" w:cs="Times New Roman"/>
          <w:sz w:val="28"/>
          <w:szCs w:val="28"/>
          <w:lang w:eastAsia="ru-RU"/>
        </w:rPr>
        <w:t>10) практическая реализация архитектурного, дизайнерского, градостроительного или садово-паркового проекта;</w:t>
      </w:r>
    </w:p>
    <w:p w:rsidR="006A3537" w:rsidRPr="00EA657F" w:rsidRDefault="006A3537" w:rsidP="00EA657F">
      <w:pPr>
        <w:shd w:val="clear" w:color="auto" w:fill="FFFFFF"/>
        <w:spacing w:after="0" w:line="360" w:lineRule="auto"/>
        <w:jc w:val="both"/>
        <w:rPr>
          <w:rFonts w:ascii="Times New Roman" w:eastAsia="Times New Roman" w:hAnsi="Times New Roman" w:cs="Times New Roman"/>
          <w:sz w:val="28"/>
          <w:szCs w:val="28"/>
          <w:lang w:eastAsia="ru-RU"/>
        </w:rPr>
      </w:pPr>
      <w:bookmarkStart w:id="14" w:name="dst100354"/>
      <w:bookmarkEnd w:id="14"/>
      <w:r w:rsidRPr="00EA657F">
        <w:rPr>
          <w:rFonts w:ascii="Times New Roman" w:eastAsia="Times New Roman" w:hAnsi="Times New Roman" w:cs="Times New Roman"/>
          <w:sz w:val="28"/>
          <w:szCs w:val="28"/>
          <w:lang w:eastAsia="ru-RU"/>
        </w:rPr>
        <w:t>11)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rsidR="006E4779" w:rsidRPr="006E4779" w:rsidRDefault="00EA657F"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bookmarkStart w:id="15" w:name="dst100355"/>
      <w:bookmarkStart w:id="16" w:name="dst100230"/>
      <w:bookmarkEnd w:id="15"/>
      <w:bookmarkEnd w:id="16"/>
      <w:r w:rsidRPr="006E4779">
        <w:rPr>
          <w:rFonts w:ascii="Times New Roman" w:eastAsia="Times New Roman" w:hAnsi="Times New Roman" w:cs="Times New Roman"/>
          <w:sz w:val="28"/>
          <w:szCs w:val="28"/>
          <w:lang w:eastAsia="ru-RU"/>
        </w:rPr>
        <w:t>2.</w:t>
      </w:r>
      <w:r w:rsidR="006A3537" w:rsidRPr="006E4779">
        <w:rPr>
          <w:rFonts w:ascii="Times New Roman" w:eastAsia="Times New Roman" w:hAnsi="Times New Roman" w:cs="Times New Roman"/>
          <w:sz w:val="28"/>
          <w:szCs w:val="28"/>
          <w:lang w:eastAsia="ru-RU"/>
        </w:rPr>
        <w:t xml:space="preserve"> </w:t>
      </w:r>
      <w:r w:rsidRPr="006E4779">
        <w:rPr>
          <w:rFonts w:ascii="Times New Roman" w:eastAsia="Times New Roman" w:hAnsi="Times New Roman" w:cs="Times New Roman"/>
          <w:sz w:val="28"/>
          <w:szCs w:val="28"/>
          <w:lang w:eastAsia="ru-RU"/>
        </w:rPr>
        <w:t>Право авторства</w:t>
      </w:r>
      <w:bookmarkStart w:id="17" w:name="dst100231"/>
      <w:bookmarkEnd w:id="17"/>
      <w:r w:rsidR="006E4779" w:rsidRPr="006E4779">
        <w:rPr>
          <w:rFonts w:ascii="Times New Roman" w:eastAsia="Times New Roman" w:hAnsi="Times New Roman" w:cs="Times New Roman"/>
          <w:sz w:val="28"/>
          <w:szCs w:val="28"/>
          <w:lang w:eastAsia="ru-RU"/>
        </w:rPr>
        <w:t xml:space="preserve"> - право признаваться автором произведения.</w:t>
      </w:r>
    </w:p>
    <w:p w:rsidR="006A3537" w:rsidRPr="006A3537"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r w:rsidRPr="006E4779">
        <w:rPr>
          <w:rFonts w:ascii="Times New Roman" w:eastAsia="Times New Roman" w:hAnsi="Times New Roman" w:cs="Times New Roman"/>
          <w:sz w:val="28"/>
          <w:szCs w:val="28"/>
          <w:lang w:eastAsia="ru-RU"/>
        </w:rPr>
        <w:t>3. П</w:t>
      </w:r>
      <w:r w:rsidR="006A3537" w:rsidRPr="006E4779">
        <w:rPr>
          <w:rFonts w:ascii="Times New Roman" w:eastAsia="Times New Roman" w:hAnsi="Times New Roman" w:cs="Times New Roman"/>
          <w:sz w:val="28"/>
          <w:szCs w:val="28"/>
          <w:lang w:eastAsia="ru-RU"/>
        </w:rPr>
        <w:t>раво автора на имя заключается в возможности автора использовать или разрешать использовать произведение под своим подлинным именем, псевдонимом либо без обозначения имени (анонимно).</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bookmarkStart w:id="18" w:name="dst100232"/>
      <w:bookmarkEnd w:id="18"/>
      <w:r w:rsidRPr="006E4779">
        <w:rPr>
          <w:rFonts w:ascii="Times New Roman" w:eastAsia="Times New Roman" w:hAnsi="Times New Roman" w:cs="Times New Roman"/>
          <w:sz w:val="28"/>
          <w:szCs w:val="28"/>
          <w:lang w:eastAsia="ru-RU"/>
        </w:rPr>
        <w:t xml:space="preserve">4. Право на неприкосновенность. </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r w:rsidRPr="006E4779">
        <w:rPr>
          <w:rFonts w:ascii="Times New Roman" w:eastAsia="Times New Roman" w:hAnsi="Times New Roman" w:cs="Times New Roman"/>
          <w:sz w:val="28"/>
          <w:szCs w:val="28"/>
          <w:lang w:eastAsia="ru-RU"/>
        </w:rPr>
        <w:t>1)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bookmarkStart w:id="19" w:name="dst100327"/>
      <w:bookmarkEnd w:id="19"/>
      <w:proofErr w:type="gramStart"/>
      <w:r w:rsidRPr="006E4779">
        <w:rPr>
          <w:rFonts w:ascii="Times New Roman" w:eastAsia="Times New Roman" w:hAnsi="Times New Roman" w:cs="Times New Roman"/>
          <w:sz w:val="28"/>
          <w:szCs w:val="28"/>
          <w:lang w:eastAsia="ru-RU"/>
        </w:rPr>
        <w:t xml:space="preserve">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w:t>
      </w:r>
      <w:r w:rsidRPr="006E4779">
        <w:rPr>
          <w:rFonts w:ascii="Times New Roman" w:eastAsia="Times New Roman" w:hAnsi="Times New Roman" w:cs="Times New Roman"/>
          <w:sz w:val="28"/>
          <w:szCs w:val="28"/>
          <w:lang w:eastAsia="ru-RU"/>
        </w:rPr>
        <w:lastRenderedPageBreak/>
        <w:t>произведения и это не противоречит воле автора, определенно выраженной им в завещании, письмах, дневниках или иной письменной форме.</w:t>
      </w:r>
      <w:proofErr w:type="gramEnd"/>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bookmarkStart w:id="20" w:name="dst100328"/>
      <w:bookmarkEnd w:id="20"/>
      <w:r w:rsidRPr="006E4779">
        <w:rPr>
          <w:rFonts w:ascii="Times New Roman" w:eastAsia="Times New Roman" w:hAnsi="Times New Roman" w:cs="Times New Roman"/>
          <w:sz w:val="28"/>
          <w:szCs w:val="28"/>
          <w:lang w:eastAsia="ru-RU"/>
        </w:rPr>
        <w:t>2) 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соответствии с правилами </w:t>
      </w:r>
      <w:hyperlink r:id="rId32" w:anchor="dst100878" w:history="1">
        <w:r w:rsidRPr="006E4779">
          <w:rPr>
            <w:rFonts w:ascii="Times New Roman" w:eastAsia="Times New Roman" w:hAnsi="Times New Roman" w:cs="Times New Roman"/>
            <w:sz w:val="28"/>
            <w:szCs w:val="28"/>
            <w:lang w:eastAsia="ru-RU"/>
          </w:rPr>
          <w:t>статьи 152</w:t>
        </w:r>
      </w:hyperlink>
      <w:r w:rsidRPr="006E4779">
        <w:rPr>
          <w:rFonts w:ascii="Times New Roman" w:eastAsia="Times New Roman" w:hAnsi="Times New Roman" w:cs="Times New Roman"/>
          <w:sz w:val="28"/>
          <w:szCs w:val="28"/>
          <w:lang w:eastAsia="ru-RU"/>
        </w:rPr>
        <w:t> настоящего Кодекса. В этих случаях по требованию заинтересованных лиц допускается защита чести и достоинства автора и после его смерти.</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sz w:val="28"/>
          <w:szCs w:val="28"/>
          <w:lang w:eastAsia="ru-RU"/>
        </w:rPr>
      </w:pPr>
      <w:bookmarkStart w:id="21" w:name="dst142"/>
      <w:bookmarkEnd w:id="21"/>
      <w:proofErr w:type="gramStart"/>
      <w:r w:rsidRPr="006E4779">
        <w:rPr>
          <w:rFonts w:ascii="Times New Roman" w:eastAsia="Times New Roman" w:hAnsi="Times New Roman" w:cs="Times New Roman"/>
          <w:sz w:val="28"/>
          <w:szCs w:val="28"/>
          <w:lang w:eastAsia="ru-RU"/>
        </w:rPr>
        <w:t>3) в случаях, предусмотренных </w:t>
      </w:r>
      <w:hyperlink r:id="rId33" w:anchor="dst624" w:history="1">
        <w:r w:rsidRPr="006E4779">
          <w:rPr>
            <w:rFonts w:ascii="Times New Roman" w:eastAsia="Times New Roman" w:hAnsi="Times New Roman" w:cs="Times New Roman"/>
            <w:sz w:val="28"/>
            <w:szCs w:val="28"/>
            <w:lang w:eastAsia="ru-RU"/>
          </w:rPr>
          <w:t>пунктом 5 статьи 1233</w:t>
        </w:r>
      </w:hyperlink>
      <w:r w:rsidRPr="006E4779">
        <w:rPr>
          <w:rFonts w:ascii="Times New Roman" w:eastAsia="Times New Roman" w:hAnsi="Times New Roman" w:cs="Times New Roman"/>
          <w:sz w:val="28"/>
          <w:szCs w:val="28"/>
          <w:lang w:eastAsia="ru-RU"/>
        </w:rPr>
        <w:t> и </w:t>
      </w:r>
      <w:hyperlink r:id="rId34" w:anchor="dst180" w:history="1">
        <w:r w:rsidRPr="006E4779">
          <w:rPr>
            <w:rFonts w:ascii="Times New Roman" w:eastAsia="Times New Roman" w:hAnsi="Times New Roman" w:cs="Times New Roman"/>
            <w:sz w:val="28"/>
            <w:szCs w:val="28"/>
            <w:lang w:eastAsia="ru-RU"/>
          </w:rPr>
          <w:t>пунктом 2 статьи 1286.1</w:t>
        </w:r>
      </w:hyperlink>
      <w:r w:rsidRPr="006E4779">
        <w:rPr>
          <w:rFonts w:ascii="Times New Roman" w:eastAsia="Times New Roman" w:hAnsi="Times New Roman" w:cs="Times New Roman"/>
          <w:sz w:val="28"/>
          <w:szCs w:val="28"/>
          <w:lang w:eastAsia="ru-RU"/>
        </w:rPr>
        <w:t> настоящего Кодекса, автор может дать согласие на внесение в будущем изменений, сокращений и дополнений в свое произведение, на снабжение его при использовании иллюстрациями и пояснениями, если это вызвано необходимостью (исправление ошибок, уточнение или дополнение фактических сведений и т.п.), при условии, что этим не искажается замысел автора</w:t>
      </w:r>
      <w:proofErr w:type="gramEnd"/>
      <w:r w:rsidRPr="006E4779">
        <w:rPr>
          <w:rFonts w:ascii="Times New Roman" w:eastAsia="Times New Roman" w:hAnsi="Times New Roman" w:cs="Times New Roman"/>
          <w:sz w:val="28"/>
          <w:szCs w:val="28"/>
          <w:lang w:eastAsia="ru-RU"/>
        </w:rPr>
        <w:t xml:space="preserve"> и не нарушается целостность восприятия произведения.</w:t>
      </w:r>
    </w:p>
    <w:p w:rsidR="006E4779" w:rsidRPr="006E4779" w:rsidRDefault="006E4779" w:rsidP="006E4779">
      <w:pPr>
        <w:shd w:val="clear" w:color="auto" w:fill="FFFFFF"/>
        <w:spacing w:after="0" w:line="360" w:lineRule="auto"/>
        <w:jc w:val="both"/>
        <w:rPr>
          <w:rFonts w:ascii="Times New Roman" w:eastAsia="Times New Roman" w:hAnsi="Times New Roman" w:cs="Times New Roman"/>
          <w:sz w:val="28"/>
          <w:szCs w:val="28"/>
          <w:lang w:eastAsia="ru-RU"/>
        </w:rPr>
      </w:pPr>
      <w:r w:rsidRPr="006E4779">
        <w:rPr>
          <w:rFonts w:ascii="Times New Roman" w:eastAsia="Times New Roman" w:hAnsi="Times New Roman" w:cs="Times New Roman"/>
          <w:sz w:val="28"/>
          <w:szCs w:val="28"/>
          <w:lang w:eastAsia="ru-RU"/>
        </w:rPr>
        <w:t xml:space="preserve">(п. 3 </w:t>
      </w:r>
      <w:proofErr w:type="gramStart"/>
      <w:r w:rsidRPr="006E4779">
        <w:rPr>
          <w:rFonts w:ascii="Times New Roman" w:eastAsia="Times New Roman" w:hAnsi="Times New Roman" w:cs="Times New Roman"/>
          <w:sz w:val="28"/>
          <w:szCs w:val="28"/>
          <w:lang w:eastAsia="ru-RU"/>
        </w:rPr>
        <w:t>введен</w:t>
      </w:r>
      <w:proofErr w:type="gramEnd"/>
      <w:r w:rsidRPr="006E4779">
        <w:rPr>
          <w:rFonts w:ascii="Times New Roman" w:eastAsia="Times New Roman" w:hAnsi="Times New Roman" w:cs="Times New Roman"/>
          <w:sz w:val="28"/>
          <w:szCs w:val="28"/>
          <w:lang w:eastAsia="ru-RU"/>
        </w:rPr>
        <w:t xml:space="preserve"> Федеральным </w:t>
      </w:r>
      <w:hyperlink r:id="rId35" w:anchor="dst100188" w:history="1">
        <w:r w:rsidRPr="006E4779">
          <w:rPr>
            <w:rFonts w:ascii="Times New Roman" w:eastAsia="Times New Roman" w:hAnsi="Times New Roman" w:cs="Times New Roman"/>
            <w:sz w:val="28"/>
            <w:szCs w:val="28"/>
            <w:lang w:eastAsia="ru-RU"/>
          </w:rPr>
          <w:t>законом</w:t>
        </w:r>
      </w:hyperlink>
      <w:r w:rsidRPr="006E4779">
        <w:rPr>
          <w:rFonts w:ascii="Times New Roman" w:eastAsia="Times New Roman" w:hAnsi="Times New Roman" w:cs="Times New Roman"/>
          <w:sz w:val="28"/>
          <w:szCs w:val="28"/>
          <w:lang w:eastAsia="ru-RU"/>
        </w:rPr>
        <w:t> от 12.03.2014 N 35-ФЗ)</w:t>
      </w:r>
    </w:p>
    <w:p w:rsidR="006A3537" w:rsidRPr="006E4779" w:rsidRDefault="006E4779" w:rsidP="006E4779">
      <w:pPr>
        <w:pStyle w:val="af"/>
        <w:numPr>
          <w:ilvl w:val="0"/>
          <w:numId w:val="20"/>
        </w:numPr>
        <w:shd w:val="clear" w:color="auto" w:fill="FFFFFF"/>
        <w:tabs>
          <w:tab w:val="left" w:pos="426"/>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6E4779">
        <w:rPr>
          <w:rFonts w:ascii="Times New Roman" w:eastAsia="Times New Roman" w:hAnsi="Times New Roman" w:cs="Times New Roman"/>
          <w:color w:val="000000"/>
          <w:sz w:val="28"/>
          <w:szCs w:val="28"/>
          <w:lang w:eastAsia="ru-RU"/>
        </w:rPr>
        <w:t>раво на обнародование произведения;</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bookmarkStart w:id="22" w:name="dst100233"/>
      <w:bookmarkEnd w:id="22"/>
      <w:r w:rsidRPr="006E4779">
        <w:rPr>
          <w:rFonts w:ascii="Times New Roman" w:eastAsia="Times New Roman" w:hAnsi="Times New Roman" w:cs="Times New Roman"/>
          <w:color w:val="000000"/>
          <w:sz w:val="28"/>
          <w:szCs w:val="28"/>
          <w:lang w:eastAsia="ru-RU"/>
        </w:rPr>
        <w:t>1)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bookmarkStart w:id="23" w:name="dst100335"/>
      <w:bookmarkEnd w:id="23"/>
      <w:r w:rsidRPr="006E4779">
        <w:rPr>
          <w:rFonts w:ascii="Times New Roman" w:eastAsia="Times New Roman" w:hAnsi="Times New Roman" w:cs="Times New Roman"/>
          <w:color w:val="000000"/>
          <w:sz w:val="28"/>
          <w:szCs w:val="28"/>
          <w:lang w:eastAsia="ru-RU"/>
        </w:rPr>
        <w:t>При этом опубликованием (выпуском в свет) является выпуск в обращение экземпляров произведения, представляющих собой копию произведения в любой материальной форме, в количестве, достаточном для удовлетворения разумных потребностей публики исходя из характера произведения.</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bookmarkStart w:id="24" w:name="dst100336"/>
      <w:bookmarkEnd w:id="24"/>
      <w:r w:rsidRPr="006E4779">
        <w:rPr>
          <w:rFonts w:ascii="Times New Roman" w:eastAsia="Times New Roman" w:hAnsi="Times New Roman" w:cs="Times New Roman"/>
          <w:color w:val="000000"/>
          <w:sz w:val="28"/>
          <w:szCs w:val="28"/>
          <w:lang w:eastAsia="ru-RU"/>
        </w:rPr>
        <w:t>2) Автор, передавший другому лицу по договору произведение для использования, считается согласившимся на обнародование этого произведения.</w:t>
      </w:r>
    </w:p>
    <w:p w:rsidR="006E4779" w:rsidRPr="006E4779" w:rsidRDefault="006E4779" w:rsidP="006E4779">
      <w:pPr>
        <w:shd w:val="clear" w:color="auto" w:fill="FFFFFF"/>
        <w:spacing w:after="0" w:line="360" w:lineRule="auto"/>
        <w:ind w:firstLine="547"/>
        <w:jc w:val="both"/>
        <w:rPr>
          <w:rFonts w:ascii="Times New Roman" w:eastAsia="Times New Roman" w:hAnsi="Times New Roman" w:cs="Times New Roman"/>
          <w:color w:val="000000"/>
          <w:sz w:val="28"/>
          <w:szCs w:val="28"/>
          <w:lang w:eastAsia="ru-RU"/>
        </w:rPr>
      </w:pPr>
      <w:bookmarkStart w:id="25" w:name="dst100337"/>
      <w:bookmarkEnd w:id="25"/>
      <w:r w:rsidRPr="006E4779">
        <w:rPr>
          <w:rFonts w:ascii="Times New Roman" w:eastAsia="Times New Roman" w:hAnsi="Times New Roman" w:cs="Times New Roman"/>
          <w:color w:val="000000"/>
          <w:sz w:val="28"/>
          <w:szCs w:val="28"/>
          <w:lang w:eastAsia="ru-RU"/>
        </w:rPr>
        <w:t xml:space="preserve">3) Произведение, не обнародованное при жизни автора, может быть обнародовано после его смерти лицом, обладающим исключительным правом на </w:t>
      </w:r>
      <w:r w:rsidRPr="006E4779">
        <w:rPr>
          <w:rFonts w:ascii="Times New Roman" w:eastAsia="Times New Roman" w:hAnsi="Times New Roman" w:cs="Times New Roman"/>
          <w:color w:val="000000"/>
          <w:sz w:val="28"/>
          <w:szCs w:val="28"/>
          <w:lang w:eastAsia="ru-RU"/>
        </w:rPr>
        <w:lastRenderedPageBreak/>
        <w:t>произведение, если обнародование не противоречит воле автора произведения, определенно выраженной им в письменной форме (в завещании, письмах, дневниках и тому подобном).</w:t>
      </w:r>
    </w:p>
    <w:p w:rsidR="006E4779" w:rsidRDefault="006E4779" w:rsidP="006E4779">
      <w:pPr>
        <w:shd w:val="clear" w:color="auto" w:fill="FFFFFF"/>
        <w:spacing w:after="0" w:line="360" w:lineRule="auto"/>
        <w:ind w:firstLine="54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9F2C0D" w:rsidRPr="009F2C0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w:t>
      </w:r>
      <w:r w:rsidR="009F2C0D" w:rsidRPr="009F2C0D">
        <w:rPr>
          <w:rFonts w:ascii="Times New Roman" w:eastAsia="Times New Roman" w:hAnsi="Times New Roman" w:cs="Times New Roman"/>
          <w:color w:val="000000"/>
          <w:sz w:val="28"/>
          <w:szCs w:val="28"/>
          <w:lang w:eastAsia="ru-RU"/>
        </w:rPr>
        <w:t xml:space="preserve">раво на отзыв. </w:t>
      </w:r>
    </w:p>
    <w:p w:rsidR="009F2C0D" w:rsidRPr="009F2C0D" w:rsidRDefault="006E4779" w:rsidP="006E4779">
      <w:pPr>
        <w:shd w:val="clear" w:color="auto" w:fill="FFFFFF"/>
        <w:spacing w:after="0" w:line="360" w:lineRule="auto"/>
        <w:ind w:firstLine="54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w:t>
      </w:r>
      <w:r w:rsidR="009F2C0D" w:rsidRPr="009F2C0D">
        <w:rPr>
          <w:rFonts w:ascii="Times New Roman" w:eastAsia="Times New Roman" w:hAnsi="Times New Roman" w:cs="Times New Roman"/>
          <w:sz w:val="28"/>
          <w:szCs w:val="28"/>
          <w:lang w:eastAsia="ru-RU"/>
        </w:rPr>
        <w:t xml:space="preserve"> Автор имеет право до фактического обнародования произведения отказаться от ранее принятого решения о его обнародовании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w:t>
      </w:r>
    </w:p>
    <w:p w:rsidR="006A3537" w:rsidRPr="009F2C0D" w:rsidRDefault="006E4779" w:rsidP="006E4779">
      <w:pPr>
        <w:shd w:val="clear" w:color="auto" w:fill="FFFFFF"/>
        <w:spacing w:after="0" w:line="360" w:lineRule="auto"/>
        <w:ind w:firstLine="544"/>
        <w:jc w:val="both"/>
        <w:rPr>
          <w:rFonts w:ascii="Times New Roman" w:eastAsia="Times New Roman" w:hAnsi="Times New Roman" w:cs="Times New Roman"/>
          <w:color w:val="000000"/>
          <w:sz w:val="28"/>
          <w:szCs w:val="28"/>
          <w:lang w:eastAsia="ru-RU"/>
        </w:rPr>
      </w:pPr>
      <w:bookmarkStart w:id="26" w:name="dst145"/>
      <w:bookmarkEnd w:id="26"/>
      <w:r>
        <w:rPr>
          <w:rFonts w:ascii="Times New Roman" w:eastAsia="Times New Roman" w:hAnsi="Times New Roman" w:cs="Times New Roman"/>
          <w:sz w:val="28"/>
          <w:szCs w:val="28"/>
          <w:lang w:eastAsia="ru-RU"/>
        </w:rPr>
        <w:t>2)</w:t>
      </w:r>
      <w:r w:rsidR="009F2C0D" w:rsidRPr="009F2C0D">
        <w:rPr>
          <w:rFonts w:ascii="Times New Roman" w:eastAsia="Times New Roman" w:hAnsi="Times New Roman" w:cs="Times New Roman"/>
          <w:sz w:val="28"/>
          <w:szCs w:val="28"/>
          <w:lang w:eastAsia="ru-RU"/>
        </w:rPr>
        <w:t xml:space="preserve"> Правила настоящей статьи не применяются к программам для ЭВМ, к служебным произведениям и к произведениям, вошедшим в сложный объект </w:t>
      </w:r>
      <w:hyperlink r:id="rId36" w:anchor="dst100117" w:history="1">
        <w:r w:rsidR="009F2C0D" w:rsidRPr="009F2C0D">
          <w:rPr>
            <w:rFonts w:ascii="Times New Roman" w:eastAsia="Times New Roman" w:hAnsi="Times New Roman" w:cs="Times New Roman"/>
            <w:color w:val="000000"/>
            <w:sz w:val="28"/>
            <w:szCs w:val="28"/>
            <w:lang w:eastAsia="ru-RU"/>
          </w:rPr>
          <w:t>(статья 1240)</w:t>
        </w:r>
      </w:hyperlink>
      <w:r w:rsidR="009F2C0D" w:rsidRPr="009F2C0D">
        <w:rPr>
          <w:rFonts w:ascii="Times New Roman" w:eastAsia="Times New Roman" w:hAnsi="Times New Roman" w:cs="Times New Roman"/>
          <w:sz w:val="28"/>
          <w:szCs w:val="28"/>
          <w:lang w:eastAsia="ru-RU"/>
        </w:rPr>
        <w:t>.</w:t>
      </w:r>
    </w:p>
    <w:p w:rsidR="006A3537" w:rsidRPr="006A3537" w:rsidRDefault="006A3537" w:rsidP="006E4779">
      <w:pPr>
        <w:shd w:val="clear" w:color="auto" w:fill="FFFFFF"/>
        <w:spacing w:after="0" w:line="360" w:lineRule="auto"/>
        <w:ind w:firstLine="544"/>
        <w:jc w:val="both"/>
        <w:rPr>
          <w:rFonts w:ascii="Times New Roman" w:eastAsia="Times New Roman" w:hAnsi="Times New Roman" w:cs="Times New Roman"/>
          <w:color w:val="000000"/>
          <w:sz w:val="28"/>
          <w:szCs w:val="28"/>
          <w:lang w:eastAsia="ru-RU"/>
        </w:rPr>
      </w:pPr>
      <w:r w:rsidRPr="009F2C0D">
        <w:rPr>
          <w:rFonts w:ascii="Times New Roman" w:eastAsia="Times New Roman" w:hAnsi="Times New Roman" w:cs="Times New Roman"/>
          <w:color w:val="000000"/>
          <w:sz w:val="28"/>
          <w:szCs w:val="28"/>
          <w:lang w:eastAsia="ru-RU"/>
        </w:rPr>
        <w:t>В случаях, предусмотренных настоящим Кодексом, автору произведения наряду с правами, указанными в</w:t>
      </w:r>
      <w:r w:rsidRPr="009F2C0D">
        <w:rPr>
          <w:rFonts w:ascii="Times New Roman" w:eastAsia="Times New Roman" w:hAnsi="Times New Roman" w:cs="Times New Roman"/>
          <w:sz w:val="28"/>
          <w:szCs w:val="28"/>
          <w:lang w:eastAsia="ru-RU"/>
        </w:rPr>
        <w:t> </w:t>
      </w:r>
      <w:r w:rsidRPr="009F2C0D">
        <w:rPr>
          <w:rFonts w:ascii="Times New Roman" w:eastAsia="Times New Roman" w:hAnsi="Times New Roman" w:cs="Times New Roman"/>
          <w:color w:val="000000"/>
          <w:sz w:val="28"/>
          <w:szCs w:val="28"/>
          <w:lang w:eastAsia="ru-RU"/>
        </w:rPr>
        <w:t>пункте 2</w:t>
      </w:r>
      <w:r w:rsidRPr="009F2C0D">
        <w:rPr>
          <w:rFonts w:ascii="Times New Roman" w:eastAsia="Times New Roman" w:hAnsi="Times New Roman" w:cs="Times New Roman"/>
          <w:sz w:val="28"/>
          <w:szCs w:val="28"/>
          <w:lang w:eastAsia="ru-RU"/>
        </w:rPr>
        <w:t> </w:t>
      </w:r>
      <w:r w:rsidRPr="009F2C0D">
        <w:rPr>
          <w:rFonts w:ascii="Times New Roman" w:eastAsia="Times New Roman" w:hAnsi="Times New Roman" w:cs="Times New Roman"/>
          <w:color w:val="000000"/>
          <w:sz w:val="28"/>
          <w:szCs w:val="28"/>
          <w:lang w:eastAsia="ru-RU"/>
        </w:rPr>
        <w:t>настоящей статьи, принадлежат другие права, в том числе право на вознаграждение за служебное произведение, право следования, право доступа к произведениям изобразительного искусства.</w:t>
      </w:r>
    </w:p>
    <w:p w:rsidR="00CF01EB" w:rsidRDefault="00CF01EB" w:rsidP="003F2A6A">
      <w:pPr>
        <w:tabs>
          <w:tab w:val="left" w:pos="1830"/>
        </w:tabs>
        <w:spacing w:after="0" w:line="360" w:lineRule="auto"/>
        <w:rPr>
          <w:rFonts w:ascii="Times New Roman" w:hAnsi="Times New Roman" w:cs="Times New Roman"/>
        </w:rPr>
      </w:pPr>
    </w:p>
    <w:p w:rsidR="00CF01EB" w:rsidRPr="00CF01EB" w:rsidRDefault="00CF01EB" w:rsidP="003F2A6A">
      <w:pPr>
        <w:spacing w:after="0" w:line="360" w:lineRule="auto"/>
        <w:rPr>
          <w:rFonts w:ascii="Times New Roman" w:hAnsi="Times New Roman" w:cs="Times New Roman"/>
        </w:rPr>
      </w:pPr>
    </w:p>
    <w:p w:rsidR="00CF01EB" w:rsidRPr="00CF01EB" w:rsidRDefault="00CF01EB" w:rsidP="003F2A6A">
      <w:pPr>
        <w:spacing w:after="0" w:line="360" w:lineRule="auto"/>
        <w:rPr>
          <w:rFonts w:ascii="Times New Roman" w:hAnsi="Times New Roman" w:cs="Times New Roman"/>
        </w:rPr>
      </w:pPr>
    </w:p>
    <w:p w:rsidR="00CF01EB" w:rsidRDefault="00CF01EB" w:rsidP="003F2A6A">
      <w:pPr>
        <w:spacing w:after="0" w:line="360" w:lineRule="auto"/>
        <w:rPr>
          <w:rFonts w:ascii="Times New Roman" w:hAnsi="Times New Roman" w:cs="Times New Roman"/>
        </w:rPr>
      </w:pPr>
    </w:p>
    <w:p w:rsidR="007B6BD3" w:rsidRDefault="00CF01EB" w:rsidP="003F2A6A">
      <w:pPr>
        <w:tabs>
          <w:tab w:val="left" w:pos="2925"/>
        </w:tabs>
        <w:spacing w:after="0" w:line="360" w:lineRule="auto"/>
        <w:rPr>
          <w:rFonts w:ascii="Times New Roman" w:hAnsi="Times New Roman" w:cs="Times New Roman"/>
        </w:rPr>
      </w:pPr>
      <w:r>
        <w:rPr>
          <w:rFonts w:ascii="Times New Roman" w:hAnsi="Times New Roman" w:cs="Times New Roman"/>
        </w:rPr>
        <w:tab/>
      </w:r>
    </w:p>
    <w:p w:rsidR="00CF01EB" w:rsidRDefault="00CF01EB"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6E4779" w:rsidRDefault="006E4779" w:rsidP="003F2A6A">
      <w:pPr>
        <w:tabs>
          <w:tab w:val="left" w:pos="2925"/>
        </w:tabs>
        <w:spacing w:after="0" w:line="360" w:lineRule="auto"/>
        <w:rPr>
          <w:rFonts w:ascii="Times New Roman" w:hAnsi="Times New Roman" w:cs="Times New Roman"/>
        </w:rPr>
      </w:pPr>
    </w:p>
    <w:p w:rsidR="00CF01EB" w:rsidRDefault="00CF01EB" w:rsidP="003F2A6A">
      <w:pPr>
        <w:tabs>
          <w:tab w:val="left" w:pos="2925"/>
        </w:tabs>
        <w:spacing w:after="0" w:line="360" w:lineRule="auto"/>
        <w:rPr>
          <w:rFonts w:ascii="Times New Roman" w:hAnsi="Times New Roman" w:cs="Times New Roman"/>
        </w:rPr>
      </w:pPr>
    </w:p>
    <w:p w:rsidR="00CF01EB" w:rsidRPr="00CF01EB" w:rsidRDefault="00CF01EB" w:rsidP="003F2A6A">
      <w:pPr>
        <w:spacing w:after="0" w:line="360" w:lineRule="auto"/>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2</w:t>
      </w:r>
      <w:r w:rsidRPr="00CF01EB">
        <w:rPr>
          <w:rFonts w:ascii="Times New Roman" w:hAnsi="Times New Roman" w:cs="Times New Roman"/>
          <w:b/>
          <w:i/>
          <w:sz w:val="28"/>
          <w:szCs w:val="28"/>
        </w:rPr>
        <w:t xml:space="preserve">. </w:t>
      </w:r>
      <w:r>
        <w:rPr>
          <w:rFonts w:ascii="Times New Roman" w:hAnsi="Times New Roman" w:cs="Times New Roman"/>
          <w:b/>
          <w:i/>
          <w:sz w:val="28"/>
          <w:szCs w:val="28"/>
        </w:rPr>
        <w:t>Классификация видов интеллектуальной</w:t>
      </w:r>
      <w:r w:rsidR="005176D7">
        <w:rPr>
          <w:rFonts w:ascii="Times New Roman" w:hAnsi="Times New Roman" w:cs="Times New Roman"/>
          <w:b/>
          <w:i/>
          <w:sz w:val="28"/>
          <w:szCs w:val="28"/>
        </w:rPr>
        <w:t xml:space="preserve"> </w:t>
      </w:r>
      <w:r>
        <w:rPr>
          <w:rFonts w:ascii="Times New Roman" w:hAnsi="Times New Roman" w:cs="Times New Roman"/>
          <w:b/>
          <w:i/>
          <w:sz w:val="28"/>
          <w:szCs w:val="28"/>
        </w:rPr>
        <w:t>собственности</w:t>
      </w:r>
    </w:p>
    <w:p w:rsidR="00CF01EB" w:rsidRDefault="00CF01EB"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CF01EB" w:rsidRDefault="00CF01EB"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1. Понятие изобретения и роль его патентования.</w:t>
      </w:r>
    </w:p>
    <w:p w:rsidR="00E869BA" w:rsidRDefault="00CF01EB"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2. Полезные модели</w:t>
      </w:r>
      <w:r w:rsidR="005176D7">
        <w:rPr>
          <w:rFonts w:ascii="Times New Roman" w:hAnsi="Times New Roman" w:cs="Times New Roman"/>
          <w:sz w:val="28"/>
          <w:szCs w:val="28"/>
        </w:rPr>
        <w:t xml:space="preserve"> и промышленные образцы. </w:t>
      </w:r>
    </w:p>
    <w:p w:rsidR="00CF01EB" w:rsidRDefault="00E869BA"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5176D7">
        <w:rPr>
          <w:rFonts w:ascii="Times New Roman" w:hAnsi="Times New Roman" w:cs="Times New Roman"/>
          <w:sz w:val="28"/>
          <w:szCs w:val="28"/>
        </w:rPr>
        <w:t>Товарные знаки, фирменные наименования.</w:t>
      </w:r>
    </w:p>
    <w:p w:rsidR="00CF01EB" w:rsidRDefault="00E869BA" w:rsidP="003F2A6A">
      <w:pPr>
        <w:tabs>
          <w:tab w:val="left" w:pos="5760"/>
        </w:tabs>
        <w:spacing w:after="0" w:line="360" w:lineRule="auto"/>
        <w:rPr>
          <w:rFonts w:ascii="Times New Roman" w:hAnsi="Times New Roman" w:cs="Times New Roman"/>
          <w:sz w:val="28"/>
          <w:szCs w:val="28"/>
        </w:rPr>
      </w:pPr>
      <w:r>
        <w:rPr>
          <w:rFonts w:ascii="Times New Roman" w:hAnsi="Times New Roman" w:cs="Times New Roman"/>
          <w:sz w:val="28"/>
          <w:szCs w:val="28"/>
        </w:rPr>
        <w:t>4</w:t>
      </w:r>
      <w:r w:rsidR="00CF01EB">
        <w:rPr>
          <w:rFonts w:ascii="Times New Roman" w:hAnsi="Times New Roman" w:cs="Times New Roman"/>
          <w:sz w:val="28"/>
          <w:szCs w:val="28"/>
        </w:rPr>
        <w:t>. О</w:t>
      </w:r>
      <w:r w:rsidR="005176D7">
        <w:rPr>
          <w:rFonts w:ascii="Times New Roman" w:hAnsi="Times New Roman" w:cs="Times New Roman"/>
          <w:sz w:val="28"/>
          <w:szCs w:val="28"/>
        </w:rPr>
        <w:t>бъекты промышленной собственности.</w:t>
      </w:r>
      <w:r w:rsidR="005435A5">
        <w:rPr>
          <w:rFonts w:ascii="Times New Roman" w:hAnsi="Times New Roman" w:cs="Times New Roman"/>
          <w:sz w:val="28"/>
          <w:szCs w:val="28"/>
        </w:rPr>
        <w:tab/>
      </w:r>
    </w:p>
    <w:p w:rsidR="005435A5" w:rsidRDefault="005435A5" w:rsidP="003F2A6A">
      <w:pPr>
        <w:tabs>
          <w:tab w:val="left" w:pos="5760"/>
        </w:tabs>
        <w:spacing w:after="0" w:line="360" w:lineRule="auto"/>
        <w:rPr>
          <w:rFonts w:ascii="Times New Roman" w:hAnsi="Times New Roman" w:cs="Times New Roman"/>
          <w:sz w:val="28"/>
          <w:szCs w:val="28"/>
        </w:rPr>
      </w:pPr>
    </w:p>
    <w:p w:rsidR="005435A5" w:rsidRDefault="005435A5" w:rsidP="003F2A6A">
      <w:pPr>
        <w:spacing w:after="0" w:line="360" w:lineRule="auto"/>
        <w:rPr>
          <w:rFonts w:ascii="Times New Roman" w:hAnsi="Times New Roman" w:cs="Times New Roman"/>
          <w:b/>
          <w:sz w:val="28"/>
          <w:szCs w:val="28"/>
        </w:rPr>
      </w:pPr>
      <w:r w:rsidRPr="005435A5">
        <w:rPr>
          <w:rFonts w:ascii="Times New Roman" w:hAnsi="Times New Roman" w:cs="Times New Roman"/>
          <w:b/>
          <w:sz w:val="28"/>
          <w:szCs w:val="28"/>
        </w:rPr>
        <w:t>1. Понятие изобретения и роль его патентования.</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В отличие от авторского права изобретательское право имеет дело не с произведениями науки, искусства, литературы, а с технической стороной творческой деятельности — различными устройствами, способами, технологическими процессами и т.п.</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 xml:space="preserve">Если объекты авторского права принципиально неповторимы (невозможно второй раз заново написать «Лебединое озеро»), то этого нельзя сказать о техническом творчестве: один и тот же объект может быть изобретен независимо друг от друга </w:t>
      </w:r>
      <w:proofErr w:type="gramStart"/>
      <w:r w:rsidRPr="005435A5">
        <w:rPr>
          <w:rFonts w:ascii="Times New Roman" w:eastAsia="Times New Roman" w:hAnsi="Times New Roman" w:cs="Times New Roman"/>
          <w:color w:val="000000"/>
          <w:sz w:val="28"/>
          <w:szCs w:val="28"/>
          <w:lang w:eastAsia="ru-RU"/>
        </w:rPr>
        <w:t>несколькими</w:t>
      </w:r>
      <w:proofErr w:type="gramEnd"/>
      <w:r w:rsidRPr="005435A5">
        <w:rPr>
          <w:rFonts w:ascii="Times New Roman" w:eastAsia="Times New Roman" w:hAnsi="Times New Roman" w:cs="Times New Roman"/>
          <w:color w:val="000000"/>
          <w:sz w:val="28"/>
          <w:szCs w:val="28"/>
          <w:lang w:eastAsia="ru-RU"/>
        </w:rPr>
        <w:t xml:space="preserve"> людьми, поэтому здесь особое звучание приобретает проблема признания приоритета прав на изобретение. Кроме того, новизна в технической сфере поддается объективной оценке. Все это выразилось в том, что для изобретений существует особый порядок признания прав на изобретения — регистрационный. Права автора изобретения подтверждаются патентом.</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Объектом охраны изобретательского права является изобретение. Закон содержит понятие изобретения, слагающееся из трех признаков: оно должно быть новым, иметь изобретательский уровень и быть промышленно применимым.</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6E4779">
        <w:rPr>
          <w:rFonts w:ascii="Times New Roman" w:eastAsia="Times New Roman" w:hAnsi="Times New Roman" w:cs="Times New Roman"/>
          <w:bCs/>
          <w:color w:val="000000"/>
          <w:sz w:val="28"/>
          <w:szCs w:val="28"/>
          <w:lang w:eastAsia="ru-RU"/>
        </w:rPr>
        <w:t>1. Новизна</w:t>
      </w:r>
      <w:r w:rsidRPr="006E4779">
        <w:rPr>
          <w:rFonts w:ascii="Times New Roman" w:eastAsia="Times New Roman" w:hAnsi="Times New Roman" w:cs="Times New Roman"/>
          <w:color w:val="000000"/>
          <w:sz w:val="28"/>
          <w:szCs w:val="28"/>
          <w:lang w:eastAsia="ru-RU"/>
        </w:rPr>
        <w:t>.</w:t>
      </w:r>
      <w:r w:rsidRPr="005435A5">
        <w:rPr>
          <w:rFonts w:ascii="Times New Roman" w:eastAsia="Times New Roman" w:hAnsi="Times New Roman" w:cs="Times New Roman"/>
          <w:color w:val="000000"/>
          <w:sz w:val="28"/>
          <w:szCs w:val="28"/>
          <w:lang w:eastAsia="ru-RU"/>
        </w:rPr>
        <w:t xml:space="preserve"> Изобретение является новым, если оно не известно исходя из современного уровня техники. При этом под уровнем техники понимаются любые сведения, ставшие общедоступными в мире до даты приоритета (например, данное изобретение описано в каком-либо печатном издании, оно где-то используется или уже получен патент на данное изобретение). Не признается препятствием для получения патента такое раскрытие информации, </w:t>
      </w:r>
      <w:r w:rsidRPr="005435A5">
        <w:rPr>
          <w:rFonts w:ascii="Times New Roman" w:eastAsia="Times New Roman" w:hAnsi="Times New Roman" w:cs="Times New Roman"/>
          <w:color w:val="000000"/>
          <w:sz w:val="28"/>
          <w:szCs w:val="28"/>
          <w:lang w:eastAsia="ru-RU"/>
        </w:rPr>
        <w:lastRenderedPageBreak/>
        <w:t xml:space="preserve">относящейся к изобретению, сделанное автором, заявителем или любым лицом, получившим, от них эту информацию, при котором сведения о сущности изобретения стали общедоступными, если заявка на изобретение подана в Патентное ведомство не позднее шести месяцев </w:t>
      </w:r>
      <w:proofErr w:type="gramStart"/>
      <w:r w:rsidRPr="005435A5">
        <w:rPr>
          <w:rFonts w:ascii="Times New Roman" w:eastAsia="Times New Roman" w:hAnsi="Times New Roman" w:cs="Times New Roman"/>
          <w:color w:val="000000"/>
          <w:sz w:val="28"/>
          <w:szCs w:val="28"/>
          <w:lang w:eastAsia="ru-RU"/>
        </w:rPr>
        <w:t>с даты раскрытия</w:t>
      </w:r>
      <w:proofErr w:type="gramEnd"/>
      <w:r w:rsidRPr="005435A5">
        <w:rPr>
          <w:rFonts w:ascii="Times New Roman" w:eastAsia="Times New Roman" w:hAnsi="Times New Roman" w:cs="Times New Roman"/>
          <w:color w:val="000000"/>
          <w:sz w:val="28"/>
          <w:szCs w:val="28"/>
          <w:lang w:eastAsia="ru-RU"/>
        </w:rPr>
        <w:t xml:space="preserve"> информации.</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Таким образом, в России действует принцип абсолютной (мировой) новизны изобретения, т.е. при решении вопроса о новизне изобретения во внимание принимаются любые сведения независимо от страны их распространения.</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Дата приоритета устанавливается по дате поступления заявки на изобретение в Патентное ведомство. Кроме того, приоритет может быть установлен по дате подачи первой заявки в государстве — участнике Парижской конвенции по охране промышленной собственности, если заявка на изобретение поступила в российское Патентное ведомство в течение 12 месяцев с указанной даты.</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t>В случае если в Патентное ведомство поступили одновременно две заявки на одно изобретение, приоритет определяется по дате отправки заявки в Патентное ведомство, а при совпадении этих дат — по заявке, имеющей более ранний регистрационный номер Патентного ведомства.</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6E4779">
        <w:rPr>
          <w:rFonts w:ascii="Times New Roman" w:eastAsia="Times New Roman" w:hAnsi="Times New Roman" w:cs="Times New Roman"/>
          <w:bCs/>
          <w:color w:val="000000"/>
          <w:sz w:val="28"/>
          <w:szCs w:val="28"/>
          <w:lang w:eastAsia="ru-RU"/>
        </w:rPr>
        <w:t>2. Изобретательский уровень</w:t>
      </w:r>
      <w:r w:rsidRPr="006E4779">
        <w:rPr>
          <w:rFonts w:ascii="Times New Roman" w:eastAsia="Times New Roman" w:hAnsi="Times New Roman" w:cs="Times New Roman"/>
          <w:color w:val="000000"/>
          <w:sz w:val="28"/>
          <w:szCs w:val="28"/>
          <w:lang w:eastAsia="ru-RU"/>
        </w:rPr>
        <w:t>.</w:t>
      </w:r>
      <w:r w:rsidRPr="005435A5">
        <w:rPr>
          <w:rFonts w:ascii="Times New Roman" w:eastAsia="Times New Roman" w:hAnsi="Times New Roman" w:cs="Times New Roman"/>
          <w:color w:val="000000"/>
          <w:sz w:val="28"/>
          <w:szCs w:val="28"/>
          <w:lang w:eastAsia="ru-RU"/>
        </w:rPr>
        <w:t xml:space="preserve"> Это означает, что изобретение для специалиста не следует явным образом из уровня техники, т.е. из сведений, ставших общедоступными в мире до даты приоритета изобретения. При этом возможны две ситуации. Изобретение может неявным образом следовать из уровня техники, т.е. представлять собой творческую разработку ранее существовавших изобретений. Возможно также, что изобретение вообще не следует из уровня техники, а представляет собой принципиально новое решение (так называемые «пионерные» изобретения). Кроме того, изобретательский уровень предполагает наличие новизны в решении технического характера.</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6E4779">
        <w:rPr>
          <w:rFonts w:ascii="Times New Roman" w:eastAsia="Times New Roman" w:hAnsi="Times New Roman" w:cs="Times New Roman"/>
          <w:bCs/>
          <w:color w:val="000000"/>
          <w:sz w:val="28"/>
          <w:szCs w:val="28"/>
          <w:lang w:eastAsia="ru-RU"/>
        </w:rPr>
        <w:t>3. Промышленная применимость</w:t>
      </w:r>
      <w:r w:rsidRPr="005435A5">
        <w:rPr>
          <w:rFonts w:ascii="Times New Roman" w:eastAsia="Times New Roman" w:hAnsi="Times New Roman" w:cs="Times New Roman"/>
          <w:color w:val="000000"/>
          <w:sz w:val="28"/>
          <w:szCs w:val="28"/>
          <w:lang w:eastAsia="ru-RU"/>
        </w:rPr>
        <w:t>. Речь идет о возможности использования изобретения в промышленности, сельском хозяйстве, здравоохранении и других отраслях деятельности. Поэтому нельзя запатентовать абсурдные бесполезные решения, например часы, работающие на паровом двигателе.</w:t>
      </w:r>
    </w:p>
    <w:p w:rsidR="005435A5" w:rsidRP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r w:rsidRPr="005435A5">
        <w:rPr>
          <w:rFonts w:ascii="Times New Roman" w:eastAsia="Times New Roman" w:hAnsi="Times New Roman" w:cs="Times New Roman"/>
          <w:color w:val="000000"/>
          <w:sz w:val="28"/>
          <w:szCs w:val="28"/>
          <w:lang w:eastAsia="ru-RU"/>
        </w:rPr>
        <w:lastRenderedPageBreak/>
        <w:t>Определенную проблему в этом отношении представляют так называемые перспективные изобретения, которые хотя сейчас и не могут быть использованы, но в будущем промышленная применимость которых вполне реальна.</w:t>
      </w:r>
    </w:p>
    <w:p w:rsidR="005435A5" w:rsidRDefault="005435A5" w:rsidP="003F2A6A">
      <w:pPr>
        <w:shd w:val="clear" w:color="auto" w:fill="FFFFFF"/>
        <w:spacing w:after="0" w:line="360" w:lineRule="auto"/>
        <w:ind w:firstLine="369"/>
        <w:jc w:val="both"/>
        <w:rPr>
          <w:rFonts w:ascii="Times New Roman" w:eastAsia="Times New Roman" w:hAnsi="Times New Roman" w:cs="Times New Roman"/>
          <w:color w:val="000000"/>
          <w:sz w:val="28"/>
          <w:szCs w:val="28"/>
          <w:lang w:eastAsia="ru-RU"/>
        </w:rPr>
      </w:pPr>
      <w:proofErr w:type="gramStart"/>
      <w:r w:rsidRPr="005435A5">
        <w:rPr>
          <w:rFonts w:ascii="Times New Roman" w:eastAsia="Times New Roman" w:hAnsi="Times New Roman" w:cs="Times New Roman"/>
          <w:color w:val="000000"/>
          <w:sz w:val="28"/>
          <w:szCs w:val="28"/>
          <w:lang w:eastAsia="ru-RU"/>
        </w:rPr>
        <w:t>Объектами изобретения могут являться устройства (машины, агрегаты), способы (способ лечения, способ разбега самолета, технологические процессы и т.п.), вещества, штаммы микроорганизмов, культуры клеток растений и животных, а также применение известного ранее устройства, способа, вещества, штамма по новому назначению.</w:t>
      </w:r>
      <w:proofErr w:type="gramEnd"/>
    </w:p>
    <w:p w:rsidR="00140BE0" w:rsidRDefault="00140BE0" w:rsidP="003F2A6A">
      <w:pPr>
        <w:shd w:val="clear" w:color="auto" w:fill="FFFFFF"/>
        <w:spacing w:after="0" w:line="360" w:lineRule="auto"/>
        <w:ind w:firstLine="369"/>
        <w:jc w:val="both"/>
        <w:rPr>
          <w:rFonts w:ascii="Times New Roman" w:hAnsi="Times New Roman" w:cs="Times New Roman"/>
          <w:sz w:val="28"/>
          <w:szCs w:val="28"/>
          <w:shd w:val="clear" w:color="auto" w:fill="FFFFFF"/>
        </w:rPr>
      </w:pPr>
      <w:proofErr w:type="gramStart"/>
      <w:r>
        <w:rPr>
          <w:rFonts w:ascii="Times New Roman" w:eastAsia="Times New Roman" w:hAnsi="Times New Roman" w:cs="Times New Roman"/>
          <w:color w:val="000000"/>
          <w:sz w:val="28"/>
          <w:szCs w:val="28"/>
          <w:lang w:eastAsia="ru-RU"/>
        </w:rPr>
        <w:t>Исходя из выше сказанного можно сформулировать</w:t>
      </w:r>
      <w:proofErr w:type="gramEnd"/>
      <w:r>
        <w:rPr>
          <w:rFonts w:ascii="Times New Roman" w:eastAsia="Times New Roman" w:hAnsi="Times New Roman" w:cs="Times New Roman"/>
          <w:color w:val="000000"/>
          <w:sz w:val="28"/>
          <w:szCs w:val="28"/>
          <w:lang w:eastAsia="ru-RU"/>
        </w:rPr>
        <w:t xml:space="preserve"> понятие изобретения. Итак, </w:t>
      </w:r>
      <w:r w:rsidRPr="006E4779">
        <w:rPr>
          <w:rStyle w:val="a9"/>
          <w:rFonts w:ascii="Times New Roman" w:hAnsi="Times New Roman" w:cs="Times New Roman"/>
          <w:b w:val="0"/>
          <w:sz w:val="28"/>
          <w:szCs w:val="28"/>
          <w:shd w:val="clear" w:color="auto" w:fill="FFFFFF"/>
        </w:rPr>
        <w:t>изобретение</w:t>
      </w:r>
      <w:r w:rsidRPr="00140BE0">
        <w:rPr>
          <w:rStyle w:val="apple-converted-space"/>
          <w:rFonts w:ascii="Times New Roman" w:hAnsi="Times New Roman" w:cs="Times New Roman"/>
          <w:i/>
          <w:iCs/>
          <w:sz w:val="28"/>
          <w:szCs w:val="28"/>
          <w:shd w:val="clear" w:color="auto" w:fill="FFFFFF"/>
        </w:rPr>
        <w:t> </w:t>
      </w:r>
      <w:r w:rsidRPr="00140BE0">
        <w:rPr>
          <w:rFonts w:ascii="Times New Roman" w:hAnsi="Times New Roman" w:cs="Times New Roman"/>
          <w:i/>
          <w:iCs/>
          <w:sz w:val="28"/>
          <w:szCs w:val="28"/>
          <w:shd w:val="clear" w:color="auto" w:fill="FFFFFF"/>
        </w:rPr>
        <w:t>—</w:t>
      </w:r>
      <w:r w:rsidRPr="00140BE0">
        <w:rPr>
          <w:rStyle w:val="apple-converted-space"/>
          <w:rFonts w:ascii="Times New Roman" w:hAnsi="Times New Roman" w:cs="Times New Roman"/>
          <w:sz w:val="28"/>
          <w:szCs w:val="28"/>
          <w:shd w:val="clear" w:color="auto" w:fill="FFFFFF"/>
        </w:rPr>
        <w:t> </w:t>
      </w:r>
      <w:r w:rsidRPr="00140BE0">
        <w:rPr>
          <w:rFonts w:ascii="Times New Roman" w:hAnsi="Times New Roman" w:cs="Times New Roman"/>
          <w:sz w:val="28"/>
          <w:szCs w:val="28"/>
          <w:shd w:val="clear" w:color="auto" w:fill="FFFFFF"/>
        </w:rPr>
        <w:t>это техническое решение, относящееся к продукту или способу, являющееся новым, имеющее изобретательский уровень и промышленно применимое.</w:t>
      </w:r>
    </w:p>
    <w:p w:rsidR="00B32C9E" w:rsidRPr="00B32C9E" w:rsidRDefault="00693CF6"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32C9E" w:rsidRPr="00B32C9E">
        <w:rPr>
          <w:rFonts w:ascii="Times New Roman" w:eastAsia="Times New Roman" w:hAnsi="Times New Roman" w:cs="Times New Roman"/>
          <w:color w:val="000000"/>
          <w:sz w:val="28"/>
          <w:szCs w:val="28"/>
          <w:lang w:eastAsia="ru-RU"/>
        </w:rPr>
        <w:t>Изобретение по своей сути является техническим решением любой задачи, возникающей в практической деятельности человека. При этом совершенно не обязательно, чтобы сама решаемая при помощи изобретения задача относилась к области техники; значение имеет именно технический способ ее решения. Поэтому при помощи изобретения может решаться любая практическая задача в области промышленности, сельского хозяйства, медицины, образования, однако исключительно техническими, а не экономическими, организационными или иными средствами.</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Объектами изобретения Закон называет продукт и способ. Для целей Закона «продукт» означает предмет как результат человеческого труда, «способ» - процесс, прием или метод выполнения взаимосвязанных действий над объектом (объектами), а также применение процесса, приема, метода или продукта по определенному назначению.</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Однако более распространенным является более подробная классификация объектов изобретения, которая включает:</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устройство;</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способ;</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вещество;</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lastRenderedPageBreak/>
        <w:t>- биотехнологический продукт;</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-применение устройства, способа, вещества, биотехнологического продукта по новому назначению.</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proofErr w:type="gramStart"/>
      <w:r w:rsidRPr="00B32C9E">
        <w:rPr>
          <w:rFonts w:ascii="Times New Roman" w:eastAsia="Times New Roman" w:hAnsi="Times New Roman" w:cs="Times New Roman"/>
          <w:color w:val="000000"/>
          <w:sz w:val="28"/>
          <w:szCs w:val="28"/>
          <w:lang w:eastAsia="ru-RU"/>
        </w:rPr>
        <w:t>Устройства как объект изобретения - это конструкции и изделия: машины, аппараты, приборы, оборудование, инструмент, детали машин, мебель, посуда, обувь, одежда и т.д.</w:t>
      </w:r>
      <w:proofErr w:type="gramEnd"/>
      <w:r w:rsidRPr="00B32C9E">
        <w:rPr>
          <w:rFonts w:ascii="Times New Roman" w:eastAsia="Times New Roman" w:hAnsi="Times New Roman" w:cs="Times New Roman"/>
          <w:color w:val="000000"/>
          <w:sz w:val="28"/>
          <w:szCs w:val="28"/>
          <w:lang w:eastAsia="ru-RU"/>
        </w:rPr>
        <w:t xml:space="preserve"> Признаком, характеризующим устройство как объект изобретения, является наличие конструктивного элемента (элементов).</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Итак, любое решение задачи, заявляемое в качестве изобретения должно подпадать под один из названных в законе объектов, то есть быть устройством, способом, веществом, штаммом либо предложением по использованию указанных объектов по новому назначению. К устройствам относятся конструкции и изделия. Под устройством понимается система расположенных в пространстве элементов, определенным образом взаимодействующих друг с другом. Для характеристики устройств используются конструктивные средства, наличие конкретных элементов, наличие связи между элементами, их взаимное расположение, формы выполнения элементов, материал, из которого они выполняются, и т.п.</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К устройствам как объектам изобретений относятся машины, приборы, механизмы, инструменты, оборудование и т. п. По сравнению с другими видами технических решений изобретения-устройства обеспечивают наиболее действенный </w:t>
      </w:r>
      <w:proofErr w:type="gramStart"/>
      <w:r w:rsidRPr="00B32C9E">
        <w:rPr>
          <w:rFonts w:ascii="Times New Roman" w:eastAsia="Times New Roman" w:hAnsi="Times New Roman" w:cs="Times New Roman"/>
          <w:color w:val="000000"/>
          <w:sz w:val="28"/>
          <w:szCs w:val="28"/>
          <w:lang w:eastAsia="ru-RU"/>
        </w:rPr>
        <w:t>контроль за</w:t>
      </w:r>
      <w:proofErr w:type="gramEnd"/>
      <w:r w:rsidRPr="00B32C9E">
        <w:rPr>
          <w:rFonts w:ascii="Times New Roman" w:eastAsia="Times New Roman" w:hAnsi="Times New Roman" w:cs="Times New Roman"/>
          <w:color w:val="000000"/>
          <w:sz w:val="28"/>
          <w:szCs w:val="28"/>
          <w:lang w:eastAsia="ru-RU"/>
        </w:rPr>
        <w:t xml:space="preserve"> их фактическим использованием, что и определяет их относительную распространенность.</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Способ - процесс выполнения взаимосвязанных действий над материальным объектом (объектами), необходимых для достижения поставленной цели. Это технологический процесс, способ получения веществ, способ лечения заболеваний людей, животных, способ профилактики или диагностики заболеваний и т.д. Признаком, характеризующим способ как объект изобретения, является наличие действия над материальным объектом или совокупности действий.</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Изобретения-способы подразделяются </w:t>
      </w:r>
      <w:proofErr w:type="gramStart"/>
      <w:r w:rsidRPr="00B32C9E">
        <w:rPr>
          <w:rFonts w:ascii="Times New Roman" w:eastAsia="Times New Roman" w:hAnsi="Times New Roman" w:cs="Times New Roman"/>
          <w:color w:val="000000"/>
          <w:sz w:val="28"/>
          <w:szCs w:val="28"/>
          <w:lang w:eastAsia="ru-RU"/>
        </w:rPr>
        <w:t>на</w:t>
      </w:r>
      <w:proofErr w:type="gramEnd"/>
      <w:r w:rsidRPr="00B32C9E">
        <w:rPr>
          <w:rFonts w:ascii="Times New Roman" w:eastAsia="Times New Roman" w:hAnsi="Times New Roman" w:cs="Times New Roman"/>
          <w:color w:val="000000"/>
          <w:sz w:val="28"/>
          <w:szCs w:val="28"/>
          <w:lang w:eastAsia="ru-RU"/>
        </w:rPr>
        <w:t>:</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lastRenderedPageBreak/>
        <w:t>а) способы, направленные на изготовление продуктов;</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б) способы, направленные на изменение состояния предметов материального мира без получения конкретных продуктов (транспортировка, обработка и т.д.);</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в) способы, в результате применения которых определяется состояние предметов материального мира, контроль, измерение и диагностика т.п.</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Специфика изобретений-способов, направленных на изготовление продуктов, заключается в том, что действие патента, выданного на такой способ, распространяется и на продукт, изготовленный непосредственно этим способом (так называемая охрана способа через продукт).</w:t>
      </w:r>
    </w:p>
    <w:p w:rsidR="006E4779"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Вещество - индивидуальные соединения. К ним также условно отнесены химические соединения, в том числе высокомолекулярные, композиции (составы, смеси, сплавы), продукты ядерного превращения. </w:t>
      </w:r>
      <w:proofErr w:type="gramStart"/>
      <w:r w:rsidRPr="00B32C9E">
        <w:rPr>
          <w:rFonts w:ascii="Times New Roman" w:eastAsia="Times New Roman" w:hAnsi="Times New Roman" w:cs="Times New Roman"/>
          <w:color w:val="000000"/>
          <w:sz w:val="28"/>
          <w:szCs w:val="28"/>
          <w:lang w:eastAsia="ru-RU"/>
        </w:rPr>
        <w:t xml:space="preserve">К веществам, в частности, относятся: материалы для изготовления предметов, сооружений, употребляемые для покрытий, изоляции, амортизации, используемые в качестве проводников энергии; лечебные, косметические, пищевые вкусовые вещества. </w:t>
      </w:r>
      <w:proofErr w:type="gramEnd"/>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Признаком, характеризующим вещество как объект изобретения, является качественный (</w:t>
      </w:r>
      <w:proofErr w:type="spellStart"/>
      <w:r w:rsidRPr="00B32C9E">
        <w:rPr>
          <w:rFonts w:ascii="Times New Roman" w:eastAsia="Times New Roman" w:hAnsi="Times New Roman" w:cs="Times New Roman"/>
          <w:color w:val="000000"/>
          <w:sz w:val="28"/>
          <w:szCs w:val="28"/>
          <w:lang w:eastAsia="ru-RU"/>
        </w:rPr>
        <w:t>инградиентный</w:t>
      </w:r>
      <w:proofErr w:type="spellEnd"/>
      <w:r w:rsidRPr="00B32C9E">
        <w:rPr>
          <w:rFonts w:ascii="Times New Roman" w:eastAsia="Times New Roman" w:hAnsi="Times New Roman" w:cs="Times New Roman"/>
          <w:color w:val="000000"/>
          <w:sz w:val="28"/>
          <w:szCs w:val="28"/>
          <w:lang w:eastAsia="ru-RU"/>
        </w:rPr>
        <w:t>) состав. Таким образом, вещество, как самостоятельный вид изобретения, представляет собой искусственно созданное материальное образование, являющееся совокупностью взаимосвязанных элементов.</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Изобретения-вещества подразделяются </w:t>
      </w:r>
      <w:proofErr w:type="gramStart"/>
      <w:r w:rsidRPr="00B32C9E">
        <w:rPr>
          <w:rFonts w:ascii="Times New Roman" w:eastAsia="Times New Roman" w:hAnsi="Times New Roman" w:cs="Times New Roman"/>
          <w:color w:val="000000"/>
          <w:sz w:val="28"/>
          <w:szCs w:val="28"/>
          <w:lang w:eastAsia="ru-RU"/>
        </w:rPr>
        <w:t>на</w:t>
      </w:r>
      <w:proofErr w:type="gramEnd"/>
      <w:r w:rsidRPr="00B32C9E">
        <w:rPr>
          <w:rFonts w:ascii="Times New Roman" w:eastAsia="Times New Roman" w:hAnsi="Times New Roman" w:cs="Times New Roman"/>
          <w:color w:val="000000"/>
          <w:sz w:val="28"/>
          <w:szCs w:val="28"/>
          <w:lang w:eastAsia="ru-RU"/>
        </w:rPr>
        <w:t>:</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1) индивидуальные химические соединения, к которым также условно отнесены высокомолекулярные соединения и объекты генной инженерии;</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2) композиции (составы смеси, сплавы, керамика и т. д.); 3) продукты ядерных превращений.</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Биотехнологический продукт - это индивидуальные штаммы микроорганизма, культуры клеток растений и животных, а также консорциумы микроорганизмов, культур клеток растений и животных. </w:t>
      </w:r>
      <w:proofErr w:type="gramStart"/>
      <w:r w:rsidRPr="00B32C9E">
        <w:rPr>
          <w:rFonts w:ascii="Times New Roman" w:eastAsia="Times New Roman" w:hAnsi="Times New Roman" w:cs="Times New Roman"/>
          <w:color w:val="000000"/>
          <w:sz w:val="28"/>
          <w:szCs w:val="28"/>
          <w:lang w:eastAsia="ru-RU"/>
        </w:rPr>
        <w:t xml:space="preserve">Штаммы составляют основу биотехнологии и применяются в лечебных, профилактических целях, в качестве стимуляторов роста и т. д. Создание штаммов предполагает отыскание </w:t>
      </w:r>
      <w:r w:rsidRPr="00B32C9E">
        <w:rPr>
          <w:rFonts w:ascii="Times New Roman" w:eastAsia="Times New Roman" w:hAnsi="Times New Roman" w:cs="Times New Roman"/>
          <w:color w:val="000000"/>
          <w:sz w:val="28"/>
          <w:szCs w:val="28"/>
          <w:lang w:eastAsia="ru-RU"/>
        </w:rPr>
        <w:lastRenderedPageBreak/>
        <w:t>нужной среды для микроорганизмов, оптимального температурного режима, выявление средств, способствующих их росту и сохранению, и т. п. К штаммам относятся индивидуальные штаммы (например, штаммы традиционных микроорганизмов - бактерии, микроскопические грибы, дрожжи и т.д.) и консорциумы микроорганизмов.</w:t>
      </w:r>
      <w:proofErr w:type="gramEnd"/>
    </w:p>
    <w:p w:rsidR="006E4779"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Применение известного ранее устройства, способа, вещества, штамма по новому назначению - так называемые переносные изобретения. Они направлены на удовлетворение новых потребностей, которые не учитывались ни самим изобретателем, ни специалистами, работающими в данной области техники. </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Характерным признаком данного объекта изобретения является выявление новых возможностей и свойств, присущих известному объекту, позволяющие использовать его по новому назначению в ином, не известном ранее качестве.</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proofErr w:type="gramStart"/>
      <w:r w:rsidRPr="00B32C9E">
        <w:rPr>
          <w:rFonts w:ascii="Times New Roman" w:eastAsia="Times New Roman" w:hAnsi="Times New Roman" w:cs="Times New Roman"/>
          <w:color w:val="000000"/>
          <w:sz w:val="28"/>
          <w:szCs w:val="28"/>
          <w:lang w:eastAsia="ru-RU"/>
        </w:rPr>
        <w:t>Исходя из вышеизложенного можно сделать краткий вывод, что применение ранее известных устройств, способов, веществ, штаммов по новому назначению состоит в том, что известное техническое средство предлагается использовать с иной целью для решения задачи, которая не имелась в виду ни автором, ни другими специалистами, когда впервые стали применять данные устройства, способ, вещество или штамм.</w:t>
      </w:r>
      <w:proofErr w:type="gramEnd"/>
      <w:r w:rsidRPr="00B32C9E">
        <w:rPr>
          <w:rFonts w:ascii="Times New Roman" w:eastAsia="Times New Roman" w:hAnsi="Times New Roman" w:cs="Times New Roman"/>
          <w:color w:val="000000"/>
          <w:sz w:val="28"/>
          <w:szCs w:val="28"/>
          <w:lang w:eastAsia="ru-RU"/>
        </w:rPr>
        <w:t xml:space="preserve"> Иными словами, сущность так называемых изобретений на применение заключается в установлении новых свойств уже известных объектов и определении новых областей их использования. К применению по новому назначению приравнивается первое применение известных веществ (природных и искусственно полученных) для удовлетворения общественной потребности.</w:t>
      </w:r>
    </w:p>
    <w:p w:rsidR="00B32C9E" w:rsidRPr="00B32C9E" w:rsidRDefault="006E4779"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Формула изобретения - </w:t>
      </w:r>
      <w:r w:rsidR="00B32C9E" w:rsidRPr="00B32C9E">
        <w:rPr>
          <w:rFonts w:ascii="Times New Roman" w:eastAsia="Times New Roman" w:hAnsi="Times New Roman" w:cs="Times New Roman"/>
          <w:color w:val="000000"/>
          <w:sz w:val="28"/>
          <w:szCs w:val="28"/>
          <w:lang w:eastAsia="ru-RU"/>
        </w:rPr>
        <w:t>это краткое словесное изложение признаков изобретения, определяющих объем изобретения, т. е. конкретная письменная редакция предмета изо</w:t>
      </w:r>
      <w:r>
        <w:rPr>
          <w:rFonts w:ascii="Times New Roman" w:eastAsia="Times New Roman" w:hAnsi="Times New Roman" w:cs="Times New Roman"/>
          <w:color w:val="000000"/>
          <w:sz w:val="28"/>
          <w:szCs w:val="28"/>
          <w:lang w:eastAsia="ru-RU"/>
        </w:rPr>
        <w:t>бретения. Предмет изобретения -</w:t>
      </w:r>
      <w:r w:rsidR="00B32C9E" w:rsidRPr="00B32C9E">
        <w:rPr>
          <w:rFonts w:ascii="Times New Roman" w:eastAsia="Times New Roman" w:hAnsi="Times New Roman" w:cs="Times New Roman"/>
          <w:color w:val="000000"/>
          <w:sz w:val="28"/>
          <w:szCs w:val="28"/>
          <w:lang w:eastAsia="ru-RU"/>
        </w:rPr>
        <w:t xml:space="preserve"> это объект изобретения в виде устройства, способа или вещества, охарактеризованный в формуле изобретения. Объем прав патентообладателя определяется формулой изобретения. Основное </w:t>
      </w:r>
      <w:r>
        <w:rPr>
          <w:rFonts w:ascii="Times New Roman" w:eastAsia="Times New Roman" w:hAnsi="Times New Roman" w:cs="Times New Roman"/>
          <w:color w:val="000000"/>
          <w:sz w:val="28"/>
          <w:szCs w:val="28"/>
          <w:lang w:eastAsia="ru-RU"/>
        </w:rPr>
        <w:t xml:space="preserve">значение формулы изобретения - </w:t>
      </w:r>
      <w:r w:rsidR="00B32C9E" w:rsidRPr="00B32C9E">
        <w:rPr>
          <w:rFonts w:ascii="Times New Roman" w:eastAsia="Times New Roman" w:hAnsi="Times New Roman" w:cs="Times New Roman"/>
          <w:color w:val="000000"/>
          <w:sz w:val="28"/>
          <w:szCs w:val="28"/>
          <w:lang w:eastAsia="ru-RU"/>
        </w:rPr>
        <w:t>правовое. Оно определяет объем патентных притязаний и тем самым</w:t>
      </w:r>
      <w:r>
        <w:rPr>
          <w:rFonts w:ascii="Times New Roman" w:eastAsia="Times New Roman" w:hAnsi="Times New Roman" w:cs="Times New Roman"/>
          <w:color w:val="000000"/>
          <w:sz w:val="28"/>
          <w:szCs w:val="28"/>
          <w:lang w:eastAsia="ru-RU"/>
        </w:rPr>
        <w:t xml:space="preserve"> </w:t>
      </w:r>
      <w:r w:rsidR="00B32C9E" w:rsidRPr="00B32C9E">
        <w:rPr>
          <w:rFonts w:ascii="Times New Roman" w:eastAsia="Times New Roman" w:hAnsi="Times New Roman" w:cs="Times New Roman"/>
          <w:color w:val="000000"/>
          <w:sz w:val="28"/>
          <w:szCs w:val="28"/>
          <w:lang w:eastAsia="ru-RU"/>
        </w:rPr>
        <w:t xml:space="preserve">границы возможного </w:t>
      </w:r>
      <w:r w:rsidR="00B32C9E" w:rsidRPr="00B32C9E">
        <w:rPr>
          <w:rFonts w:ascii="Times New Roman" w:eastAsia="Times New Roman" w:hAnsi="Times New Roman" w:cs="Times New Roman"/>
          <w:color w:val="000000"/>
          <w:sz w:val="28"/>
          <w:szCs w:val="28"/>
          <w:lang w:eastAsia="ru-RU"/>
        </w:rPr>
        <w:lastRenderedPageBreak/>
        <w:t>использования изобретения. Формула изобретения имеет и информационно-техническое значение. Она публикуется ранее полного описания изобретения и содержит сведения о созданном техническом новшестве. Общие требования к написанию формулы изобретения состоят в следующем:</w:t>
      </w:r>
    </w:p>
    <w:p w:rsidR="00B32C9E" w:rsidRPr="00B32C9E" w:rsidRDefault="006E4779"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ф</w:t>
      </w:r>
      <w:r w:rsidR="00B32C9E" w:rsidRPr="00B32C9E">
        <w:rPr>
          <w:rFonts w:ascii="Times New Roman" w:eastAsia="Times New Roman" w:hAnsi="Times New Roman" w:cs="Times New Roman"/>
          <w:color w:val="000000"/>
          <w:sz w:val="28"/>
          <w:szCs w:val="28"/>
          <w:lang w:eastAsia="ru-RU"/>
        </w:rPr>
        <w:t>ормула изобретения должна излагаться в виде одного предложения.</w:t>
      </w:r>
    </w:p>
    <w:p w:rsidR="00B32C9E" w:rsidRPr="00B32C9E" w:rsidRDefault="006E4779"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ф</w:t>
      </w:r>
      <w:r w:rsidR="00B32C9E" w:rsidRPr="00B32C9E">
        <w:rPr>
          <w:rFonts w:ascii="Times New Roman" w:eastAsia="Times New Roman" w:hAnsi="Times New Roman" w:cs="Times New Roman"/>
          <w:color w:val="000000"/>
          <w:sz w:val="28"/>
          <w:szCs w:val="28"/>
          <w:lang w:eastAsia="ru-RU"/>
        </w:rPr>
        <w:t>ормула имеет свои особенности в зависимости от объекта изобретения.</w:t>
      </w:r>
    </w:p>
    <w:p w:rsidR="00B32C9E" w:rsidRPr="00B32C9E" w:rsidRDefault="006E4779"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п</w:t>
      </w:r>
      <w:r w:rsidR="00B32C9E" w:rsidRPr="00B32C9E">
        <w:rPr>
          <w:rFonts w:ascii="Times New Roman" w:eastAsia="Times New Roman" w:hAnsi="Times New Roman" w:cs="Times New Roman"/>
          <w:color w:val="000000"/>
          <w:sz w:val="28"/>
          <w:szCs w:val="28"/>
          <w:lang w:eastAsia="ru-RU"/>
        </w:rPr>
        <w:t>оскольку объем прав патентообладателя определяется признаками изобретения, которые перечислены в формуле изобретения, нужно указать минимально необходимое количество этих признаков.</w:t>
      </w:r>
    </w:p>
    <w:p w:rsidR="00B32C9E" w:rsidRPr="00B32C9E" w:rsidRDefault="006E4779"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w:t>
      </w:r>
      <w:r w:rsidR="00B32C9E" w:rsidRPr="00B32C9E">
        <w:rPr>
          <w:rFonts w:ascii="Times New Roman" w:eastAsia="Times New Roman" w:hAnsi="Times New Roman" w:cs="Times New Roman"/>
          <w:color w:val="000000"/>
          <w:sz w:val="28"/>
          <w:szCs w:val="28"/>
          <w:lang w:eastAsia="ru-RU"/>
        </w:rPr>
        <w:t>ризнаки, указанные в формуле изобретения, не должны допускать произвольных, противоречивых толкований. Термины, употребляемые в формуле изобретения, должны быть емкими.</w:t>
      </w:r>
    </w:p>
    <w:p w:rsidR="00B32C9E" w:rsidRPr="00B32C9E" w:rsidRDefault="006E4779"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в</w:t>
      </w:r>
      <w:r w:rsidR="00B32C9E" w:rsidRPr="00B32C9E">
        <w:rPr>
          <w:rFonts w:ascii="Times New Roman" w:eastAsia="Times New Roman" w:hAnsi="Times New Roman" w:cs="Times New Roman"/>
          <w:color w:val="000000"/>
          <w:sz w:val="28"/>
          <w:szCs w:val="28"/>
          <w:lang w:eastAsia="ru-RU"/>
        </w:rPr>
        <w:t xml:space="preserve"> формуле изобретения недопустимо использование альтернативных признаков. Например: операция нагрева не может проводиться одновре</w:t>
      </w:r>
      <w:r>
        <w:rPr>
          <w:rFonts w:ascii="Times New Roman" w:eastAsia="Times New Roman" w:hAnsi="Times New Roman" w:cs="Times New Roman"/>
          <w:color w:val="000000"/>
          <w:sz w:val="28"/>
          <w:szCs w:val="28"/>
          <w:lang w:eastAsia="ru-RU"/>
        </w:rPr>
        <w:t xml:space="preserve">менно с операцией охлаждения - </w:t>
      </w:r>
      <w:r w:rsidR="00B32C9E" w:rsidRPr="00B32C9E">
        <w:rPr>
          <w:rFonts w:ascii="Times New Roman" w:eastAsia="Times New Roman" w:hAnsi="Times New Roman" w:cs="Times New Roman"/>
          <w:color w:val="000000"/>
          <w:sz w:val="28"/>
          <w:szCs w:val="28"/>
          <w:lang w:eastAsia="ru-RU"/>
        </w:rPr>
        <w:t>это альтернативные, исключающие друг друга признаки.</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Формула изобретения должна быть составлена с соблюдением требования единства. В ней должна содержаться не постановка задачи, а ее решение. Изобретение следует характеризовать признаками объекта, а не его свойствами.</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Для удобства анализа формула изобретения делится на две части: ограничительную и отличительную.</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Ограничительная часть содержит:</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название изобретения;</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перечисление известных признаков, общих для прототипа и объекта изобретения.</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Отличительная часть содержит перечисление новых, отличительных признаков, отличающих предмет изобретения от сходных с ним предметов.</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Формула изобретения может быть однозвенной и многозвенной. Первый пункт в формуле всегда независимый. В него включаются признаки, достаточные для получения технического результата. Зависимый пункт формулы </w:t>
      </w:r>
      <w:r w:rsidRPr="00B32C9E">
        <w:rPr>
          <w:rFonts w:ascii="Times New Roman" w:eastAsia="Times New Roman" w:hAnsi="Times New Roman" w:cs="Times New Roman"/>
          <w:color w:val="000000"/>
          <w:sz w:val="28"/>
          <w:szCs w:val="28"/>
          <w:lang w:eastAsia="ru-RU"/>
        </w:rPr>
        <w:lastRenderedPageBreak/>
        <w:t>начинается с сокращенного названия изобретения, указанного в независимом пункте формулы изобретения, и ссылки на тот пункт, признаки которого он дополняет. Многозвенная формула может характеризовать сущность одного или группы изобретений. Технический результат в формуле изобретения не указывается.</w:t>
      </w:r>
    </w:p>
    <w:p w:rsidR="00B32C9E" w:rsidRPr="00B32C9E" w:rsidRDefault="00B32C9E"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В формуле не должно быть глаголов, выражающих незавершенное действие; глаголов изъявительного наклонения, оканчивающихся на </w:t>
      </w:r>
      <w:proofErr w:type="gramStart"/>
      <w:r w:rsidRPr="00B32C9E">
        <w:rPr>
          <w:rFonts w:ascii="Times New Roman" w:eastAsia="Times New Roman" w:hAnsi="Times New Roman" w:cs="Times New Roman"/>
          <w:color w:val="000000"/>
          <w:sz w:val="28"/>
          <w:szCs w:val="28"/>
          <w:lang w:eastAsia="ru-RU"/>
        </w:rPr>
        <w:t>«-</w:t>
      </w:r>
      <w:proofErr w:type="spellStart"/>
      <w:proofErr w:type="gramEnd"/>
      <w:r w:rsidRPr="00B32C9E">
        <w:rPr>
          <w:rFonts w:ascii="Times New Roman" w:eastAsia="Times New Roman" w:hAnsi="Times New Roman" w:cs="Times New Roman"/>
          <w:color w:val="000000"/>
          <w:sz w:val="28"/>
          <w:szCs w:val="28"/>
          <w:lang w:eastAsia="ru-RU"/>
        </w:rPr>
        <w:t>ся</w:t>
      </w:r>
      <w:proofErr w:type="spellEnd"/>
      <w:r w:rsidRPr="00B32C9E">
        <w:rPr>
          <w:rFonts w:ascii="Times New Roman" w:eastAsia="Times New Roman" w:hAnsi="Times New Roman" w:cs="Times New Roman"/>
          <w:color w:val="000000"/>
          <w:sz w:val="28"/>
          <w:szCs w:val="28"/>
          <w:lang w:eastAsia="ru-RU"/>
        </w:rPr>
        <w:t xml:space="preserve">» (подается, соединяется); а также глаголов в третьем лице множественного числа, оканчивающихся на «-ют» (подают, соединяют). Если необходимо указать на вновь введенные элементы, используют краткие причастия (расположен, снабжен). Для характеристики особой формы выполнения устройства, например формы элемента или взаимосвязи, используют полные причастия. Для выражения сущности способа в формуле используют глаголы в изъявительном наклонении в третьем лице множественного числа, т.е. с окончанием на </w:t>
      </w:r>
      <w:proofErr w:type="gramStart"/>
      <w:r w:rsidRPr="00B32C9E">
        <w:rPr>
          <w:rFonts w:ascii="Times New Roman" w:eastAsia="Times New Roman" w:hAnsi="Times New Roman" w:cs="Times New Roman"/>
          <w:color w:val="000000"/>
          <w:sz w:val="28"/>
          <w:szCs w:val="28"/>
          <w:lang w:eastAsia="ru-RU"/>
        </w:rPr>
        <w:t>«-</w:t>
      </w:r>
      <w:proofErr w:type="spellStart"/>
      <w:proofErr w:type="gramEnd"/>
      <w:r w:rsidRPr="00B32C9E">
        <w:rPr>
          <w:rFonts w:ascii="Times New Roman" w:eastAsia="Times New Roman" w:hAnsi="Times New Roman" w:cs="Times New Roman"/>
          <w:color w:val="000000"/>
          <w:sz w:val="28"/>
          <w:szCs w:val="28"/>
          <w:lang w:eastAsia="ru-RU"/>
        </w:rPr>
        <w:t>ут</w:t>
      </w:r>
      <w:proofErr w:type="spellEnd"/>
      <w:r w:rsidRPr="00B32C9E">
        <w:rPr>
          <w:rFonts w:ascii="Times New Roman" w:eastAsia="Times New Roman" w:hAnsi="Times New Roman" w:cs="Times New Roman"/>
          <w:color w:val="000000"/>
          <w:sz w:val="28"/>
          <w:szCs w:val="28"/>
          <w:lang w:eastAsia="ru-RU"/>
        </w:rPr>
        <w:t>», «-ют», «-</w:t>
      </w:r>
      <w:proofErr w:type="spellStart"/>
      <w:r w:rsidRPr="00B32C9E">
        <w:rPr>
          <w:rFonts w:ascii="Times New Roman" w:eastAsia="Times New Roman" w:hAnsi="Times New Roman" w:cs="Times New Roman"/>
          <w:color w:val="000000"/>
          <w:sz w:val="28"/>
          <w:szCs w:val="28"/>
          <w:lang w:eastAsia="ru-RU"/>
        </w:rPr>
        <w:t>ат</w:t>
      </w:r>
      <w:proofErr w:type="spellEnd"/>
      <w:r w:rsidRPr="00B32C9E">
        <w:rPr>
          <w:rFonts w:ascii="Times New Roman" w:eastAsia="Times New Roman" w:hAnsi="Times New Roman" w:cs="Times New Roman"/>
          <w:color w:val="000000"/>
          <w:sz w:val="28"/>
          <w:szCs w:val="28"/>
          <w:lang w:eastAsia="ru-RU"/>
        </w:rPr>
        <w:t>», «-</w:t>
      </w:r>
      <w:proofErr w:type="spellStart"/>
      <w:r w:rsidRPr="00B32C9E">
        <w:rPr>
          <w:rFonts w:ascii="Times New Roman" w:eastAsia="Times New Roman" w:hAnsi="Times New Roman" w:cs="Times New Roman"/>
          <w:color w:val="000000"/>
          <w:sz w:val="28"/>
          <w:szCs w:val="28"/>
          <w:lang w:eastAsia="ru-RU"/>
        </w:rPr>
        <w:t>ят</w:t>
      </w:r>
      <w:proofErr w:type="spellEnd"/>
      <w:r w:rsidRPr="00B32C9E">
        <w:rPr>
          <w:rFonts w:ascii="Times New Roman" w:eastAsia="Times New Roman" w:hAnsi="Times New Roman" w:cs="Times New Roman"/>
          <w:color w:val="000000"/>
          <w:sz w:val="28"/>
          <w:szCs w:val="28"/>
          <w:lang w:eastAsia="ru-RU"/>
        </w:rPr>
        <w:t>» (нагревают, обрабатывают).</w:t>
      </w:r>
    </w:p>
    <w:p w:rsidR="00B32C9E" w:rsidRPr="00B32C9E" w:rsidRDefault="007C0A99" w:rsidP="006E477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характеристике вещества – </w:t>
      </w:r>
      <w:r w:rsidR="00B32C9E" w:rsidRPr="00B32C9E">
        <w:rPr>
          <w:rFonts w:ascii="Times New Roman" w:eastAsia="Times New Roman" w:hAnsi="Times New Roman" w:cs="Times New Roman"/>
          <w:color w:val="000000"/>
          <w:sz w:val="28"/>
          <w:szCs w:val="28"/>
          <w:lang w:eastAsia="ru-RU"/>
        </w:rPr>
        <w:t>композиции в ограничительной части формулы указывают название изобретения и ингредиент, совпадающие с признаками прототипа. В отличительной части приводят вновь введенные ингредиенты, используя для этого оборот «доп</w:t>
      </w:r>
      <w:r>
        <w:rPr>
          <w:rFonts w:ascii="Times New Roman" w:eastAsia="Times New Roman" w:hAnsi="Times New Roman" w:cs="Times New Roman"/>
          <w:color w:val="000000"/>
          <w:sz w:val="28"/>
          <w:szCs w:val="28"/>
          <w:lang w:eastAsia="ru-RU"/>
        </w:rPr>
        <w:t xml:space="preserve">олнительно содержит», а затем - </w:t>
      </w:r>
      <w:r w:rsidR="00B32C9E" w:rsidRPr="00B32C9E">
        <w:rPr>
          <w:rFonts w:ascii="Times New Roman" w:eastAsia="Times New Roman" w:hAnsi="Times New Roman" w:cs="Times New Roman"/>
          <w:color w:val="000000"/>
          <w:sz w:val="28"/>
          <w:szCs w:val="28"/>
          <w:lang w:eastAsia="ru-RU"/>
        </w:rPr>
        <w:t xml:space="preserve"> весь рецептурный состав композиции.</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7C0A99">
        <w:rPr>
          <w:rFonts w:ascii="Times New Roman" w:eastAsia="Times New Roman" w:hAnsi="Times New Roman" w:cs="Times New Roman"/>
          <w:color w:val="000000"/>
          <w:sz w:val="28"/>
          <w:szCs w:val="28"/>
          <w:lang w:eastAsia="ru-RU"/>
        </w:rPr>
        <w:t>Критерии патентоспособности изобретения</w:t>
      </w:r>
      <w:r w:rsidR="007C0A99" w:rsidRPr="007C0A99">
        <w:rPr>
          <w:rFonts w:ascii="Times New Roman" w:eastAsia="Times New Roman" w:hAnsi="Times New Roman" w:cs="Times New Roman"/>
          <w:color w:val="000000"/>
          <w:sz w:val="28"/>
          <w:szCs w:val="28"/>
          <w:lang w:eastAsia="ru-RU"/>
        </w:rPr>
        <w:t>.</w:t>
      </w:r>
      <w:r w:rsidR="007C0A99">
        <w:rPr>
          <w:rFonts w:ascii="Times New Roman" w:eastAsia="Times New Roman" w:hAnsi="Times New Roman" w:cs="Times New Roman"/>
          <w:color w:val="000000"/>
          <w:sz w:val="28"/>
          <w:szCs w:val="28"/>
          <w:lang w:eastAsia="ru-RU"/>
        </w:rPr>
        <w:t xml:space="preserve"> </w:t>
      </w:r>
      <w:r w:rsidRPr="00B32C9E">
        <w:rPr>
          <w:rFonts w:ascii="Times New Roman" w:eastAsia="Times New Roman" w:hAnsi="Times New Roman" w:cs="Times New Roman"/>
          <w:color w:val="000000"/>
          <w:sz w:val="28"/>
          <w:szCs w:val="28"/>
          <w:lang w:eastAsia="ru-RU"/>
        </w:rPr>
        <w:t>Под патентоспособностью понимают свойство решения, благодаря которому оно может быть признано изобретением в соответствии с патентным законодательством определенной страны.</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На изобретение может быть выдан патент, если оно одновременно удовлетворяет следующим требованиям:</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является новым;</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имеет изобретательский уровень;</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промышленно применимо.</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lastRenderedPageBreak/>
        <w:t>Патент на изобретение действует с даты подачи заявки в государственное учреждение "Национальный центр интеллектуальной собственности» в течени</w:t>
      </w:r>
      <w:proofErr w:type="gramStart"/>
      <w:r w:rsidRPr="00B32C9E">
        <w:rPr>
          <w:rFonts w:ascii="Times New Roman" w:eastAsia="Times New Roman" w:hAnsi="Times New Roman" w:cs="Times New Roman"/>
          <w:color w:val="000000"/>
          <w:sz w:val="28"/>
          <w:szCs w:val="28"/>
          <w:lang w:eastAsia="ru-RU"/>
        </w:rPr>
        <w:t>и</w:t>
      </w:r>
      <w:proofErr w:type="gramEnd"/>
      <w:r w:rsidRPr="00B32C9E">
        <w:rPr>
          <w:rFonts w:ascii="Times New Roman" w:eastAsia="Times New Roman" w:hAnsi="Times New Roman" w:cs="Times New Roman"/>
          <w:color w:val="000000"/>
          <w:sz w:val="28"/>
          <w:szCs w:val="28"/>
          <w:lang w:eastAsia="ru-RU"/>
        </w:rPr>
        <w:t xml:space="preserve"> двадцати лет. Если для применения средства, в котором использовано изобретение, требуется получение разрешения уполномоченного органа в соответствии с законодательством, срок действия патента на это изобретение продлевается патентным органом по ходатайству патентообладателя не более чем на пять лет.</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Изобретение является новым, если оно не является частью ур</w:t>
      </w:r>
      <w:r w:rsidR="007C0A99">
        <w:rPr>
          <w:rFonts w:ascii="Times New Roman" w:eastAsia="Times New Roman" w:hAnsi="Times New Roman" w:cs="Times New Roman"/>
          <w:color w:val="000000"/>
          <w:sz w:val="28"/>
          <w:szCs w:val="28"/>
          <w:lang w:eastAsia="ru-RU"/>
        </w:rPr>
        <w:t>овня техники. Уровень техники -</w:t>
      </w:r>
      <w:r w:rsidRPr="00B32C9E">
        <w:rPr>
          <w:rFonts w:ascii="Times New Roman" w:eastAsia="Times New Roman" w:hAnsi="Times New Roman" w:cs="Times New Roman"/>
          <w:color w:val="000000"/>
          <w:sz w:val="28"/>
          <w:szCs w:val="28"/>
          <w:lang w:eastAsia="ru-RU"/>
        </w:rPr>
        <w:t xml:space="preserve"> это совокупность определенных сведений, имеющих отношение к изобретению. В уровень техники включаются лишь общедоступные сведения. Уровень техники включает любые сведения, ставшие общедоступными в мире до даты приоритета изобретения. К изобретениям предъявляется требование мировой новизны.</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Сведения, составляющие уровень техники, должны быть общедоступными, т.е. содержаться в источнике, с которым любое лицо имеет возможность ознакомиться свободно. Существует три способа раскрытия сведений об изобретении: опубликование в письменной или иной осязаемой форме, устное описание и раскрытие через использование.</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 xml:space="preserve">При установлении новизны изобретения в уровень техники также включаются сведения, которые не относятся к категории </w:t>
      </w:r>
      <w:proofErr w:type="gramStart"/>
      <w:r w:rsidRPr="00B32C9E">
        <w:rPr>
          <w:rFonts w:ascii="Times New Roman" w:eastAsia="Times New Roman" w:hAnsi="Times New Roman" w:cs="Times New Roman"/>
          <w:color w:val="000000"/>
          <w:sz w:val="28"/>
          <w:szCs w:val="28"/>
          <w:lang w:eastAsia="ru-RU"/>
        </w:rPr>
        <w:t>общеизвестных</w:t>
      </w:r>
      <w:proofErr w:type="gramEnd"/>
      <w:r w:rsidRPr="00B32C9E">
        <w:rPr>
          <w:rFonts w:ascii="Times New Roman" w:eastAsia="Times New Roman" w:hAnsi="Times New Roman" w:cs="Times New Roman"/>
          <w:color w:val="000000"/>
          <w:sz w:val="28"/>
          <w:szCs w:val="28"/>
          <w:lang w:eastAsia="ru-RU"/>
        </w:rPr>
        <w:t xml:space="preserve">. </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Для оценки новизны изобретения в первую очередь исследуют уровень техники, при этом выявляют аналоги изобретения. Под аналогом понимают средство того же назначения, известное из сведений, ставших общедоступными до даты приоритета, совокупность признаков которого сходна с совокупностью существенных признаков изобретения.</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После установления новизны из аналогов вы</w:t>
      </w:r>
      <w:r w:rsidR="007C0A99">
        <w:rPr>
          <w:rFonts w:ascii="Times New Roman" w:eastAsia="Times New Roman" w:hAnsi="Times New Roman" w:cs="Times New Roman"/>
          <w:color w:val="000000"/>
          <w:sz w:val="28"/>
          <w:szCs w:val="28"/>
          <w:lang w:eastAsia="ru-RU"/>
        </w:rPr>
        <w:t>бирают его прототип. Прототип -</w:t>
      </w:r>
      <w:r w:rsidRPr="00B32C9E">
        <w:rPr>
          <w:rFonts w:ascii="Times New Roman" w:eastAsia="Times New Roman" w:hAnsi="Times New Roman" w:cs="Times New Roman"/>
          <w:color w:val="000000"/>
          <w:sz w:val="28"/>
          <w:szCs w:val="28"/>
          <w:lang w:eastAsia="ru-RU"/>
        </w:rPr>
        <w:t xml:space="preserve"> это аналог изобретения, наиболее близкий к нему по совокупности признаков. Для одного изобретения должен быть выбран только один прототип. Прототип необходим для составления формулы изобретения.</w:t>
      </w:r>
    </w:p>
    <w:p w:rsidR="007C0A99"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lastRenderedPageBreak/>
        <w:t xml:space="preserve">Изобретение имеет изобретательский уровень, если оно для специалиста явным образом не следует из уровня техники. Иными словами, такое решение для специалиста соответствующей отрасли не должно быть очевидным, оно не возникло бы у него, если бы его попросили найти решение данной проблемы. При отсутствии новизны проверка изобретательского уровня не производится. </w:t>
      </w:r>
    </w:p>
    <w:p w:rsidR="00B32C9E" w:rsidRPr="00B32C9E" w:rsidRDefault="00B32C9E" w:rsidP="007C0A99">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Изобретение будет обладать изобретательским уровнем, если из предшествующего уровня техники нельзя выявить влияние отличительных от прототипа признаков на достижение того технического результата, который обеспечивает изобретение. При исследовании уровня техники возможны две ситуации.</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1. Источники с искомыми признаками не обнаружены. Следовательно, изобретательский уровень есть.</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2. Источники, содержащие искомые признаки, обнаружены. Если из них выявляется влияние изучаемых признаков на достижение такого же технического результата, как и в изобретении, оно не отвечает требованию изобретательского уровня.</w:t>
      </w:r>
    </w:p>
    <w:p w:rsidR="00B32C9E" w:rsidRPr="00B32C9E" w:rsidRDefault="00B32C9E" w:rsidP="002B2768">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Изобретение является промышленно применимым, если оно может быть использовано в промышленности, сельском хозяйстве, здравоохранении и других сферах деятельности.</w:t>
      </w:r>
    </w:p>
    <w:p w:rsidR="00B32C9E" w:rsidRPr="00B32C9E" w:rsidRDefault="00B32C9E" w:rsidP="002B2768">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В соответствии со ст.2 Закона «О патентах на изобретения, полезные модели, промышленные образцы» не считаются изобретениями:</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-открытия, а также научные теории и математические методы;</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-решения, касающиеся только внешнего вида изделия и направленные на удовлетворение эстетических потребностей;</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-планы, правила и методы интеллектуальной деятельности, проведения игр или осуществления деловой деятельности, а также алгоритмы и программы для электронно-вычислительных машин;</w:t>
      </w:r>
    </w:p>
    <w:p w:rsidR="00B32C9E" w:rsidRPr="00B32C9E" w:rsidRDefault="00B32C9E" w:rsidP="003F2A6A">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-простое представление информации.</w:t>
      </w:r>
    </w:p>
    <w:p w:rsidR="00B32C9E" w:rsidRPr="00B32C9E" w:rsidRDefault="00B32C9E" w:rsidP="002B2768">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lastRenderedPageBreak/>
        <w:t xml:space="preserve">Часть из перечисленных результатов интеллектуальной деятельности охраняются в качестве иных объектов права интеллектуальной собственности, другие являются принципиально </w:t>
      </w:r>
      <w:proofErr w:type="spellStart"/>
      <w:r w:rsidRPr="00B32C9E">
        <w:rPr>
          <w:rFonts w:ascii="Times New Roman" w:eastAsia="Times New Roman" w:hAnsi="Times New Roman" w:cs="Times New Roman"/>
          <w:color w:val="000000"/>
          <w:sz w:val="28"/>
          <w:szCs w:val="28"/>
          <w:lang w:eastAsia="ru-RU"/>
        </w:rPr>
        <w:t>неохраноспособными</w:t>
      </w:r>
      <w:proofErr w:type="spellEnd"/>
      <w:r w:rsidRPr="00B32C9E">
        <w:rPr>
          <w:rFonts w:ascii="Times New Roman" w:eastAsia="Times New Roman" w:hAnsi="Times New Roman" w:cs="Times New Roman"/>
          <w:color w:val="000000"/>
          <w:sz w:val="28"/>
          <w:szCs w:val="28"/>
          <w:lang w:eastAsia="ru-RU"/>
        </w:rPr>
        <w:t>.</w:t>
      </w:r>
    </w:p>
    <w:p w:rsidR="00B32C9E" w:rsidRPr="00B32C9E" w:rsidRDefault="00B32C9E" w:rsidP="002B2768">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B32C9E">
        <w:rPr>
          <w:rFonts w:ascii="Times New Roman" w:eastAsia="Times New Roman" w:hAnsi="Times New Roman" w:cs="Times New Roman"/>
          <w:color w:val="000000"/>
          <w:sz w:val="28"/>
          <w:szCs w:val="28"/>
          <w:lang w:eastAsia="ru-RU"/>
        </w:rPr>
        <w:t>Названные объекты и виды деятельности не считаются изобретениями только в случае, если заявка на выдачу патента на изобретение касается лишь этих объектов и видов деятельности как таковых.</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Патент — это исключительное право на изобретение, предоставляемое государством, которое является новым и промышленно применимым, а также имеет изобретательский уровень. Патент дает владельцу исключительное право на изготовление, использование, продажу, экспорт и импорт изобретения, а также запрет на все перечисленные действия всем пользователям данного инновационного продукта. Для компаний патент является отличным инструментом для ведения бизнеса в целях получения исключительных прав на новый продукт или способ, завоевания прочного положения на рынке и дополнительной прибыли в результате</w:t>
      </w:r>
      <w:r w:rsidR="002B2768" w:rsidRPr="002B2768">
        <w:rPr>
          <w:rFonts w:ascii="Times New Roman" w:hAnsi="Times New Roman" w:cs="Times New Roman"/>
          <w:color w:val="000000" w:themeColor="text1"/>
          <w:sz w:val="28"/>
          <w:szCs w:val="28"/>
          <w:shd w:val="clear" w:color="auto" w:fill="FFFFFF"/>
        </w:rPr>
        <w:t xml:space="preserve"> лицензионной деятельности.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Сложное изделие (например, кинокамера, мобильный телефон или автомобиль) может содержать в себе ряд изобретений, защищенных несколькими патентами, а также принадлежать разным владельцам. Патент выдается национальным патентным ведомством каждой страны или региональным патентным ведомством нескольких стран. Он действует в течение ограниченного периода времени, обычно в течение 20 лет </w:t>
      </w:r>
      <w:proofErr w:type="gramStart"/>
      <w:r w:rsidRPr="002B2768">
        <w:rPr>
          <w:rFonts w:ascii="Times New Roman" w:hAnsi="Times New Roman" w:cs="Times New Roman"/>
          <w:color w:val="000000" w:themeColor="text1"/>
          <w:sz w:val="28"/>
          <w:szCs w:val="28"/>
          <w:shd w:val="clear" w:color="auto" w:fill="FFFFFF"/>
        </w:rPr>
        <w:t>с даты подачи</w:t>
      </w:r>
      <w:proofErr w:type="gramEnd"/>
      <w:r w:rsidRPr="002B2768">
        <w:rPr>
          <w:rFonts w:ascii="Times New Roman" w:hAnsi="Times New Roman" w:cs="Times New Roman"/>
          <w:color w:val="000000" w:themeColor="text1"/>
          <w:sz w:val="28"/>
          <w:szCs w:val="28"/>
          <w:shd w:val="clear" w:color="auto" w:fill="FFFFFF"/>
        </w:rPr>
        <w:t xml:space="preserve"> заявки на патент, при условии своевременной уплаты установленных пошлин за поддержание патента в силе. Патент представляет собой территориальное право, ограниченное географическими границами соответствующей страны или региона.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В обмен на исключительное право на использование патента, заявитель обязан раскрывать сущность изобретения для общества, указывая в заявке на патент подробное, точное и полное письменное описание изобретения. Выданный патент, а во многих странах и заявка на патент, публикую</w:t>
      </w:r>
      <w:r w:rsidR="002B2768" w:rsidRPr="002B2768">
        <w:rPr>
          <w:rFonts w:ascii="Times New Roman" w:hAnsi="Times New Roman" w:cs="Times New Roman"/>
          <w:color w:val="000000" w:themeColor="text1"/>
          <w:sz w:val="28"/>
          <w:szCs w:val="28"/>
          <w:shd w:val="clear" w:color="auto" w:fill="FFFFFF"/>
        </w:rPr>
        <w:t xml:space="preserve">тся в официальных изданиях.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lastRenderedPageBreak/>
        <w:t xml:space="preserve">Используя специальную патентную лексику, изобретение обычно определяют как новое и инновационное решение технической проблемы. Оно может относиться к созданию нового устройства, продукта, способа или являться дальнейшим усовершенствованием уже известного продукта или способа. Просто открытие чего-то уже существующего в природе, обычно не является изобретением, поскольку в его создание необходимо вложить элементы человеческой смекалки, творческих способностей и изобретательности.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В то время как большинство современных изобретений являются результатом значительных работ и долгосрочных инвестиций в научно-исследовательские и опытно-конструкторские работы (НИОКР), многие достаточно простые и не дорогостоящие технические усовершенствования, имеющие большую рыночную стоимость, приносят изобретателям или компаниям значительный доход и прибыль.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Важно понять различие между “изобретением” и “инновацией”. Изобретение относится к техническому решению проблемы в определенной области техники. Оно может являться инновационной идеей, а также представлять собой рабочую модель или опытный образец. Инноваци</w:t>
      </w:r>
      <w:r w:rsidR="002B2768" w:rsidRPr="002B2768">
        <w:rPr>
          <w:rFonts w:ascii="Times New Roman" w:hAnsi="Times New Roman" w:cs="Times New Roman"/>
          <w:color w:val="000000" w:themeColor="text1"/>
          <w:sz w:val="28"/>
          <w:szCs w:val="28"/>
          <w:shd w:val="clear" w:color="auto" w:fill="FFFFFF"/>
        </w:rPr>
        <w:t>я</w:t>
      </w:r>
      <w:r w:rsidRPr="002B2768">
        <w:rPr>
          <w:rFonts w:ascii="Times New Roman" w:hAnsi="Times New Roman" w:cs="Times New Roman"/>
          <w:color w:val="000000" w:themeColor="text1"/>
          <w:sz w:val="28"/>
          <w:szCs w:val="28"/>
          <w:shd w:val="clear" w:color="auto" w:fill="FFFFFF"/>
        </w:rPr>
        <w:t xml:space="preserve"> — это доведение изобретения до пригодного для продажи продукта. </w:t>
      </w:r>
      <w:proofErr w:type="gramStart"/>
      <w:r w:rsidRPr="002B2768">
        <w:rPr>
          <w:rFonts w:ascii="Times New Roman" w:hAnsi="Times New Roman" w:cs="Times New Roman"/>
          <w:color w:val="000000" w:themeColor="text1"/>
          <w:sz w:val="28"/>
          <w:szCs w:val="28"/>
          <w:shd w:val="clear" w:color="auto" w:fill="FFFFFF"/>
        </w:rPr>
        <w:t xml:space="preserve">Главными причинами того, что компании занимаются инновационной деятельностью, являются: обеспечение соответствия разрабатываемых технологий существующим и возникающим потребностям экономической деятельности предприятия и заказчиков; предупреждение технологической зависимости от других компаний; совершенствование производственных процессов в целях снижения затрат и повышения производительности труда; опережение конкурентов и/или расширение своего рыночного сегмента; выпуск новой продукции, которая удовлетворяет потребности покупателей. </w:t>
      </w:r>
      <w:proofErr w:type="gramEnd"/>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В современной экономике управление инновационной деятельностью предприятия требует хорошего знания патентной системы для того, чтобы оно могло извлекать максимальную выгоду, используя свой инновационный и творческий потенциал, налаживать выгодные партнерские отношения с другими </w:t>
      </w:r>
      <w:r w:rsidRPr="002B2768">
        <w:rPr>
          <w:rFonts w:ascii="Times New Roman" w:hAnsi="Times New Roman" w:cs="Times New Roman"/>
          <w:color w:val="000000" w:themeColor="text1"/>
          <w:sz w:val="28"/>
          <w:szCs w:val="28"/>
          <w:shd w:val="clear" w:color="auto" w:fill="FFFFFF"/>
        </w:rPr>
        <w:lastRenderedPageBreak/>
        <w:t xml:space="preserve">владельцами патентов и избегать случаев незаконного использования технологий, принадлежащих другим лицам. На сегодняшний день, в отличие от прошлых лет, многие современные инновации представляют собой сложные объекты, которые основаны на ряде запатентованных изобретений, права на которые могут принадлежать разным владельцам.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Краткие жизненные циклы продукции и все возрастающая конкуренция оказывают огромное влияние на предприятия, заставляя их становиться на инновационный путь развития и стремиться к получению доступа к инновациям других предприятий с тем, чтобы сохранить конкурентоспособность на внутреннем и внешнем рынке. Исключительные права, предоставленные патентом, могут иметь решающее значение для процветания инновационных предприятий в требующей энергии, рискованной и динамично развивающейся среде бизнес. </w:t>
      </w:r>
    </w:p>
    <w:p w:rsidR="007F74F0" w:rsidRPr="002B2768" w:rsidRDefault="00693CF6" w:rsidP="002B2768">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Основные причины патентования изобретений: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1. </w:t>
      </w:r>
      <w:r w:rsidR="00693CF6" w:rsidRPr="002B2768">
        <w:rPr>
          <w:rFonts w:ascii="Times New Roman" w:hAnsi="Times New Roman" w:cs="Times New Roman"/>
          <w:color w:val="000000" w:themeColor="text1"/>
          <w:sz w:val="28"/>
          <w:szCs w:val="28"/>
          <w:shd w:val="clear" w:color="auto" w:fill="FFFFFF"/>
        </w:rPr>
        <w:t xml:space="preserve">Стабильное положение на рынке и конкурентные преимущества. Патент дает владельцу исключительное право препятствовать другим лицам в использовании запатентованного изобретения для коммерческих целей или приостанавливать такое использование, что снижает неуверенность, риск и конкуренцию со стороны лиц, занимающихся незаконным использованием или имитацией запатентованной продукции. Если компания получила разрешение на использование запатентованного изобретения, имеющего высокую ценность, она может создать этим препятствие для своих конкурентов, планирующих выход на рынок с таким же изобретением. Это поможет вам занять ведущее положение на соответствующем сегменте рынка.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2. </w:t>
      </w:r>
      <w:r w:rsidR="00693CF6" w:rsidRPr="002B2768">
        <w:rPr>
          <w:rFonts w:ascii="Times New Roman" w:hAnsi="Times New Roman" w:cs="Times New Roman"/>
          <w:color w:val="000000" w:themeColor="text1"/>
          <w:sz w:val="28"/>
          <w:szCs w:val="28"/>
          <w:shd w:val="clear" w:color="auto" w:fill="FFFFFF"/>
        </w:rPr>
        <w:t xml:space="preserve">Более высокая прибыль или доходы от инвестиций. Если компания затратила значительное количество времени и средств на проведение НИОКР, патентная охрана созданных изобретений поможет в возмещении таких затрат и получении более высоких доходов от вложенных инвестиций.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3. </w:t>
      </w:r>
      <w:r w:rsidR="00693CF6" w:rsidRPr="002B2768">
        <w:rPr>
          <w:rFonts w:ascii="Times New Roman" w:hAnsi="Times New Roman" w:cs="Times New Roman"/>
          <w:color w:val="000000" w:themeColor="text1"/>
          <w:sz w:val="28"/>
          <w:szCs w:val="28"/>
          <w:shd w:val="clear" w:color="auto" w:fill="FFFFFF"/>
        </w:rPr>
        <w:t xml:space="preserve">Дополнительные поступления от лицензионной деятельности или уступки патента. Патентовладелец может выдавать лицензии на изобретения другим </w:t>
      </w:r>
      <w:r w:rsidR="00693CF6" w:rsidRPr="002B2768">
        <w:rPr>
          <w:rFonts w:ascii="Times New Roman" w:hAnsi="Times New Roman" w:cs="Times New Roman"/>
          <w:color w:val="000000" w:themeColor="text1"/>
          <w:sz w:val="28"/>
          <w:szCs w:val="28"/>
          <w:shd w:val="clear" w:color="auto" w:fill="FFFFFF"/>
        </w:rPr>
        <w:lastRenderedPageBreak/>
        <w:t xml:space="preserve">лицам в обмен на получение единовременного платежа и/или лицензионных отчислений (роялти), что является источником дополнительных поступлений для компании. Продажа (или уступка) патента означает передачу права собственности, тогда как лицензирование означает только выдачу разрешения на использование изобретения на условиях определенных в лицензионном соглашении.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4. </w:t>
      </w:r>
      <w:r w:rsidR="00693CF6" w:rsidRPr="002B2768">
        <w:rPr>
          <w:rFonts w:ascii="Times New Roman" w:hAnsi="Times New Roman" w:cs="Times New Roman"/>
          <w:color w:val="000000" w:themeColor="text1"/>
          <w:sz w:val="28"/>
          <w:szCs w:val="28"/>
          <w:shd w:val="clear" w:color="auto" w:fill="FFFFFF"/>
        </w:rPr>
        <w:t xml:space="preserve">Доступ к технологиям путем перекрестного лицензирования. Любая компания заинтересована в получении технологии, принадлежащей другим. Для этого можно использовать патенты, принадлежащие вашей компании, для ведения переговоров по заключению соглашения о перекрестном лицензировании, в рамках которого обе стороны взаимно получают права на использование одного или нескольких патентов на условиях, определенных данным соглашением.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5. </w:t>
      </w:r>
      <w:r w:rsidR="00693CF6" w:rsidRPr="002B2768">
        <w:rPr>
          <w:rFonts w:ascii="Times New Roman" w:hAnsi="Times New Roman" w:cs="Times New Roman"/>
          <w:color w:val="000000" w:themeColor="text1"/>
          <w:sz w:val="28"/>
          <w:szCs w:val="28"/>
          <w:shd w:val="clear" w:color="auto" w:fill="FFFFFF"/>
        </w:rPr>
        <w:t xml:space="preserve">Доступ к новым рынкам. Лицензирование патентов (а в ряде стран и находящихся на рассмотрении заявок на патент) другим фирмам может открыть организации доступ к новым рынкам, которые иным способом недоступны. Для этого изобретение должно получить патентную охрану за рубежом.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6. </w:t>
      </w:r>
      <w:r w:rsidR="00693CF6" w:rsidRPr="002B2768">
        <w:rPr>
          <w:rFonts w:ascii="Times New Roman" w:hAnsi="Times New Roman" w:cs="Times New Roman"/>
          <w:color w:val="000000" w:themeColor="text1"/>
          <w:sz w:val="28"/>
          <w:szCs w:val="28"/>
          <w:shd w:val="clear" w:color="auto" w:fill="FFFFFF"/>
        </w:rPr>
        <w:t xml:space="preserve">Сокращение рисков опасности нарушения прав. Путем получения патентной охраны можно воспрепятствовать другим лицам в патентовании такого же изобретения, а также уменьшить вероятность нарушения прав других лиц при использовании продукции фирмы в коммерческих целях. В то время как сам патент не дает “свободу использования”, он препятствует другим лицам в патентовании таких же или сходных изобретений и подтверждает, что запатентованное изобретение является новым и существенно отличается от “известного уровня техники”.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7. </w:t>
      </w:r>
      <w:r w:rsidR="00693CF6" w:rsidRPr="002B2768">
        <w:rPr>
          <w:rFonts w:ascii="Times New Roman" w:hAnsi="Times New Roman" w:cs="Times New Roman"/>
          <w:color w:val="000000" w:themeColor="text1"/>
          <w:sz w:val="28"/>
          <w:szCs w:val="28"/>
          <w:shd w:val="clear" w:color="auto" w:fill="FFFFFF"/>
        </w:rPr>
        <w:t>Возросшие возможности в привлечении субсидии и/или инвестиций по приемлемой процентной ставке. Право собственности на патенты (или получение лицензии на использование патентов, принадлежащих другим лицам) может способствовать росту возможностей в привлечении финансовых сре</w:t>
      </w:r>
      <w:proofErr w:type="gramStart"/>
      <w:r w:rsidR="00693CF6" w:rsidRPr="002B2768">
        <w:rPr>
          <w:rFonts w:ascii="Times New Roman" w:hAnsi="Times New Roman" w:cs="Times New Roman"/>
          <w:color w:val="000000" w:themeColor="text1"/>
          <w:sz w:val="28"/>
          <w:szCs w:val="28"/>
          <w:shd w:val="clear" w:color="auto" w:fill="FFFFFF"/>
        </w:rPr>
        <w:t>дств дл</w:t>
      </w:r>
      <w:proofErr w:type="gramEnd"/>
      <w:r w:rsidR="00693CF6" w:rsidRPr="002B2768">
        <w:rPr>
          <w:rFonts w:ascii="Times New Roman" w:hAnsi="Times New Roman" w:cs="Times New Roman"/>
          <w:color w:val="000000" w:themeColor="text1"/>
          <w:sz w:val="28"/>
          <w:szCs w:val="28"/>
          <w:shd w:val="clear" w:color="auto" w:fill="FFFFFF"/>
        </w:rPr>
        <w:t xml:space="preserve">я продвижения продукции на рынок. В некоторых областях (например, </w:t>
      </w:r>
      <w:r w:rsidR="00693CF6" w:rsidRPr="002B2768">
        <w:rPr>
          <w:rFonts w:ascii="Times New Roman" w:hAnsi="Times New Roman" w:cs="Times New Roman"/>
          <w:color w:val="000000" w:themeColor="text1"/>
          <w:sz w:val="28"/>
          <w:szCs w:val="28"/>
          <w:shd w:val="clear" w:color="auto" w:fill="FFFFFF"/>
        </w:rPr>
        <w:lastRenderedPageBreak/>
        <w:t xml:space="preserve">биотехнология) для привлечения венчурных инвесторов часто возникает необходимость получения ряда патентов. </w:t>
      </w:r>
    </w:p>
    <w:p w:rsidR="007F74F0" w:rsidRPr="002B2768" w:rsidRDefault="007F74F0" w:rsidP="003F2A6A">
      <w:pPr>
        <w:spacing w:after="0" w:line="360" w:lineRule="auto"/>
        <w:contextualSpacing/>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8. </w:t>
      </w:r>
      <w:r w:rsidR="00693CF6" w:rsidRPr="002B2768">
        <w:rPr>
          <w:rFonts w:ascii="Times New Roman" w:hAnsi="Times New Roman" w:cs="Times New Roman"/>
          <w:color w:val="000000" w:themeColor="text1"/>
          <w:sz w:val="28"/>
          <w:szCs w:val="28"/>
          <w:shd w:val="clear" w:color="auto" w:fill="FFFFFF"/>
        </w:rPr>
        <w:t xml:space="preserve">Эффективное средство для принятия мер к нарушителям прав. В целях мощной защиты исключительного права, предоставляемого патентом, иногда может возникнуть необходимость в судебном разбирательстве или доведения сведений об имеющихся у вас патентах до лиц, которые нарушают принадлежащие вам патентные права. Наличие патента значительно повышает возможности успешного рассмотрения судебных дел в отношении лиц, каким-либо образом нарушающих права на запатентованное изобретение. </w:t>
      </w:r>
    </w:p>
    <w:p w:rsidR="00693CF6" w:rsidRPr="002B2768" w:rsidRDefault="007F74F0" w:rsidP="003F2A6A">
      <w:pPr>
        <w:spacing w:after="0" w:line="360" w:lineRule="auto"/>
        <w:contextualSpacing/>
        <w:jc w:val="both"/>
        <w:rPr>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9. </w:t>
      </w:r>
      <w:r w:rsidR="00693CF6" w:rsidRPr="002B2768">
        <w:rPr>
          <w:rFonts w:ascii="Times New Roman" w:hAnsi="Times New Roman" w:cs="Times New Roman"/>
          <w:color w:val="000000" w:themeColor="text1"/>
          <w:sz w:val="28"/>
          <w:szCs w:val="28"/>
          <w:shd w:val="clear" w:color="auto" w:fill="FFFFFF"/>
        </w:rPr>
        <w:t>Позитивный имидж предприятия. Партнеры по бизнесу, инвесторы, акционеры и клиенты воспринимают наличие многочисленных патентов, принадлежащие организации, как свидетельство высокого уровня компетентности, специализации и технических возможностей компании. Это может быть полезным для привлечения финансовых средств, поиска партнеров, повышения имиджа и рыночной стоимости компании. Некоторые предприятия упоминают или указывают свои патенты в рекламе с тем, чтобы создать и довести до сведения самой широкой публики имидж вашей компании как инновационного предприятия.</w:t>
      </w:r>
    </w:p>
    <w:p w:rsidR="00693CF6" w:rsidRPr="002B2768" w:rsidRDefault="00693CF6" w:rsidP="002B2768">
      <w:pPr>
        <w:spacing w:after="0" w:line="360" w:lineRule="auto"/>
        <w:ind w:firstLine="708"/>
        <w:jc w:val="both"/>
        <w:rPr>
          <w:rFonts w:ascii="Times New Roman" w:hAnsi="Times New Roman" w:cs="Times New Roman"/>
          <w:color w:val="000000" w:themeColor="text1"/>
          <w:sz w:val="28"/>
          <w:szCs w:val="28"/>
          <w:shd w:val="clear" w:color="auto" w:fill="FFFFFF"/>
        </w:rPr>
      </w:pPr>
      <w:r w:rsidRPr="002B2768">
        <w:rPr>
          <w:rFonts w:ascii="Times New Roman" w:hAnsi="Times New Roman" w:cs="Times New Roman"/>
          <w:color w:val="000000" w:themeColor="text1"/>
          <w:sz w:val="28"/>
          <w:szCs w:val="28"/>
          <w:shd w:val="clear" w:color="auto" w:fill="FFFFFF"/>
        </w:rPr>
        <w:t xml:space="preserve">Если организация запускает в производство новый или усовершенствованный продукт, который пользуется успехом на рынке, вполне возможно, что конкуренты рано или поздно попытаются изготовить продукцию, имеющую одинаковые или сходные технические свойства с выпускаемой вами продукцией. В некоторых случаях конкуренты могут обладать преимуществами в результате организации более масштабного производства, наличия более широкого выхода на рынок или доступа к более дешевому сырью и, таким образом, могут производить сходную или аналогичную продукцию по более низкой цене. Это может оказать серьезное влияние на предприятие, особенно если оно вложило значительные средства в проведение НИОКР для создания новой или усовершенствованной продукции. </w:t>
      </w:r>
    </w:p>
    <w:p w:rsidR="00693CF6" w:rsidRDefault="00693CF6" w:rsidP="002B2768">
      <w:pPr>
        <w:spacing w:after="0" w:line="360" w:lineRule="auto"/>
        <w:ind w:firstLine="708"/>
        <w:jc w:val="both"/>
        <w:rPr>
          <w:color w:val="333333"/>
          <w:sz w:val="21"/>
          <w:szCs w:val="21"/>
          <w:shd w:val="clear" w:color="auto" w:fill="FFFFFF"/>
        </w:rPr>
      </w:pPr>
      <w:r w:rsidRPr="002B2768">
        <w:rPr>
          <w:rFonts w:ascii="Times New Roman" w:hAnsi="Times New Roman" w:cs="Times New Roman"/>
          <w:color w:val="000000" w:themeColor="text1"/>
          <w:sz w:val="28"/>
          <w:szCs w:val="28"/>
          <w:shd w:val="clear" w:color="auto" w:fill="FFFFFF"/>
        </w:rPr>
        <w:lastRenderedPageBreak/>
        <w:t xml:space="preserve">Исключительные права, предоставленные патентом, дают патентовладельцу возможность </w:t>
      </w:r>
      <w:proofErr w:type="gramStart"/>
      <w:r w:rsidRPr="002B2768">
        <w:rPr>
          <w:rFonts w:ascii="Times New Roman" w:hAnsi="Times New Roman" w:cs="Times New Roman"/>
          <w:color w:val="000000" w:themeColor="text1"/>
          <w:sz w:val="28"/>
          <w:szCs w:val="28"/>
          <w:shd w:val="clear" w:color="auto" w:fill="FFFFFF"/>
        </w:rPr>
        <w:t>препятствовать конкурентам производить</w:t>
      </w:r>
      <w:proofErr w:type="gramEnd"/>
      <w:r w:rsidRPr="002B2768">
        <w:rPr>
          <w:rFonts w:ascii="Times New Roman" w:hAnsi="Times New Roman" w:cs="Times New Roman"/>
          <w:color w:val="000000" w:themeColor="text1"/>
          <w:sz w:val="28"/>
          <w:szCs w:val="28"/>
          <w:shd w:val="clear" w:color="auto" w:fill="FFFFFF"/>
        </w:rPr>
        <w:t xml:space="preserve"> продукцию и использовать способы применения, либо прекращать действия, нарушающие права патентовладельца, и требовать возмещения причиненного ущерба. Для доказательства факта нарушения прав необходимо показать, что каждый признак формулы изобретения или его эквивалент используется в </w:t>
      </w:r>
      <w:proofErr w:type="gramStart"/>
      <w:r w:rsidRPr="002B2768">
        <w:rPr>
          <w:rFonts w:ascii="Times New Roman" w:hAnsi="Times New Roman" w:cs="Times New Roman"/>
          <w:color w:val="000000" w:themeColor="text1"/>
          <w:sz w:val="28"/>
          <w:szCs w:val="28"/>
          <w:shd w:val="clear" w:color="auto" w:fill="FFFFFF"/>
        </w:rPr>
        <w:t>продукции</w:t>
      </w:r>
      <w:proofErr w:type="gramEnd"/>
      <w:r w:rsidRPr="002B2768">
        <w:rPr>
          <w:rFonts w:ascii="Times New Roman" w:hAnsi="Times New Roman" w:cs="Times New Roman"/>
          <w:color w:val="000000" w:themeColor="text1"/>
          <w:sz w:val="28"/>
          <w:szCs w:val="28"/>
          <w:shd w:val="clear" w:color="auto" w:fill="FFFFFF"/>
        </w:rPr>
        <w:t xml:space="preserve"> или способе применения, является объектом нарушения прав. Если вы полагаете, что ваше запатентованное изобретение копируется, защита прав может оказаться решающим фактором в сохранении преимуществ в конкурентной борьбе, рыночного сегмента и рентабельности предприятия.</w:t>
      </w:r>
      <w:r>
        <w:rPr>
          <w:color w:val="333333"/>
          <w:sz w:val="21"/>
          <w:szCs w:val="21"/>
        </w:rPr>
        <w:br/>
      </w:r>
    </w:p>
    <w:p w:rsidR="00693CF6" w:rsidRDefault="007F74F0" w:rsidP="003F2A6A">
      <w:pPr>
        <w:spacing w:after="0" w:line="360" w:lineRule="auto"/>
        <w:rPr>
          <w:rFonts w:ascii="Times New Roman" w:hAnsi="Times New Roman" w:cs="Times New Roman"/>
          <w:b/>
          <w:sz w:val="28"/>
          <w:szCs w:val="28"/>
        </w:rPr>
      </w:pPr>
      <w:r w:rsidRPr="007F74F0">
        <w:rPr>
          <w:rFonts w:ascii="Times New Roman" w:hAnsi="Times New Roman" w:cs="Times New Roman"/>
          <w:b/>
          <w:sz w:val="28"/>
          <w:szCs w:val="28"/>
        </w:rPr>
        <w:t>2. Полезные модели и промышленные образцы. Товарные знаки, фирменные наименования.</w:t>
      </w:r>
    </w:p>
    <w:p w:rsidR="002B2768" w:rsidRPr="002B2768" w:rsidRDefault="002B2768" w:rsidP="002B2768">
      <w:pPr>
        <w:spacing w:after="0" w:line="360" w:lineRule="auto"/>
        <w:ind w:firstLine="708"/>
        <w:rPr>
          <w:rFonts w:ascii="Times New Roman" w:hAnsi="Times New Roman" w:cs="Times New Roman"/>
          <w:sz w:val="28"/>
          <w:szCs w:val="28"/>
        </w:rPr>
      </w:pPr>
      <w:r w:rsidRPr="002B2768">
        <w:rPr>
          <w:rFonts w:ascii="Times New Roman" w:hAnsi="Times New Roman" w:cs="Times New Roman"/>
          <w:sz w:val="28"/>
          <w:szCs w:val="28"/>
        </w:rPr>
        <w:t>Полезные модели и промышленные образцы.</w:t>
      </w:r>
    </w:p>
    <w:p w:rsidR="00732B87" w:rsidRPr="002B2768" w:rsidRDefault="00732B87" w:rsidP="002B2768">
      <w:pPr>
        <w:pStyle w:val="a4"/>
        <w:shd w:val="clear" w:color="auto" w:fill="FFFFFF"/>
        <w:spacing w:before="0" w:beforeAutospacing="0" w:after="0" w:afterAutospacing="0" w:line="360" w:lineRule="auto"/>
        <w:ind w:firstLine="708"/>
        <w:jc w:val="both"/>
        <w:rPr>
          <w:sz w:val="28"/>
          <w:szCs w:val="28"/>
        </w:rPr>
      </w:pPr>
      <w:r w:rsidRPr="002B2768">
        <w:rPr>
          <w:rStyle w:val="a9"/>
          <w:b w:val="0"/>
          <w:sz w:val="28"/>
          <w:szCs w:val="28"/>
        </w:rPr>
        <w:t>Промышленные образцы</w:t>
      </w:r>
      <w:r w:rsidRPr="002B2768">
        <w:rPr>
          <w:rStyle w:val="apple-converted-space"/>
          <w:bCs/>
          <w:sz w:val="28"/>
          <w:szCs w:val="28"/>
        </w:rPr>
        <w:t> </w:t>
      </w:r>
      <w:r w:rsidRPr="002B2768">
        <w:rPr>
          <w:sz w:val="28"/>
          <w:szCs w:val="28"/>
        </w:rPr>
        <w:t>следует отличать от других объектов промышленной собственности:</w:t>
      </w:r>
      <w:r w:rsidRPr="002B2768">
        <w:rPr>
          <w:rStyle w:val="apple-converted-space"/>
          <w:sz w:val="28"/>
          <w:szCs w:val="28"/>
        </w:rPr>
        <w:t> </w:t>
      </w:r>
      <w:r w:rsidRPr="002B2768">
        <w:rPr>
          <w:rStyle w:val="a9"/>
          <w:b w:val="0"/>
          <w:sz w:val="28"/>
          <w:szCs w:val="28"/>
        </w:rPr>
        <w:t>изобретений</w:t>
      </w:r>
      <w:r w:rsidRPr="002B2768">
        <w:rPr>
          <w:rStyle w:val="apple-converted-space"/>
          <w:bCs/>
          <w:sz w:val="28"/>
          <w:szCs w:val="28"/>
        </w:rPr>
        <w:t> </w:t>
      </w:r>
      <w:r w:rsidRPr="002B2768">
        <w:rPr>
          <w:sz w:val="28"/>
          <w:szCs w:val="28"/>
        </w:rPr>
        <w:t>и</w:t>
      </w:r>
      <w:r w:rsidRPr="002B2768">
        <w:rPr>
          <w:rStyle w:val="apple-converted-space"/>
          <w:sz w:val="28"/>
          <w:szCs w:val="28"/>
        </w:rPr>
        <w:t> </w:t>
      </w:r>
      <w:r w:rsidRPr="002B2768">
        <w:rPr>
          <w:rStyle w:val="a9"/>
          <w:b w:val="0"/>
          <w:sz w:val="28"/>
          <w:szCs w:val="28"/>
        </w:rPr>
        <w:t>полезных моделей.</w:t>
      </w:r>
      <w:r w:rsidR="00C74ABC" w:rsidRPr="002B2768">
        <w:rPr>
          <w:rStyle w:val="a9"/>
          <w:b w:val="0"/>
          <w:sz w:val="28"/>
          <w:szCs w:val="28"/>
        </w:rPr>
        <w:t xml:space="preserve"> </w:t>
      </w:r>
      <w:r w:rsidRPr="002B2768">
        <w:rPr>
          <w:sz w:val="28"/>
          <w:szCs w:val="28"/>
        </w:rPr>
        <w:t>Общим для этих объектов является то, что их охрана регулируется одним законом - Патентным законом РФ. Но между этими объектами имеются существенные отличия:</w:t>
      </w:r>
    </w:p>
    <w:p w:rsidR="00732B87" w:rsidRPr="002B2768" w:rsidRDefault="00E73F81" w:rsidP="002B2768">
      <w:pPr>
        <w:pStyle w:val="a4"/>
        <w:shd w:val="clear" w:color="auto" w:fill="FFFFFF"/>
        <w:spacing w:before="0" w:beforeAutospacing="0" w:after="0" w:afterAutospacing="0" w:line="360" w:lineRule="auto"/>
        <w:ind w:firstLine="708"/>
        <w:jc w:val="both"/>
        <w:rPr>
          <w:sz w:val="28"/>
          <w:szCs w:val="28"/>
        </w:rPr>
      </w:pPr>
      <w:hyperlink r:id="rId37" w:history="1">
        <w:r w:rsidR="00732B87" w:rsidRPr="002B2768">
          <w:rPr>
            <w:rStyle w:val="aa"/>
            <w:color w:val="auto"/>
            <w:sz w:val="28"/>
            <w:szCs w:val="28"/>
            <w:u w:val="none"/>
          </w:rPr>
          <w:t>Изобретение</w:t>
        </w:r>
      </w:hyperlink>
      <w:r w:rsidR="00732B87" w:rsidRPr="002B2768">
        <w:rPr>
          <w:rStyle w:val="a9"/>
          <w:b w:val="0"/>
          <w:sz w:val="28"/>
          <w:szCs w:val="28"/>
        </w:rPr>
        <w:t> </w:t>
      </w:r>
      <w:r w:rsidR="00732B87" w:rsidRPr="002B2768">
        <w:rPr>
          <w:sz w:val="28"/>
          <w:szCs w:val="28"/>
        </w:rPr>
        <w:t>– это техническое решение в любой области, относящееся к продукт</w:t>
      </w:r>
      <w:proofErr w:type="gramStart"/>
      <w:r w:rsidR="00732B87" w:rsidRPr="002B2768">
        <w:rPr>
          <w:sz w:val="28"/>
          <w:szCs w:val="28"/>
        </w:rPr>
        <w:t>у(</w:t>
      </w:r>
      <w:proofErr w:type="gramEnd"/>
      <w:r w:rsidR="00732B87" w:rsidRPr="002B2768">
        <w:rPr>
          <w:sz w:val="28"/>
          <w:szCs w:val="28"/>
        </w:rPr>
        <w:t>устройству, веществу) или способу(процессу),  отвечающее критериям новизны, изобретательского уровня и промышленной применимости.</w:t>
      </w:r>
      <w:r w:rsidR="00732B87" w:rsidRPr="002B2768">
        <w:rPr>
          <w:rStyle w:val="apple-converted-space"/>
          <w:sz w:val="28"/>
          <w:szCs w:val="28"/>
        </w:rPr>
        <w:t> </w:t>
      </w:r>
      <w:r w:rsidR="00732B87" w:rsidRPr="002B2768">
        <w:rPr>
          <w:sz w:val="28"/>
          <w:szCs w:val="28"/>
        </w:rPr>
        <w:br/>
        <w:t>Срок действия патента на изобретение: 20 лет.</w:t>
      </w:r>
    </w:p>
    <w:p w:rsidR="00732B87" w:rsidRPr="002B2768" w:rsidRDefault="00E73F81" w:rsidP="002B2768">
      <w:pPr>
        <w:pStyle w:val="a4"/>
        <w:shd w:val="clear" w:color="auto" w:fill="FFFFFF"/>
        <w:spacing w:before="0" w:beforeAutospacing="0" w:after="0" w:afterAutospacing="0" w:line="360" w:lineRule="auto"/>
        <w:ind w:firstLine="708"/>
        <w:jc w:val="both"/>
        <w:rPr>
          <w:sz w:val="28"/>
          <w:szCs w:val="28"/>
        </w:rPr>
      </w:pPr>
      <w:hyperlink r:id="rId38" w:history="1">
        <w:r w:rsidR="00732B87" w:rsidRPr="002B2768">
          <w:rPr>
            <w:rStyle w:val="aa"/>
            <w:color w:val="auto"/>
            <w:sz w:val="28"/>
            <w:szCs w:val="28"/>
            <w:u w:val="none"/>
          </w:rPr>
          <w:t>Полезная модель</w:t>
        </w:r>
      </w:hyperlink>
      <w:r w:rsidR="00732B87" w:rsidRPr="002B2768">
        <w:rPr>
          <w:sz w:val="28"/>
          <w:szCs w:val="28"/>
        </w:rPr>
        <w:t> - устройство, отвечающее критериям новизны и промышленной применимости. Т.е. это техническое решения задачи. Полезная модель всегда является устройством, или частью устройства.</w:t>
      </w:r>
      <w:r w:rsidR="00732B87" w:rsidRPr="002B2768">
        <w:rPr>
          <w:rStyle w:val="apple-converted-space"/>
          <w:sz w:val="28"/>
          <w:szCs w:val="28"/>
        </w:rPr>
        <w:t> </w:t>
      </w:r>
      <w:r w:rsidR="00732B87" w:rsidRPr="002B2768">
        <w:rPr>
          <w:sz w:val="28"/>
          <w:szCs w:val="28"/>
        </w:rPr>
        <w:br/>
        <w:t>Срок действия патента на полезную модель: 10 лет, продление на 3 года.</w:t>
      </w:r>
    </w:p>
    <w:p w:rsidR="00732B87" w:rsidRPr="002B2768" w:rsidRDefault="00E73F81" w:rsidP="002B2768">
      <w:pPr>
        <w:pStyle w:val="a4"/>
        <w:shd w:val="clear" w:color="auto" w:fill="FFFFFF"/>
        <w:spacing w:before="0" w:beforeAutospacing="0" w:after="0" w:afterAutospacing="0" w:line="360" w:lineRule="auto"/>
        <w:ind w:firstLine="708"/>
        <w:jc w:val="both"/>
        <w:rPr>
          <w:color w:val="444444"/>
          <w:sz w:val="28"/>
          <w:szCs w:val="28"/>
        </w:rPr>
      </w:pPr>
      <w:hyperlink r:id="rId39" w:history="1">
        <w:r w:rsidR="00732B87" w:rsidRPr="002B2768">
          <w:rPr>
            <w:rStyle w:val="aa"/>
            <w:color w:val="auto"/>
            <w:sz w:val="28"/>
            <w:szCs w:val="28"/>
            <w:u w:val="none"/>
          </w:rPr>
          <w:t>Промышленный образец</w:t>
        </w:r>
      </w:hyperlink>
      <w:r w:rsidR="00732B87" w:rsidRPr="002B2768">
        <w:rPr>
          <w:sz w:val="28"/>
          <w:szCs w:val="28"/>
        </w:rPr>
        <w:t xml:space="preserve"> – это художественно-конструкторское решение изделия промышленного или кустарно-ремесленного производства, определяющего его внешний вид (т.е. новый и оригинальный внешний вид </w:t>
      </w:r>
      <w:r w:rsidR="00732B87" w:rsidRPr="002B2768">
        <w:rPr>
          <w:sz w:val="28"/>
          <w:szCs w:val="28"/>
        </w:rPr>
        <w:lastRenderedPageBreak/>
        <w:t>изделия).</w:t>
      </w:r>
      <w:r w:rsidR="00732B87" w:rsidRPr="002B2768">
        <w:rPr>
          <w:rStyle w:val="apple-converted-space"/>
          <w:sz w:val="28"/>
          <w:szCs w:val="28"/>
        </w:rPr>
        <w:t> </w:t>
      </w:r>
      <w:r w:rsidR="00732B87" w:rsidRPr="002B2768">
        <w:rPr>
          <w:sz w:val="28"/>
          <w:szCs w:val="28"/>
        </w:rPr>
        <w:br/>
        <w:t xml:space="preserve">Срок действия патента на промышленный образец: 15 лет, продление на 10 </w:t>
      </w:r>
      <w:r w:rsidR="00732B87" w:rsidRPr="002B2768">
        <w:rPr>
          <w:color w:val="444444"/>
          <w:sz w:val="28"/>
          <w:szCs w:val="28"/>
        </w:rPr>
        <w:t>лет.</w:t>
      </w:r>
    </w:p>
    <w:p w:rsidR="002B2768" w:rsidRPr="002B2768" w:rsidRDefault="00D635FA" w:rsidP="002B2768">
      <w:pPr>
        <w:spacing w:after="0" w:line="360" w:lineRule="auto"/>
        <w:ind w:firstLine="708"/>
        <w:jc w:val="both"/>
        <w:rPr>
          <w:rFonts w:ascii="Times New Roman" w:hAnsi="Times New Roman" w:cs="Times New Roman"/>
          <w:bCs/>
          <w:sz w:val="28"/>
          <w:szCs w:val="28"/>
        </w:rPr>
      </w:pPr>
      <w:r w:rsidRPr="002B2768">
        <w:rPr>
          <w:rFonts w:ascii="Times New Roman" w:hAnsi="Times New Roman" w:cs="Times New Roman"/>
          <w:sz w:val="28"/>
          <w:szCs w:val="28"/>
        </w:rPr>
        <w:t>Все взаимоотношения, которые возникают в связи с созданием, охраной и использованием изобретений, промышленных образцов и полезных моделей, регулируются патентным правом (Часть IV Гражданского кодекса РФ). Важнейшим отправным началом патентного права является признание за патентообладателем исключительного права на использо</w:t>
      </w:r>
      <w:r w:rsidR="002B2768" w:rsidRPr="002B2768">
        <w:rPr>
          <w:rFonts w:ascii="Times New Roman" w:hAnsi="Times New Roman" w:cs="Times New Roman"/>
          <w:sz w:val="28"/>
          <w:szCs w:val="28"/>
        </w:rPr>
        <w:t>вание запатентованного объекта.</w:t>
      </w:r>
    </w:p>
    <w:p w:rsidR="002B2768" w:rsidRPr="002B2768" w:rsidRDefault="00D635FA" w:rsidP="002B2768">
      <w:pPr>
        <w:spacing w:after="0" w:line="360" w:lineRule="auto"/>
        <w:ind w:firstLine="708"/>
        <w:jc w:val="both"/>
        <w:rPr>
          <w:rFonts w:ascii="Times New Roman" w:hAnsi="Times New Roman" w:cs="Times New Roman"/>
          <w:sz w:val="28"/>
          <w:szCs w:val="28"/>
        </w:rPr>
      </w:pPr>
      <w:r w:rsidRPr="002B2768">
        <w:rPr>
          <w:rFonts w:ascii="Times New Roman" w:hAnsi="Times New Roman" w:cs="Times New Roman"/>
          <w:bCs/>
          <w:sz w:val="28"/>
          <w:szCs w:val="28"/>
        </w:rPr>
        <w:t>Исключительное право</w:t>
      </w:r>
      <w:r w:rsidRPr="002B2768">
        <w:rPr>
          <w:rFonts w:ascii="Times New Roman" w:hAnsi="Times New Roman" w:cs="Times New Roman"/>
          <w:sz w:val="28"/>
          <w:szCs w:val="28"/>
        </w:rPr>
        <w:t> – это право пользоваться самому, а также запрещать другим лицам использовать те изобретения, полезные модели или промышленные образцы, которые защищены охранным документом. Иными словами, только патентообладатель может по своему усмотрению распоряжаться своей интеллектуальной собственностью. Под использованием понимаются такие действия, как применение, ввоз, хранение, предложение к продаже, продажа и т. д. продукта, созданного с использованием охраняемого решения, а также изготовление продукта способом, охран</w:t>
      </w:r>
      <w:r w:rsidR="002B2768" w:rsidRPr="002B2768">
        <w:rPr>
          <w:rFonts w:ascii="Times New Roman" w:hAnsi="Times New Roman" w:cs="Times New Roman"/>
          <w:sz w:val="28"/>
          <w:szCs w:val="28"/>
        </w:rPr>
        <w:t>яемым патентом на изобретение.</w:t>
      </w:r>
    </w:p>
    <w:p w:rsidR="002B2768" w:rsidRPr="002B2768" w:rsidRDefault="00D635FA" w:rsidP="002B2768">
      <w:pPr>
        <w:spacing w:after="0" w:line="360" w:lineRule="auto"/>
        <w:ind w:firstLine="708"/>
        <w:jc w:val="both"/>
        <w:rPr>
          <w:rFonts w:ascii="Times New Roman" w:hAnsi="Times New Roman" w:cs="Times New Roman"/>
          <w:bCs/>
          <w:sz w:val="28"/>
          <w:szCs w:val="28"/>
        </w:rPr>
      </w:pPr>
      <w:r w:rsidRPr="002B2768">
        <w:rPr>
          <w:rFonts w:ascii="Times New Roman" w:hAnsi="Times New Roman" w:cs="Times New Roman"/>
          <w:sz w:val="28"/>
          <w:szCs w:val="28"/>
        </w:rPr>
        <w:t>Процесс получения патента – процесс продолжительный и непростой. И здесь следу</w:t>
      </w:r>
      <w:r w:rsidR="002B2768" w:rsidRPr="002B2768">
        <w:rPr>
          <w:rFonts w:ascii="Times New Roman" w:hAnsi="Times New Roman" w:cs="Times New Roman"/>
          <w:sz w:val="28"/>
          <w:szCs w:val="28"/>
        </w:rPr>
        <w:t>ет учесть ряд важных моментов.</w:t>
      </w:r>
    </w:p>
    <w:p w:rsidR="002B2768" w:rsidRPr="002B2768" w:rsidRDefault="00D635FA" w:rsidP="002B2768">
      <w:pPr>
        <w:spacing w:after="0" w:line="360" w:lineRule="auto"/>
        <w:ind w:firstLine="708"/>
        <w:jc w:val="both"/>
        <w:rPr>
          <w:rFonts w:ascii="Times New Roman" w:hAnsi="Times New Roman" w:cs="Times New Roman"/>
          <w:bCs/>
          <w:sz w:val="28"/>
          <w:szCs w:val="28"/>
        </w:rPr>
      </w:pPr>
      <w:r w:rsidRPr="002B2768">
        <w:rPr>
          <w:rFonts w:ascii="Times New Roman" w:hAnsi="Times New Roman" w:cs="Times New Roman"/>
          <w:bCs/>
          <w:sz w:val="28"/>
          <w:szCs w:val="28"/>
        </w:rPr>
        <w:t>Прежде всего, все начинается с авторов.</w:t>
      </w:r>
      <w:r w:rsidRPr="002B2768">
        <w:rPr>
          <w:rFonts w:ascii="Times New Roman" w:hAnsi="Times New Roman" w:cs="Times New Roman"/>
          <w:sz w:val="28"/>
          <w:szCs w:val="28"/>
        </w:rPr>
        <w:br/>
        <w:t>Автором изобретения, полезной модели, промышленного образца признается физическое лицо, творческим трудом которого они созданы. Если в создании объекта участвовало несколько физических лиц, все они считаются его авторами. Порядок пользования правами, принадлежащими авторам, определяется соглашением между ними. В случа</w:t>
      </w:r>
      <w:r w:rsidR="002B2768" w:rsidRPr="002B2768">
        <w:rPr>
          <w:rFonts w:ascii="Times New Roman" w:hAnsi="Times New Roman" w:cs="Times New Roman"/>
          <w:sz w:val="28"/>
          <w:szCs w:val="28"/>
        </w:rPr>
        <w:t xml:space="preserve">е если  авторов больше одного </w:t>
      </w:r>
      <w:proofErr w:type="gramStart"/>
      <w:r w:rsidR="002B2768" w:rsidRPr="002B2768">
        <w:rPr>
          <w:rFonts w:ascii="Times New Roman" w:hAnsi="Times New Roman" w:cs="Times New Roman"/>
          <w:sz w:val="28"/>
          <w:szCs w:val="28"/>
        </w:rPr>
        <w:t>-</w:t>
      </w:r>
      <w:r w:rsidRPr="002B2768">
        <w:rPr>
          <w:rFonts w:ascii="Times New Roman" w:hAnsi="Times New Roman" w:cs="Times New Roman"/>
          <w:sz w:val="28"/>
          <w:szCs w:val="28"/>
        </w:rPr>
        <w:t>в</w:t>
      </w:r>
      <w:proofErr w:type="gramEnd"/>
      <w:r w:rsidRPr="002B2768">
        <w:rPr>
          <w:rFonts w:ascii="Times New Roman" w:hAnsi="Times New Roman" w:cs="Times New Roman"/>
          <w:sz w:val="28"/>
          <w:szCs w:val="28"/>
        </w:rPr>
        <w:t>ажно, чтобы авторы четко определили, какой творческий вклад внес в создание изобретения каждый из них. В этом случае необходимо заключить договор, разделив работу по сферам или видам участия. Подобный договор впоследствии поможет распределить вознаграждение или результат коммерческой реализации прав на патент.</w:t>
      </w:r>
      <w:r w:rsidRPr="002B2768">
        <w:rPr>
          <w:rFonts w:ascii="Times New Roman" w:hAnsi="Times New Roman" w:cs="Times New Roman"/>
          <w:sz w:val="28"/>
          <w:szCs w:val="28"/>
        </w:rPr>
        <w:br/>
      </w:r>
    </w:p>
    <w:p w:rsidR="002B2768" w:rsidRPr="002B2768" w:rsidRDefault="00D635FA" w:rsidP="002B2768">
      <w:pPr>
        <w:spacing w:after="0" w:line="360" w:lineRule="auto"/>
        <w:ind w:firstLine="708"/>
        <w:jc w:val="both"/>
        <w:rPr>
          <w:rFonts w:ascii="Times New Roman" w:hAnsi="Times New Roman" w:cs="Times New Roman"/>
          <w:sz w:val="28"/>
          <w:szCs w:val="28"/>
        </w:rPr>
      </w:pPr>
      <w:r w:rsidRPr="002B2768">
        <w:rPr>
          <w:rFonts w:ascii="Times New Roman" w:hAnsi="Times New Roman" w:cs="Times New Roman"/>
          <w:bCs/>
          <w:sz w:val="28"/>
          <w:szCs w:val="28"/>
        </w:rPr>
        <w:lastRenderedPageBreak/>
        <w:t>Далее наступает следующий этап, не менее важный.</w:t>
      </w:r>
      <w:r w:rsidRPr="002B2768">
        <w:rPr>
          <w:rFonts w:ascii="Times New Roman" w:hAnsi="Times New Roman" w:cs="Times New Roman"/>
          <w:sz w:val="28"/>
          <w:szCs w:val="28"/>
        </w:rPr>
        <w:br/>
        <w:t>Важно правильно выделить те технические решения, которые могут быть объектами патентного права. Патент выдается либо на одно изобретение, либо на группу изобретений, объединенных единым изобретательским, творческим замыслом. Например, устройство и способ его применения, способ и устройство, реализующее этот способ, вещество и способ его получения. Грамотный и правильный выбор объекта патентной защиты поможет сэкономить и время, и деньги, которые потребуются на получение патента. Гипотетически каждый может самостоятельно оформить и подать заявку. Но точно и грамотно определить объем и оформить патентные притязания</w:t>
      </w:r>
      <w:r w:rsidR="002B2768" w:rsidRPr="002B2768">
        <w:rPr>
          <w:rFonts w:ascii="Times New Roman" w:hAnsi="Times New Roman" w:cs="Times New Roman"/>
          <w:sz w:val="28"/>
          <w:szCs w:val="28"/>
        </w:rPr>
        <w:t xml:space="preserve"> поможет патентный специалист.</w:t>
      </w:r>
    </w:p>
    <w:p w:rsidR="00732B87" w:rsidRPr="002B2768" w:rsidRDefault="00D635FA" w:rsidP="002B2768">
      <w:pPr>
        <w:spacing w:after="0" w:line="360" w:lineRule="auto"/>
        <w:ind w:firstLine="708"/>
        <w:jc w:val="both"/>
        <w:rPr>
          <w:rFonts w:ascii="Times New Roman" w:hAnsi="Times New Roman" w:cs="Times New Roman"/>
          <w:sz w:val="28"/>
          <w:szCs w:val="28"/>
          <w:shd w:val="clear" w:color="auto" w:fill="FFFFFF"/>
        </w:rPr>
      </w:pPr>
      <w:r w:rsidRPr="002B2768">
        <w:rPr>
          <w:rFonts w:ascii="Times New Roman" w:hAnsi="Times New Roman" w:cs="Times New Roman"/>
          <w:sz w:val="28"/>
          <w:szCs w:val="28"/>
        </w:rPr>
        <w:t>Для того чтобы получить патент, необходимо составить и подать заявку в Роспатент. Далее, пройдя соответствующие этапы экспертизы, Вы получаете охранный документ, за обладание которым необходимо ежегодно выплачивать соответствующие пошлины.</w:t>
      </w:r>
    </w:p>
    <w:p w:rsidR="00E869BA" w:rsidRPr="002B2768" w:rsidRDefault="00E869BA" w:rsidP="002B2768">
      <w:pPr>
        <w:spacing w:after="0" w:line="360" w:lineRule="auto"/>
        <w:ind w:firstLine="708"/>
        <w:rPr>
          <w:rFonts w:ascii="Times New Roman" w:hAnsi="Times New Roman" w:cs="Times New Roman"/>
          <w:sz w:val="28"/>
          <w:szCs w:val="28"/>
        </w:rPr>
      </w:pPr>
      <w:r w:rsidRPr="002B2768">
        <w:rPr>
          <w:rFonts w:ascii="Times New Roman" w:hAnsi="Times New Roman" w:cs="Times New Roman"/>
          <w:sz w:val="28"/>
          <w:szCs w:val="28"/>
        </w:rPr>
        <w:t>Товарные знаки, фирменные наименования.</w:t>
      </w:r>
    </w:p>
    <w:p w:rsidR="00E869BA" w:rsidRPr="00DE06B0" w:rsidRDefault="00E73F81" w:rsidP="002B2768">
      <w:pPr>
        <w:pStyle w:val="a4"/>
        <w:shd w:val="clear" w:color="auto" w:fill="FFFFFF"/>
        <w:spacing w:before="0" w:beforeAutospacing="0" w:after="0" w:afterAutospacing="0" w:line="360" w:lineRule="auto"/>
        <w:ind w:firstLine="708"/>
        <w:jc w:val="both"/>
        <w:rPr>
          <w:color w:val="000000" w:themeColor="text1"/>
          <w:sz w:val="28"/>
          <w:szCs w:val="28"/>
        </w:rPr>
      </w:pPr>
      <w:hyperlink r:id="rId40" w:tgtFrame="_self" w:tooltip="Фирменное наименование" w:history="1">
        <w:r w:rsidR="00E869BA" w:rsidRPr="00DE06B0">
          <w:rPr>
            <w:rStyle w:val="aa"/>
            <w:color w:val="000000" w:themeColor="text1"/>
            <w:sz w:val="28"/>
            <w:szCs w:val="28"/>
            <w:u w:val="none"/>
          </w:rPr>
          <w:t>Фирменное наименование</w:t>
        </w:r>
      </w:hyperlink>
      <w:r w:rsidR="00E869BA" w:rsidRPr="00DE06B0">
        <w:rPr>
          <w:rStyle w:val="apple-converted-space"/>
          <w:color w:val="000000" w:themeColor="text1"/>
          <w:sz w:val="28"/>
          <w:szCs w:val="28"/>
        </w:rPr>
        <w:t> </w:t>
      </w:r>
      <w:r w:rsidR="00E869BA" w:rsidRPr="00DE06B0">
        <w:rPr>
          <w:color w:val="000000" w:themeColor="text1"/>
          <w:sz w:val="28"/>
          <w:szCs w:val="28"/>
        </w:rPr>
        <w:t>и товарный знак</w:t>
      </w:r>
      <w:r w:rsidR="008E2B02" w:rsidRPr="00DE06B0">
        <w:rPr>
          <w:color w:val="000000" w:themeColor="text1"/>
          <w:sz w:val="28"/>
          <w:szCs w:val="28"/>
        </w:rPr>
        <w:t xml:space="preserve"> </w:t>
      </w:r>
      <w:r w:rsidR="00E869BA" w:rsidRPr="00DE06B0">
        <w:rPr>
          <w:color w:val="000000" w:themeColor="text1"/>
          <w:sz w:val="28"/>
          <w:szCs w:val="28"/>
        </w:rPr>
        <w:t>(</w:t>
      </w:r>
      <w:hyperlink r:id="rId41" w:tgtFrame="_self" w:tooltip="Разработка торговой марки" w:history="1">
        <w:r w:rsidR="00E869BA" w:rsidRPr="00DE06B0">
          <w:rPr>
            <w:rStyle w:val="aa"/>
            <w:color w:val="000000" w:themeColor="text1"/>
            <w:sz w:val="28"/>
            <w:szCs w:val="28"/>
            <w:u w:val="none"/>
          </w:rPr>
          <w:t>торговая марка</w:t>
        </w:r>
      </w:hyperlink>
      <w:r w:rsidR="00E869BA" w:rsidRPr="00DE06B0">
        <w:rPr>
          <w:color w:val="000000" w:themeColor="text1"/>
          <w:sz w:val="28"/>
          <w:szCs w:val="28"/>
        </w:rPr>
        <w:t>) являются самостоятельными средствами индивидуализации участников гражданского оборота, однако зачастую никаких существенных различий между ними не проводят, что ведет к их неправильному использованию и нарушению собственных или чужих интересов. Чтобы умело пользоваться этими правами, необходимо ясно понимать правовую природу каждого из них.</w:t>
      </w:r>
    </w:p>
    <w:p w:rsidR="002B2768"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Каждая коммерческая организация, т. е. та, которая преследует целью своей деятельности извлечение прибыли, старается выделить свою продукцию из массы аналогичных товаров, придавая ей необычную форму, упаковку, особые свойства, проводя рекламные кампании и т.д. Одновременно юридическое лицо позиционирует себя на определенном участке рынка, приобретая деловую репутацию, заключая долгосрочные договоры, иными способами индивидуализируя себя как участника гражданского оборота. Фирменное наименование и товарный знак являются наряду с другими </w:t>
      </w:r>
      <w:r w:rsidRPr="00DE06B0">
        <w:rPr>
          <w:color w:val="000000" w:themeColor="text1"/>
          <w:sz w:val="28"/>
          <w:szCs w:val="28"/>
        </w:rPr>
        <w:lastRenderedPageBreak/>
        <w:t>средствами достижения этих целей. Однако неправильное определение их правовой природы, незнание различий между ними может привести к неправильным способам их использования и защиты и, следовательно, ущемлению собственных прав. Например, незарегистрированный товарный знак не подлежит защите со стороны государства, а фирменное наименование, аналогичное или схожее до степени смешения с зарегистрированным товарным знаком, лишает возможности реализовывать товары или услуги от соответствующей организации, в отношении которых распространяется действие правовой охраны товарного знака. Поэтому умение разграничить товарный знак и фирменное наименование помогает участникам рынка реализовать и впоследствии защитить те исключительные права, которые предоставил им законодатель в отношении объектов промышленной собственности.</w:t>
      </w:r>
    </w:p>
    <w:p w:rsidR="00DA2B5E"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«Юридическое лицо, являющееся коммерческой организацией, должно иметь фирменное наименование.</w:t>
      </w:r>
    </w:p>
    <w:p w:rsidR="00E869BA"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Юридическое лицо, фирменное наименование которого зарегистрировано в установленном порядке, имеет исключительное право его использования…</w:t>
      </w:r>
    </w:p>
    <w:p w:rsidR="002B2768"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Порядок регистрации и использования фирменных наименований определяется законом и иными правовыми актами в соо</w:t>
      </w:r>
      <w:r w:rsidR="002B2768" w:rsidRPr="00DE06B0">
        <w:rPr>
          <w:color w:val="000000" w:themeColor="text1"/>
          <w:sz w:val="28"/>
          <w:szCs w:val="28"/>
        </w:rPr>
        <w:t>тветствии с настоящим кодексом</w:t>
      </w:r>
      <w:r w:rsidRPr="00DE06B0">
        <w:rPr>
          <w:color w:val="000000" w:themeColor="text1"/>
          <w:sz w:val="28"/>
          <w:szCs w:val="28"/>
        </w:rPr>
        <w:t xml:space="preserve"> - определено в п. 4 ст. 54 Гражданского Кодекса РФ (далее – ГК РФ). </w:t>
      </w:r>
    </w:p>
    <w:p w:rsidR="00E869BA"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proofErr w:type="gramStart"/>
      <w:r w:rsidRPr="00DE06B0">
        <w:rPr>
          <w:color w:val="000000" w:themeColor="text1"/>
          <w:sz w:val="28"/>
          <w:szCs w:val="28"/>
        </w:rPr>
        <w:t>Однако этот закон до настоящего времени не принят, а к числу иных правовых актов можно отнести лишь Парижскую конвенцию по охране промышленной собственности от 20 марта 1883г. (далее – Парижская конвенция) и законы об отдельных видах юридических лиц (например, ст. 5 ФЗ от 8 февраля 1998 г. N 14-ФЗ "Об обществах с ограниченной ответственностью"), где отсутствует легальное определение и затронуты лишь</w:t>
      </w:r>
      <w:proofErr w:type="gramEnd"/>
      <w:r w:rsidRPr="00DE06B0">
        <w:rPr>
          <w:color w:val="000000" w:themeColor="text1"/>
          <w:sz w:val="28"/>
          <w:szCs w:val="28"/>
        </w:rPr>
        <w:t xml:space="preserve"> отдельные аспекты регулирования данного правового института. На практике фирменное наименование совпадает с полным наименованием юридического лица, являющимся обязательным и отражающим его организационно-правовую форму и непосредственно конкретное обозначение. </w:t>
      </w:r>
      <w:proofErr w:type="gramStart"/>
      <w:r w:rsidRPr="00DE06B0">
        <w:rPr>
          <w:color w:val="000000" w:themeColor="text1"/>
          <w:sz w:val="28"/>
          <w:szCs w:val="28"/>
        </w:rPr>
        <w:t xml:space="preserve">И это закономерно, поскольку нелогичным было бы иметь два различных обозначения одновременно </w:t>
      </w:r>
      <w:r w:rsidRPr="00DE06B0">
        <w:rPr>
          <w:color w:val="000000" w:themeColor="text1"/>
          <w:sz w:val="28"/>
          <w:szCs w:val="28"/>
        </w:rPr>
        <w:lastRenderedPageBreak/>
        <w:t>(например, такое фирменное наименование:</w:t>
      </w:r>
      <w:proofErr w:type="gramEnd"/>
      <w:r w:rsidRPr="00DE06B0">
        <w:rPr>
          <w:color w:val="000000" w:themeColor="text1"/>
          <w:sz w:val="28"/>
          <w:szCs w:val="28"/>
        </w:rPr>
        <w:t xml:space="preserve"> </w:t>
      </w:r>
      <w:proofErr w:type="gramStart"/>
      <w:r w:rsidRPr="00DE06B0">
        <w:rPr>
          <w:color w:val="000000" w:themeColor="text1"/>
          <w:sz w:val="28"/>
          <w:szCs w:val="28"/>
        </w:rPr>
        <w:t>Закрытое акционерное общество «Ромашка»).</w:t>
      </w:r>
      <w:proofErr w:type="gramEnd"/>
    </w:p>
    <w:p w:rsidR="00E869BA"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Необходимо также заметить, что ст. 8 Парижской конвенции закрепила, что «фирменное наименование охраняется во всех странах Союза без обязательной подачи заявки или регистрации и независимо от того, является ли оно частью товарного знака», поэтому специальная регистрация вовсе не является обязательной. Кроме того, фактически сейчас все фирменные наименования и те виды деятельности, которыми занимаются их обладатели, содержатся в Едином государственном реестре юридических лиц, только вот проверку на повторяемость наименований Министерство по налогам и сборам, ведущее этот реестр, не осуществляет. Это, на мой взгляд, объясняется, с одной стороны, тенденцией 90-х годов к ослаблению государственного контроля в сфере предпринимательских отношений (каждый сам заботится о соблюдении своих прав), а с другой – отсутствием большого количества серьезных конфликтов в данной сфере.</w:t>
      </w:r>
    </w:p>
    <w:p w:rsidR="00E869BA" w:rsidRPr="00DE06B0" w:rsidRDefault="00E869BA" w:rsidP="002B2768">
      <w:pPr>
        <w:pStyle w:val="a4"/>
        <w:shd w:val="clear" w:color="auto" w:fill="FFFFFF"/>
        <w:spacing w:before="0" w:beforeAutospacing="0" w:after="0" w:afterAutospacing="0" w:line="360" w:lineRule="auto"/>
        <w:ind w:firstLine="708"/>
        <w:jc w:val="both"/>
        <w:rPr>
          <w:color w:val="000000" w:themeColor="text1"/>
          <w:sz w:val="28"/>
          <w:szCs w:val="28"/>
        </w:rPr>
      </w:pPr>
      <w:proofErr w:type="gramStart"/>
      <w:r w:rsidRPr="00DE06B0">
        <w:rPr>
          <w:color w:val="000000" w:themeColor="text1"/>
          <w:sz w:val="28"/>
          <w:szCs w:val="28"/>
        </w:rPr>
        <w:t>«Товарный знак и знак обслуживания (далее - товарный знак) - обозначения, служащие для индивидуализации товаров, выполняемых работ или оказываемых услуг юридических или физических лиц» (ст. 1 Закона РФ от 23 сентября 1992 г. N 3520-I "О товарных знаках, знаках обслуживания и наименованиях мест происхождения товаров" (далее - Закон).</w:t>
      </w:r>
      <w:proofErr w:type="gramEnd"/>
    </w:p>
    <w:p w:rsidR="00596E44"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Таким образом, фирменное наименование имеет своей целью индивидуализацию самой организации, а товарный знак – производимой ею продукции. Ст. 1(2) Парижской конвенции относит их к объектам охраны промышленной собственности и тем самым распространяет на них свое действие. Например, ст. 1(2) предусмотрено, что «в отношении охраны промышленной собственности граждане каждой страны Союза пользуются во всех других странах Союза теми же преимуществами, которые предоставляются в настоящее время или будут предоставлены впоследствии соответствующими законами собственным гражданам, не ущемляя при этом прав, специально предусмотренных настоящей Конвенцией»</w:t>
      </w:r>
      <w:r w:rsidR="00DE06B0" w:rsidRPr="00DE06B0">
        <w:rPr>
          <w:color w:val="000000" w:themeColor="text1"/>
          <w:sz w:val="28"/>
          <w:szCs w:val="28"/>
        </w:rPr>
        <w:t>.</w:t>
      </w:r>
    </w:p>
    <w:p w:rsidR="00DE06B0" w:rsidRDefault="00DE06B0" w:rsidP="00DE06B0">
      <w:pPr>
        <w:pStyle w:val="a4"/>
        <w:shd w:val="clear" w:color="auto" w:fill="FFFFFF"/>
        <w:spacing w:before="0" w:beforeAutospacing="0" w:after="0" w:afterAutospacing="0" w:line="360" w:lineRule="auto"/>
        <w:ind w:firstLine="708"/>
        <w:jc w:val="both"/>
        <w:rPr>
          <w:bCs/>
          <w:color w:val="000000" w:themeColor="text1"/>
          <w:sz w:val="28"/>
          <w:szCs w:val="28"/>
        </w:rPr>
      </w:pPr>
      <w:r>
        <w:rPr>
          <w:bCs/>
          <w:color w:val="000000" w:themeColor="text1"/>
          <w:sz w:val="28"/>
          <w:szCs w:val="28"/>
        </w:rPr>
        <w:lastRenderedPageBreak/>
        <w:t>Различия</w:t>
      </w:r>
      <w:r w:rsidR="00E869BA" w:rsidRPr="00DE06B0">
        <w:rPr>
          <w:bCs/>
          <w:color w:val="000000" w:themeColor="text1"/>
          <w:sz w:val="28"/>
          <w:szCs w:val="28"/>
        </w:rPr>
        <w:t xml:space="preserve"> между фирменным наименованием и товарным знаком </w:t>
      </w:r>
      <w:r>
        <w:rPr>
          <w:bCs/>
          <w:color w:val="000000" w:themeColor="text1"/>
          <w:sz w:val="28"/>
          <w:szCs w:val="28"/>
        </w:rPr>
        <w:t>представлены в таблице 2.</w:t>
      </w:r>
    </w:p>
    <w:p w:rsidR="00DE06B0" w:rsidRDefault="00DE06B0" w:rsidP="00DE06B0">
      <w:pPr>
        <w:pStyle w:val="a4"/>
        <w:shd w:val="clear" w:color="auto" w:fill="FFFFFF"/>
        <w:spacing w:before="0" w:beforeAutospacing="0" w:after="0" w:afterAutospacing="0" w:line="360" w:lineRule="auto"/>
        <w:ind w:firstLine="708"/>
        <w:jc w:val="both"/>
        <w:rPr>
          <w:bCs/>
          <w:color w:val="000000" w:themeColor="text1"/>
          <w:sz w:val="28"/>
          <w:szCs w:val="28"/>
        </w:rPr>
      </w:pPr>
    </w:p>
    <w:p w:rsidR="00DE06B0" w:rsidRDefault="00DE06B0" w:rsidP="00DE06B0">
      <w:pPr>
        <w:pStyle w:val="a4"/>
        <w:shd w:val="clear" w:color="auto" w:fill="FFFFFF"/>
        <w:spacing w:before="0" w:beforeAutospacing="0" w:after="0" w:afterAutospacing="0" w:line="360" w:lineRule="auto"/>
        <w:ind w:firstLine="708"/>
        <w:jc w:val="both"/>
        <w:rPr>
          <w:bCs/>
          <w:color w:val="000000" w:themeColor="text1"/>
          <w:sz w:val="28"/>
          <w:szCs w:val="28"/>
        </w:rPr>
      </w:pP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r>
      <w:r>
        <w:rPr>
          <w:bCs/>
          <w:color w:val="000000" w:themeColor="text1"/>
          <w:sz w:val="28"/>
          <w:szCs w:val="28"/>
        </w:rPr>
        <w:tab/>
        <w:t xml:space="preserve">           Таблица 2</w:t>
      </w:r>
    </w:p>
    <w:p w:rsidR="00E869BA" w:rsidRPr="00DE06B0" w:rsidRDefault="00DE06B0" w:rsidP="00DE06B0">
      <w:pPr>
        <w:pStyle w:val="a4"/>
        <w:shd w:val="clear" w:color="auto" w:fill="FFFFFF"/>
        <w:spacing w:before="0" w:beforeAutospacing="0" w:after="0" w:afterAutospacing="0" w:line="360" w:lineRule="auto"/>
        <w:jc w:val="center"/>
        <w:rPr>
          <w:color w:val="000000" w:themeColor="text1"/>
          <w:sz w:val="28"/>
          <w:szCs w:val="28"/>
        </w:rPr>
      </w:pPr>
      <w:r>
        <w:rPr>
          <w:bCs/>
          <w:color w:val="000000" w:themeColor="text1"/>
          <w:sz w:val="28"/>
          <w:szCs w:val="28"/>
        </w:rPr>
        <w:t xml:space="preserve">Критерии различия </w:t>
      </w:r>
      <w:r w:rsidRPr="00DE06B0">
        <w:rPr>
          <w:bCs/>
          <w:color w:val="000000" w:themeColor="text1"/>
          <w:sz w:val="28"/>
          <w:szCs w:val="28"/>
        </w:rPr>
        <w:t>между фирменным наименованием и товарным знаком</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2172"/>
        <w:gridCol w:w="3828"/>
        <w:gridCol w:w="3871"/>
      </w:tblGrid>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b/>
                <w:bCs/>
                <w:color w:val="333333"/>
                <w:sz w:val="22"/>
                <w:szCs w:val="22"/>
              </w:rPr>
              <w:t>Критерий</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b/>
                <w:bCs/>
                <w:color w:val="333333"/>
                <w:sz w:val="22"/>
                <w:szCs w:val="22"/>
              </w:rPr>
              <w:t>Фирменное наименование</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b/>
                <w:bCs/>
                <w:color w:val="333333"/>
                <w:sz w:val="22"/>
                <w:szCs w:val="22"/>
              </w:rPr>
              <w:t>Товарный знак</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субъекты прав</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только коммерческие юридические лица</w:t>
            </w:r>
          </w:p>
        </w:tc>
        <w:tc>
          <w:tcPr>
            <w:tcW w:w="1961"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коммерческие юридические лица и индивидуальные предприниматели</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форма обозначения</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слово или сочетание слов</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словесное, изобразительное, объемное, звуковое обозначение или их комбинация</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срок действия</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proofErr w:type="gramStart"/>
            <w:r w:rsidRPr="00DE06B0">
              <w:rPr>
                <w:color w:val="333333"/>
                <w:sz w:val="22"/>
                <w:szCs w:val="22"/>
              </w:rPr>
              <w:t>неограничен</w:t>
            </w:r>
            <w:proofErr w:type="gramEnd"/>
            <w:r w:rsidRPr="00DE06B0">
              <w:rPr>
                <w:color w:val="333333"/>
                <w:sz w:val="22"/>
                <w:szCs w:val="22"/>
              </w:rPr>
              <w:t xml:space="preserve"> (на протяжении всего времени существования организации)</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10 лет, может быть продлен на такой же срок (в отношении общеизвестного товарного знака – неограничен)</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территория действия</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определяется местом нахождения юридического лица и сферой его деятельности</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вся территория РФ и стран, ратифицировавших Парижскую конвенцию</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регистрация и охрана</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Специальная регистрация не требуется, подлежит охране с момента регистрации организации</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подлежит правовой охране с момента регистрации в Федеральной службе по интеллектуальной собственности, патентам и товарным знакам</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предоставляемые права</w:t>
            </w:r>
          </w:p>
        </w:tc>
        <w:tc>
          <w:tcPr>
            <w:tcW w:w="193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пользование (участие в гражданском обороте под фирменным наименованием),</w:t>
            </w:r>
          </w:p>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распоряжение (может быть предоставлено право пользования, но только при сохранении прав первоначального обладателя)</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пользование (использование на товарах, их упаковке, в рекламе, на официальных бланках, вывесках и проч.),</w:t>
            </w:r>
          </w:p>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распоряжение (без ограничений)</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накладываемые обязанности</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обязанность указания в официальных документах, в отношениях с потребителями производимых или продаваемых товаров и услуг</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использования (при неиспользовании в течение трех лет подряд право может быть досрочно прекращено)</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способы передачи</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договор коммерческой концессии (франчайзинга), договор продажи предприятия</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договор коммерческой концессии (франчайзинга), договор продажи предприятия, лицензионный договор</w:t>
            </w:r>
          </w:p>
        </w:tc>
      </w:tr>
      <w:tr w:rsidR="00E869BA" w:rsidRPr="00743D37" w:rsidTr="00DE06B0">
        <w:tc>
          <w:tcPr>
            <w:tcW w:w="1100"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r w:rsidRPr="00DE06B0">
              <w:rPr>
                <w:color w:val="333333"/>
                <w:sz w:val="22"/>
                <w:szCs w:val="22"/>
              </w:rPr>
              <w:t>способы защиты</w:t>
            </w:r>
          </w:p>
        </w:tc>
        <w:tc>
          <w:tcPr>
            <w:tcW w:w="1939"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proofErr w:type="gramStart"/>
            <w:r w:rsidRPr="00DE06B0">
              <w:rPr>
                <w:color w:val="333333"/>
                <w:sz w:val="22"/>
                <w:szCs w:val="22"/>
              </w:rPr>
              <w:t>административный</w:t>
            </w:r>
            <w:proofErr w:type="gramEnd"/>
            <w:r w:rsidRPr="00DE06B0">
              <w:rPr>
                <w:color w:val="333333"/>
                <w:sz w:val="22"/>
                <w:szCs w:val="22"/>
              </w:rPr>
              <w:t xml:space="preserve"> (обращение в Федеральную службу по интеллектуальной собственности, патентам и товарным знакам, в Федеральную антимонопольную службу), судебный</w:t>
            </w:r>
          </w:p>
        </w:tc>
        <w:tc>
          <w:tcPr>
            <w:tcW w:w="1961" w:type="pct"/>
            <w:tcBorders>
              <w:top w:val="outset" w:sz="6" w:space="0" w:color="auto"/>
              <w:left w:val="outset" w:sz="6" w:space="0" w:color="auto"/>
              <w:bottom w:val="outset" w:sz="6" w:space="0" w:color="auto"/>
              <w:right w:val="outset" w:sz="6" w:space="0" w:color="auto"/>
            </w:tcBorders>
            <w:shd w:val="clear" w:color="auto" w:fill="FFFFFF"/>
            <w:hideMark/>
          </w:tcPr>
          <w:p w:rsidR="00E869BA" w:rsidRPr="00DE06B0" w:rsidRDefault="00E869BA" w:rsidP="00DE06B0">
            <w:pPr>
              <w:pStyle w:val="a4"/>
              <w:spacing w:before="0" w:beforeAutospacing="0" w:after="0" w:afterAutospacing="0"/>
              <w:jc w:val="both"/>
              <w:rPr>
                <w:color w:val="333333"/>
                <w:sz w:val="22"/>
                <w:szCs w:val="22"/>
              </w:rPr>
            </w:pPr>
            <w:proofErr w:type="gramStart"/>
            <w:r w:rsidRPr="00DE06B0">
              <w:rPr>
                <w:color w:val="333333"/>
                <w:sz w:val="22"/>
                <w:szCs w:val="22"/>
              </w:rPr>
              <w:t>административный</w:t>
            </w:r>
            <w:proofErr w:type="gramEnd"/>
            <w:r w:rsidRPr="00DE06B0">
              <w:rPr>
                <w:color w:val="333333"/>
                <w:sz w:val="22"/>
                <w:szCs w:val="22"/>
              </w:rPr>
              <w:t xml:space="preserve"> (обращение в Федеральную службу по интеллектуальной собственности, патентам и товарным знакам), судебный</w:t>
            </w:r>
          </w:p>
        </w:tc>
      </w:tr>
    </w:tbl>
    <w:p w:rsidR="00E869BA" w:rsidRPr="00743D37" w:rsidRDefault="00E869BA" w:rsidP="003F2A6A">
      <w:pPr>
        <w:pStyle w:val="a4"/>
        <w:shd w:val="clear" w:color="auto" w:fill="FFFFFF"/>
        <w:spacing w:before="0" w:beforeAutospacing="0" w:after="0" w:afterAutospacing="0" w:line="360" w:lineRule="auto"/>
        <w:jc w:val="both"/>
        <w:rPr>
          <w:color w:val="333333"/>
          <w:sz w:val="28"/>
          <w:szCs w:val="28"/>
        </w:rPr>
      </w:pPr>
      <w:r w:rsidRPr="00743D37">
        <w:rPr>
          <w:color w:val="333333"/>
          <w:sz w:val="28"/>
          <w:szCs w:val="28"/>
        </w:rPr>
        <w:t> </w:t>
      </w:r>
    </w:p>
    <w:p w:rsidR="00E869BA"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Разные требования установлены и к содержанию наименования и товарного знака.</w:t>
      </w:r>
    </w:p>
    <w:p w:rsidR="00596E44" w:rsidRPr="00DE06B0" w:rsidRDefault="00596E44" w:rsidP="003F2A6A">
      <w:pPr>
        <w:pStyle w:val="a4"/>
        <w:shd w:val="clear" w:color="auto" w:fill="FFFFFF"/>
        <w:spacing w:before="0" w:beforeAutospacing="0" w:after="0" w:afterAutospacing="0" w:line="360" w:lineRule="auto"/>
        <w:jc w:val="both"/>
        <w:rPr>
          <w:color w:val="000000" w:themeColor="text1"/>
          <w:sz w:val="28"/>
          <w:szCs w:val="28"/>
        </w:rPr>
      </w:pPr>
    </w:p>
    <w:p w:rsidR="00DE06B0"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proofErr w:type="gramStart"/>
      <w:r w:rsidRPr="00DE06B0">
        <w:rPr>
          <w:color w:val="000000" w:themeColor="text1"/>
          <w:sz w:val="28"/>
          <w:szCs w:val="28"/>
        </w:rPr>
        <w:lastRenderedPageBreak/>
        <w:t xml:space="preserve">Относительно использования фирменного наименования законодателем прямо не установлены ограничения в употреблении тех или иных слов и выражений (общее правило содержится в Положении о фирме, утвержденном еще ВЦИК 21.01.1927г., и сводится к тому, что наименование юридического лица не должно вводить в заблуждение относительно предмета деятельности организации), поэтому на них распространяются только общие ограничения. </w:t>
      </w:r>
      <w:proofErr w:type="gramEnd"/>
    </w:p>
    <w:p w:rsidR="00596E44"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Например, особый (разрешительный) порядок использования слов «Россия», «Российская Федерация» и образованных на их основе слов и словосочетаний, а также для использования собственной фамилии, имени, отчества физического лица (допускается только с его письменного согласия).</w:t>
      </w:r>
    </w:p>
    <w:p w:rsidR="00E869BA"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Однако в отношении товарных знаков Законом, помимо ограничений, предусмотренных остальным законодательством, предусмотрен исчерпывающий перечень обозначений, которые не могут быть</w:t>
      </w:r>
      <w:r w:rsidR="00596E44" w:rsidRPr="00DE06B0">
        <w:rPr>
          <w:color w:val="000000" w:themeColor="text1"/>
          <w:sz w:val="28"/>
          <w:szCs w:val="28"/>
        </w:rPr>
        <w:t xml:space="preserve"> </w:t>
      </w:r>
      <w:hyperlink r:id="rId42" w:tgtFrame="_self" w:tooltip="Регистрация товарного знака" w:history="1">
        <w:r w:rsidRPr="00DE06B0">
          <w:rPr>
            <w:rStyle w:val="aa"/>
            <w:color w:val="000000" w:themeColor="text1"/>
            <w:sz w:val="28"/>
            <w:szCs w:val="28"/>
            <w:u w:val="none"/>
          </w:rPr>
          <w:t>зарегистрированы в качестве товарных знаков</w:t>
        </w:r>
      </w:hyperlink>
      <w:r w:rsidRPr="00DE06B0">
        <w:rPr>
          <w:color w:val="000000" w:themeColor="text1"/>
          <w:sz w:val="28"/>
          <w:szCs w:val="28"/>
        </w:rPr>
        <w:t>, например:</w:t>
      </w:r>
      <w:r w:rsidR="00DE06B0" w:rsidRPr="00DE06B0">
        <w:rPr>
          <w:color w:val="000000" w:themeColor="text1"/>
          <w:sz w:val="28"/>
          <w:szCs w:val="28"/>
        </w:rPr>
        <w:t xml:space="preserve"> </w:t>
      </w:r>
      <w:r w:rsidRPr="00DE06B0">
        <w:rPr>
          <w:color w:val="000000" w:themeColor="text1"/>
          <w:sz w:val="28"/>
          <w:szCs w:val="28"/>
        </w:rPr>
        <w:t xml:space="preserve">вошедшие во всеобщее употребление для обозначения товаров определенного вида; являющиеся общепринятыми символами и терминами; </w:t>
      </w:r>
      <w:proofErr w:type="gramStart"/>
      <w:r w:rsidRPr="00DE06B0">
        <w:rPr>
          <w:color w:val="000000" w:themeColor="text1"/>
          <w:sz w:val="28"/>
          <w:szCs w:val="28"/>
        </w:rPr>
        <w:t>характеризующие товары, в том числе указывающих на их вид, качество, количество, свойство, назначение, ценность, а также на время, место, способ производства или сбыта (они могут быть включены как неохраняемые элементы в товарный знак, если они не занимают в нем доминирующего положения); содержащие элементы, являющиеся ложными или способными ввести в заблуждение потребителя относительно товара или его изготовителя;</w:t>
      </w:r>
      <w:proofErr w:type="gramEnd"/>
      <w:r w:rsidRPr="00DE06B0">
        <w:rPr>
          <w:color w:val="000000" w:themeColor="text1"/>
          <w:sz w:val="28"/>
          <w:szCs w:val="28"/>
        </w:rPr>
        <w:t xml:space="preserve"> противоречащие общественным интересам, принципам гуманности и морали (ст. 6 Закона). Поэтому можно зарегистрировать, например, ООО «Сосна», но нельзя зарегистрировать товарный знак, состоящий только из слова «сосна».</w:t>
      </w:r>
    </w:p>
    <w:p w:rsidR="00E869BA" w:rsidRPr="00DE06B0" w:rsidRDefault="00DE06B0" w:rsidP="00DE06B0">
      <w:pPr>
        <w:pStyle w:val="a4"/>
        <w:shd w:val="clear" w:color="auto" w:fill="FFFFFF"/>
        <w:spacing w:before="0" w:beforeAutospacing="0" w:after="0" w:afterAutospacing="0" w:line="360" w:lineRule="auto"/>
        <w:ind w:firstLine="708"/>
        <w:jc w:val="both"/>
        <w:rPr>
          <w:color w:val="000000" w:themeColor="text1"/>
          <w:sz w:val="28"/>
          <w:szCs w:val="28"/>
        </w:rPr>
      </w:pPr>
      <w:r>
        <w:rPr>
          <w:bCs/>
          <w:color w:val="000000" w:themeColor="text1"/>
          <w:sz w:val="28"/>
          <w:szCs w:val="28"/>
        </w:rPr>
        <w:t>Разберем на примере с</w:t>
      </w:r>
      <w:r w:rsidR="00E869BA" w:rsidRPr="00DE06B0">
        <w:rPr>
          <w:bCs/>
          <w:color w:val="000000" w:themeColor="text1"/>
          <w:sz w:val="28"/>
          <w:szCs w:val="28"/>
        </w:rPr>
        <w:t>толкновение прав владельцев фирменных наименований и товарных знаков</w:t>
      </w:r>
      <w:r w:rsidRPr="00DE06B0">
        <w:rPr>
          <w:bCs/>
          <w:color w:val="000000" w:themeColor="text1"/>
          <w:sz w:val="28"/>
          <w:szCs w:val="28"/>
        </w:rPr>
        <w:t>.</w:t>
      </w:r>
    </w:p>
    <w:p w:rsidR="00DE06B0"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Довольно часто возникают ситуации, когда разные лица являются владельцами фирменного наименования и товарного знака, </w:t>
      </w:r>
      <w:proofErr w:type="gramStart"/>
      <w:r w:rsidRPr="00DE06B0">
        <w:rPr>
          <w:color w:val="000000" w:themeColor="text1"/>
          <w:sz w:val="28"/>
          <w:szCs w:val="28"/>
        </w:rPr>
        <w:t>тождественных</w:t>
      </w:r>
      <w:proofErr w:type="gramEnd"/>
      <w:r w:rsidRPr="00DE06B0">
        <w:rPr>
          <w:color w:val="000000" w:themeColor="text1"/>
          <w:sz w:val="28"/>
          <w:szCs w:val="28"/>
        </w:rPr>
        <w:t xml:space="preserve">, схожих до степени смешения или содержащих одинаковые элементы. В таких </w:t>
      </w:r>
      <w:r w:rsidRPr="00DE06B0">
        <w:rPr>
          <w:color w:val="000000" w:themeColor="text1"/>
          <w:sz w:val="28"/>
          <w:szCs w:val="28"/>
        </w:rPr>
        <w:lastRenderedPageBreak/>
        <w:t xml:space="preserve">ситуациях сложно определить, кто из владельцев имеет приоритет в использовании исключительных прав на средства индивидуализации. Например, одно лицо имеет наименование, включающее в себя слово «Империя», а другое зарегистрировало это обозначение в качестве товарного знака. Кто из них сможет на законных основаниях использовать его? </w:t>
      </w:r>
    </w:p>
    <w:p w:rsidR="00DE06B0"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С одной стороны, п. 3 ст. 7 Закона указывает, что «не могут быть зарегистрированы в качестве товарных знаков обозначения, тождественные охраняемому в РФ фирменному наименованию (его части) в отношении однородных товаров, промышленному образцу, знаку соответствия, права на которые в РФ возникли у иных лиц ранее даты приоритета регистрируемого товарного знака». </w:t>
      </w:r>
    </w:p>
    <w:p w:rsidR="00DE06B0"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С другой стороны, «правообладатель вправе использовать товарный знак и запрещать использование товарного знака другими лицами» (п. 1 ст. 4 Закона). </w:t>
      </w:r>
    </w:p>
    <w:p w:rsidR="00DE06B0"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Если товарный знак был зарегистрирован ранее организации, имеющей аналогичное ему наименование, и в отношении тех товаров, которые заявлены последней как предмет своей деятельности, то владелец товарного знака может требовать прекращения использования своего наименования. </w:t>
      </w:r>
    </w:p>
    <w:p w:rsidR="00E869BA"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Если же фирменное наименование «Империя» было зарегистрировано раньше (</w:t>
      </w:r>
      <w:proofErr w:type="spellStart"/>
      <w:r w:rsidRPr="00DE06B0">
        <w:rPr>
          <w:color w:val="000000" w:themeColor="text1"/>
          <w:sz w:val="28"/>
          <w:szCs w:val="28"/>
        </w:rPr>
        <w:t>т</w:t>
      </w:r>
      <w:proofErr w:type="gramStart"/>
      <w:r w:rsidRPr="00DE06B0">
        <w:rPr>
          <w:color w:val="000000" w:themeColor="text1"/>
          <w:sz w:val="28"/>
          <w:szCs w:val="28"/>
        </w:rPr>
        <w:t>.е</w:t>
      </w:r>
      <w:proofErr w:type="spellEnd"/>
      <w:proofErr w:type="gramEnd"/>
      <w:r w:rsidRPr="00DE06B0">
        <w:rPr>
          <w:color w:val="000000" w:themeColor="text1"/>
          <w:sz w:val="28"/>
          <w:szCs w:val="28"/>
        </w:rPr>
        <w:t xml:space="preserve"> сама организация была зарегистрирована раньше, поскольку фирменное наименование не подлежит регистрации само по себе), то при отказе в регистрации товарного знака должны быть соблюдены следующие условия: известность фирмы на территории РФ (т.к. товарный знак действует на всей территории РФ), однородность товаров и услуг.</w:t>
      </w:r>
    </w:p>
    <w:p w:rsidR="00E869BA" w:rsidRPr="00DE06B0" w:rsidRDefault="00E869BA"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 xml:space="preserve">Таким образом, между фирменным наименованием и товарным знаком есть содержательные различия, которые позволяют говорить о них как о разных правовых понятиях. Необоснованным будет и отнесение фирменного наименования к товарным знакам в виде словесных обозначений в силу, во-первых, разной целевой направленности (индивидуализация фирмы или продукции), во-вторых, разного порядка приобретения соответствующих прав, и в-третьих, разного объема предоставляемых прав и обязанностей. Ситуации же, </w:t>
      </w:r>
      <w:r w:rsidRPr="00DE06B0">
        <w:rPr>
          <w:color w:val="000000" w:themeColor="text1"/>
          <w:sz w:val="28"/>
          <w:szCs w:val="28"/>
        </w:rPr>
        <w:lastRenderedPageBreak/>
        <w:t>когда фирменное наименование регистрируется в качестве товарного знака, являются абсолютно нормальными, поскольку специфика определенных видов деятельности позволяет инициализировать продукцию с помощью обозначения, принадлежащего фирме. В этой ситуации различные права просто распространяются на одно и то же обозначение, в котором объединены два различных объекта права собственности.</w:t>
      </w:r>
    </w:p>
    <w:p w:rsidR="00743D37" w:rsidRDefault="00743D37" w:rsidP="003F2A6A">
      <w:pPr>
        <w:tabs>
          <w:tab w:val="left" w:pos="6314"/>
        </w:tabs>
        <w:spacing w:after="0" w:line="360" w:lineRule="auto"/>
        <w:rPr>
          <w:color w:val="333333"/>
          <w:sz w:val="21"/>
          <w:szCs w:val="21"/>
          <w:shd w:val="clear" w:color="auto" w:fill="FFFFFF"/>
        </w:rPr>
      </w:pPr>
    </w:p>
    <w:p w:rsidR="00743D37" w:rsidRPr="00743D37" w:rsidRDefault="00743D37" w:rsidP="003F2A6A">
      <w:pPr>
        <w:tabs>
          <w:tab w:val="left" w:pos="5760"/>
        </w:tabs>
        <w:spacing w:after="0" w:line="360" w:lineRule="auto"/>
        <w:rPr>
          <w:rFonts w:ascii="Times New Roman" w:hAnsi="Times New Roman" w:cs="Times New Roman"/>
          <w:b/>
          <w:sz w:val="28"/>
          <w:szCs w:val="28"/>
        </w:rPr>
      </w:pPr>
      <w:r w:rsidRPr="00743D37">
        <w:rPr>
          <w:rFonts w:ascii="Times New Roman" w:hAnsi="Times New Roman" w:cs="Times New Roman"/>
          <w:b/>
          <w:sz w:val="28"/>
          <w:szCs w:val="28"/>
        </w:rPr>
        <w:t>4. Объекты промышленной собственности.</w:t>
      </w:r>
      <w:r>
        <w:rPr>
          <w:rFonts w:ascii="Times New Roman" w:hAnsi="Times New Roman" w:cs="Times New Roman"/>
          <w:b/>
          <w:sz w:val="28"/>
          <w:szCs w:val="28"/>
        </w:rPr>
        <w:tab/>
      </w:r>
    </w:p>
    <w:p w:rsidR="00743D37" w:rsidRPr="00DE06B0" w:rsidRDefault="00743D37"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Под </w:t>
      </w:r>
      <w:r w:rsidRPr="00DE06B0">
        <w:rPr>
          <w:iCs/>
          <w:color w:val="000000" w:themeColor="text1"/>
          <w:sz w:val="28"/>
          <w:szCs w:val="28"/>
        </w:rPr>
        <w:t>промышленной</w:t>
      </w:r>
      <w:r w:rsidRPr="00DE06B0">
        <w:rPr>
          <w:color w:val="000000" w:themeColor="text1"/>
          <w:sz w:val="28"/>
          <w:szCs w:val="28"/>
        </w:rPr>
        <w:t> </w:t>
      </w:r>
      <w:r w:rsidRPr="00DE06B0">
        <w:rPr>
          <w:iCs/>
          <w:color w:val="000000" w:themeColor="text1"/>
          <w:sz w:val="28"/>
          <w:szCs w:val="28"/>
        </w:rPr>
        <w:t>собственностью</w:t>
      </w:r>
      <w:r w:rsidRPr="00DE06B0">
        <w:rPr>
          <w:color w:val="000000" w:themeColor="text1"/>
          <w:sz w:val="28"/>
          <w:szCs w:val="28"/>
        </w:rPr>
        <w:t> понимается совокупность правовых нормативов, регулирующих отношения, которые возникают вследствие создания изобретений, полезных моделей, </w:t>
      </w:r>
      <w:hyperlink r:id="rId43" w:tgtFrame="_blank" w:history="1">
        <w:r w:rsidRPr="00DE06B0">
          <w:rPr>
            <w:color w:val="000000" w:themeColor="text1"/>
            <w:sz w:val="28"/>
            <w:szCs w:val="28"/>
          </w:rPr>
          <w:t>ноу-хау</w:t>
        </w:r>
      </w:hyperlink>
      <w:r w:rsidRPr="00DE06B0">
        <w:rPr>
          <w:color w:val="000000" w:themeColor="text1"/>
          <w:sz w:val="28"/>
          <w:szCs w:val="28"/>
        </w:rPr>
        <w:t>. Промышленная собственность является одной из двух сфер интеллектуальной собственности – второй считается авторское право, объектами которого являются литературные, музыкальные и художественные произведения.</w:t>
      </w:r>
    </w:p>
    <w:p w:rsidR="00743D37" w:rsidRPr="00DE06B0" w:rsidRDefault="00743D37"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iCs/>
          <w:color w:val="000000" w:themeColor="text1"/>
          <w:sz w:val="28"/>
          <w:szCs w:val="28"/>
        </w:rPr>
        <w:t>Объект промышленной собственности</w:t>
      </w:r>
      <w:r w:rsidRPr="00DE06B0">
        <w:rPr>
          <w:color w:val="000000" w:themeColor="text1"/>
          <w:sz w:val="28"/>
          <w:szCs w:val="28"/>
        </w:rPr>
        <w:t> – это продукт творческой деятельности в технической сфере. Объект промышленной собственности должен решать какую-либо общественную задачу, используя технические средства.</w:t>
      </w:r>
    </w:p>
    <w:p w:rsidR="00743D37" w:rsidRDefault="00743D37" w:rsidP="00DE06B0">
      <w:pPr>
        <w:pStyle w:val="a4"/>
        <w:shd w:val="clear" w:color="auto" w:fill="FFFFFF"/>
        <w:spacing w:before="0" w:beforeAutospacing="0" w:after="0" w:afterAutospacing="0" w:line="360" w:lineRule="auto"/>
        <w:ind w:firstLine="708"/>
        <w:jc w:val="both"/>
        <w:rPr>
          <w:color w:val="000000" w:themeColor="text1"/>
          <w:sz w:val="28"/>
          <w:szCs w:val="28"/>
        </w:rPr>
      </w:pPr>
      <w:r w:rsidRPr="00DE06B0">
        <w:rPr>
          <w:color w:val="000000" w:themeColor="text1"/>
          <w:sz w:val="28"/>
          <w:szCs w:val="28"/>
        </w:rPr>
        <w:t>Перечень объектов промышленной собственности установлен Парижской конвенцией от 1883 года. Согласно этому документу, к объектам промышленной собственности относятся:</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Изобретения;</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Полезные модели;</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Промышленные образцы;</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Товарные знаки;</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Знаки обслуживания;</w:t>
      </w:r>
    </w:p>
    <w:p w:rsidR="000250C6"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Фирменные наименования;</w:t>
      </w:r>
    </w:p>
    <w:p w:rsidR="000250C6" w:rsidRPr="00DE06B0" w:rsidRDefault="000250C6" w:rsidP="000250C6">
      <w:pPr>
        <w:pStyle w:val="a4"/>
        <w:numPr>
          <w:ilvl w:val="0"/>
          <w:numId w:val="21"/>
        </w:numPr>
        <w:shd w:val="clear" w:color="auto" w:fill="FFFFFF"/>
        <w:tabs>
          <w:tab w:val="left" w:pos="284"/>
        </w:tabs>
        <w:spacing w:before="0" w:beforeAutospacing="0" w:after="0" w:afterAutospacing="0" w:line="360" w:lineRule="auto"/>
        <w:ind w:left="0" w:firstLine="0"/>
        <w:jc w:val="both"/>
        <w:rPr>
          <w:color w:val="000000" w:themeColor="text1"/>
          <w:sz w:val="28"/>
          <w:szCs w:val="28"/>
        </w:rPr>
      </w:pPr>
      <w:r>
        <w:rPr>
          <w:color w:val="000000" w:themeColor="text1"/>
          <w:sz w:val="28"/>
          <w:szCs w:val="28"/>
        </w:rPr>
        <w:t>Пресечение недобросовестной конкуренции.</w:t>
      </w:r>
    </w:p>
    <w:p w:rsidR="00743D37" w:rsidRPr="000250C6" w:rsidRDefault="00743D37" w:rsidP="000250C6">
      <w:pPr>
        <w:pStyle w:val="a4"/>
        <w:shd w:val="clear" w:color="auto" w:fill="FFFFFF"/>
        <w:spacing w:before="0" w:beforeAutospacing="0" w:after="0" w:afterAutospacing="0" w:line="360" w:lineRule="auto"/>
        <w:ind w:left="708"/>
        <w:jc w:val="both"/>
        <w:rPr>
          <w:color w:val="000000" w:themeColor="text1"/>
          <w:sz w:val="28"/>
          <w:szCs w:val="28"/>
        </w:rPr>
      </w:pPr>
      <w:r w:rsidRPr="000250C6">
        <w:rPr>
          <w:color w:val="000000" w:themeColor="text1"/>
          <w:sz w:val="28"/>
          <w:szCs w:val="28"/>
        </w:rPr>
        <w:t>Р</w:t>
      </w:r>
      <w:r w:rsidR="000250C6">
        <w:rPr>
          <w:color w:val="000000" w:themeColor="text1"/>
          <w:sz w:val="28"/>
          <w:szCs w:val="28"/>
        </w:rPr>
        <w:t>ассмотрим каждый более подробно.</w:t>
      </w:r>
    </w:p>
    <w:p w:rsidR="000250C6" w:rsidRDefault="000250C6"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Pr>
          <w:rFonts w:ascii="Helvetica" w:hAnsi="Helvetica"/>
          <w:color w:val="000000"/>
          <w:spacing w:val="2"/>
        </w:rPr>
        <w:lastRenderedPageBreak/>
        <w:tab/>
      </w:r>
      <w:r>
        <w:rPr>
          <w:rFonts w:ascii="Helvetica" w:hAnsi="Helvetica"/>
          <w:color w:val="000000"/>
          <w:spacing w:val="2"/>
        </w:rPr>
        <w:tab/>
      </w:r>
      <w:r w:rsidR="00743D37" w:rsidRPr="000250C6">
        <w:rPr>
          <w:color w:val="000000" w:themeColor="text1"/>
          <w:sz w:val="28"/>
          <w:szCs w:val="28"/>
        </w:rPr>
        <w:t>Изобретения</w:t>
      </w:r>
      <w:r>
        <w:rPr>
          <w:color w:val="000000" w:themeColor="text1"/>
          <w:sz w:val="28"/>
          <w:szCs w:val="28"/>
        </w:rPr>
        <w:t xml:space="preserve">. </w:t>
      </w:r>
      <w:r w:rsidR="00743D37" w:rsidRPr="000250C6">
        <w:rPr>
          <w:color w:val="000000" w:themeColor="text1"/>
          <w:sz w:val="28"/>
          <w:szCs w:val="28"/>
        </w:rPr>
        <w:t>Понятие «</w:t>
      </w:r>
      <w:r w:rsidR="00743D37" w:rsidRPr="000250C6">
        <w:rPr>
          <w:i/>
          <w:iCs/>
          <w:color w:val="000000" w:themeColor="text1"/>
          <w:sz w:val="28"/>
          <w:szCs w:val="28"/>
        </w:rPr>
        <w:t>изобретение</w:t>
      </w:r>
      <w:r w:rsidR="00743D37" w:rsidRPr="000250C6">
        <w:rPr>
          <w:color w:val="000000" w:themeColor="text1"/>
          <w:sz w:val="28"/>
          <w:szCs w:val="28"/>
        </w:rPr>
        <w:t>» не определяется законодательством большинства стран (кроме Японии и ряда других), однако, исходя из критериев, которым изобретение должно отвечать, можно вывести, что </w:t>
      </w:r>
      <w:r w:rsidR="00743D37" w:rsidRPr="000250C6">
        <w:rPr>
          <w:i/>
          <w:iCs/>
          <w:color w:val="000000" w:themeColor="text1"/>
          <w:sz w:val="28"/>
          <w:szCs w:val="28"/>
        </w:rPr>
        <w:t>изобретение</w:t>
      </w:r>
      <w:r w:rsidR="00743D37" w:rsidRPr="000250C6">
        <w:rPr>
          <w:color w:val="000000" w:themeColor="text1"/>
          <w:sz w:val="28"/>
          <w:szCs w:val="28"/>
        </w:rPr>
        <w:t> – техническое решение общественной задачи, обладающее новизной, применимостью и изобретательским уровнем. </w:t>
      </w:r>
      <w:hyperlink r:id="rId44" w:tgtFrame="_blank" w:history="1">
        <w:r w:rsidR="00743D37" w:rsidRPr="000250C6">
          <w:rPr>
            <w:color w:val="000000" w:themeColor="text1"/>
            <w:sz w:val="28"/>
            <w:szCs w:val="28"/>
          </w:rPr>
          <w:t>Патент</w:t>
        </w:r>
      </w:hyperlink>
      <w:r w:rsidR="00743D37" w:rsidRPr="000250C6">
        <w:rPr>
          <w:color w:val="000000" w:themeColor="text1"/>
          <w:sz w:val="28"/>
          <w:szCs w:val="28"/>
        </w:rPr>
        <w:t> на изобретение остается д</w:t>
      </w:r>
      <w:r>
        <w:rPr>
          <w:color w:val="000000" w:themeColor="text1"/>
          <w:sz w:val="28"/>
          <w:szCs w:val="28"/>
        </w:rPr>
        <w:t>ействительным в течение 20 лет.</w:t>
      </w:r>
    </w:p>
    <w:p w:rsidR="00743D37" w:rsidRPr="000250C6" w:rsidRDefault="000250C6"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Pr>
          <w:color w:val="000000" w:themeColor="text1"/>
          <w:sz w:val="28"/>
          <w:szCs w:val="28"/>
        </w:rPr>
        <w:tab/>
      </w:r>
      <w:r>
        <w:rPr>
          <w:color w:val="000000" w:themeColor="text1"/>
          <w:sz w:val="28"/>
          <w:szCs w:val="28"/>
        </w:rPr>
        <w:tab/>
      </w:r>
      <w:r w:rsidR="00743D37" w:rsidRPr="000250C6">
        <w:rPr>
          <w:color w:val="000000" w:themeColor="text1"/>
          <w:sz w:val="28"/>
          <w:szCs w:val="28"/>
        </w:rPr>
        <w:t>В зависимости от изобретательского уровня все изобретения классифицируются на 5 категорий:</w:t>
      </w:r>
    </w:p>
    <w:p w:rsidR="00743D37" w:rsidRPr="000250C6" w:rsidRDefault="00743D37"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sidRPr="000250C6">
        <w:rPr>
          <w:i/>
          <w:iCs/>
          <w:color w:val="000000" w:themeColor="text1"/>
          <w:sz w:val="28"/>
          <w:szCs w:val="28"/>
        </w:rPr>
        <w:t>1 категория</w:t>
      </w:r>
      <w:r w:rsidRPr="000250C6">
        <w:rPr>
          <w:color w:val="000000" w:themeColor="text1"/>
          <w:sz w:val="28"/>
          <w:szCs w:val="28"/>
        </w:rPr>
        <w:t>: изобретения, открывающие новые направления в науке и НТП. Примером изобретения первой категории является создание радио. Такие изобретения используют как </w:t>
      </w:r>
      <w:hyperlink r:id="rId45" w:tgtFrame="_blank" w:history="1">
        <w:r w:rsidRPr="000250C6">
          <w:rPr>
            <w:color w:val="000000" w:themeColor="text1"/>
            <w:sz w:val="28"/>
            <w:szCs w:val="28"/>
          </w:rPr>
          <w:t>базис</w:t>
        </w:r>
      </w:hyperlink>
      <w:r w:rsidRPr="000250C6">
        <w:rPr>
          <w:color w:val="000000" w:themeColor="text1"/>
          <w:sz w:val="28"/>
          <w:szCs w:val="28"/>
        </w:rPr>
        <w:t> предыдущие открытия и не считаются техническими решениями в полной мере.</w:t>
      </w:r>
    </w:p>
    <w:p w:rsidR="00743D37" w:rsidRPr="000250C6" w:rsidRDefault="00743D37"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sidRPr="000250C6">
        <w:rPr>
          <w:i/>
          <w:iCs/>
          <w:color w:val="000000" w:themeColor="text1"/>
          <w:sz w:val="28"/>
          <w:szCs w:val="28"/>
        </w:rPr>
        <w:t>2 категория</w:t>
      </w:r>
      <w:r w:rsidRPr="000250C6">
        <w:rPr>
          <w:color w:val="000000" w:themeColor="text1"/>
          <w:sz w:val="28"/>
          <w:szCs w:val="28"/>
        </w:rPr>
        <w:t>: изобретения, меняющие концепцию существующих технических решений. Пример – замена ЭВМ компьютерами. Преимущество таких изобретений - в высокой конкурентоспособности на долгое время, однако, есть и минус – внушительные </w:t>
      </w:r>
      <w:hyperlink r:id="rId46" w:tgtFrame="_blank" w:history="1">
        <w:r w:rsidRPr="000250C6">
          <w:rPr>
            <w:color w:val="000000" w:themeColor="text1"/>
            <w:sz w:val="28"/>
            <w:szCs w:val="28"/>
          </w:rPr>
          <w:t>издержки</w:t>
        </w:r>
      </w:hyperlink>
      <w:r w:rsidRPr="000250C6">
        <w:rPr>
          <w:color w:val="000000" w:themeColor="text1"/>
          <w:sz w:val="28"/>
          <w:szCs w:val="28"/>
        </w:rPr>
        <w:t> на разработку.</w:t>
      </w:r>
    </w:p>
    <w:p w:rsidR="00743D37" w:rsidRPr="000250C6" w:rsidRDefault="00743D37"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sidRPr="000250C6">
        <w:rPr>
          <w:i/>
          <w:iCs/>
          <w:color w:val="000000" w:themeColor="text1"/>
          <w:sz w:val="28"/>
          <w:szCs w:val="28"/>
        </w:rPr>
        <w:t>3 категория</w:t>
      </w:r>
      <w:r w:rsidRPr="000250C6">
        <w:rPr>
          <w:color w:val="000000" w:themeColor="text1"/>
          <w:sz w:val="28"/>
          <w:szCs w:val="28"/>
        </w:rPr>
        <w:t>: изобретения, на базе которых создаются новые технические объекты в рамках действующей концепции (например, замена ламповых ТВ цветными). Доля таких изобретений в общем числе – около 20%. Их разработка требует времени, однако, успешная интеграция может значительно повысить конкурентоспособность продукции.</w:t>
      </w:r>
    </w:p>
    <w:p w:rsidR="00743D37" w:rsidRPr="000250C6" w:rsidRDefault="00743D37"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sidRPr="000250C6">
        <w:rPr>
          <w:i/>
          <w:iCs/>
          <w:color w:val="000000" w:themeColor="text1"/>
          <w:sz w:val="28"/>
          <w:szCs w:val="28"/>
        </w:rPr>
        <w:t>4 категория</w:t>
      </w:r>
      <w:r w:rsidRPr="000250C6">
        <w:rPr>
          <w:color w:val="000000" w:themeColor="text1"/>
          <w:sz w:val="28"/>
          <w:szCs w:val="28"/>
        </w:rPr>
        <w:t>: изобретения, призванные повысить конкурентоспособность технических объектов, модернизировать их, адаптировать к актуальным требованиям потребителей. Доля таких изобретений – более 40%.</w:t>
      </w:r>
    </w:p>
    <w:p w:rsidR="00743D37" w:rsidRPr="000250C6" w:rsidRDefault="00743D37"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sidRPr="000250C6">
        <w:rPr>
          <w:i/>
          <w:iCs/>
          <w:color w:val="000000" w:themeColor="text1"/>
          <w:sz w:val="28"/>
          <w:szCs w:val="28"/>
        </w:rPr>
        <w:t>5 категория</w:t>
      </w:r>
      <w:r w:rsidRPr="000250C6">
        <w:rPr>
          <w:color w:val="000000" w:themeColor="text1"/>
          <w:sz w:val="28"/>
          <w:szCs w:val="28"/>
        </w:rPr>
        <w:t>: изобретения, призванные временно сохранить долю рынка за продуктами, которые уходят в прошлое (например, ламповые ТВ).</w:t>
      </w:r>
    </w:p>
    <w:p w:rsidR="00743D37" w:rsidRPr="000250C6" w:rsidRDefault="00876A49" w:rsidP="00876A49">
      <w:pPr>
        <w:pStyle w:val="a4"/>
        <w:shd w:val="clear" w:color="auto" w:fill="FFFFFF"/>
        <w:spacing w:before="0" w:beforeAutospacing="0" w:after="0" w:afterAutospacing="0" w:line="360" w:lineRule="auto"/>
        <w:jc w:val="both"/>
        <w:rPr>
          <w:color w:val="000000" w:themeColor="text1"/>
          <w:sz w:val="28"/>
          <w:szCs w:val="28"/>
        </w:rPr>
      </w:pPr>
      <w:r>
        <w:rPr>
          <w:rFonts w:ascii="Helvetica" w:hAnsi="Helvetica"/>
          <w:color w:val="000000"/>
          <w:spacing w:val="2"/>
        </w:rPr>
        <w:t> </w:t>
      </w:r>
      <w:r>
        <w:rPr>
          <w:rFonts w:ascii="Helvetica" w:hAnsi="Helvetica"/>
          <w:color w:val="000000"/>
          <w:spacing w:val="2"/>
        </w:rPr>
        <w:tab/>
      </w:r>
      <w:r w:rsidR="00743D37" w:rsidRPr="000250C6">
        <w:rPr>
          <w:color w:val="000000" w:themeColor="text1"/>
          <w:sz w:val="28"/>
          <w:szCs w:val="28"/>
        </w:rPr>
        <w:t>Полезные модели</w:t>
      </w:r>
      <w:r>
        <w:rPr>
          <w:color w:val="000000" w:themeColor="text1"/>
          <w:sz w:val="28"/>
          <w:szCs w:val="28"/>
        </w:rPr>
        <w:t xml:space="preserve">. </w:t>
      </w:r>
      <w:r w:rsidR="00743D37" w:rsidRPr="000250C6">
        <w:rPr>
          <w:color w:val="000000" w:themeColor="text1"/>
          <w:sz w:val="28"/>
          <w:szCs w:val="28"/>
        </w:rPr>
        <w:t>К </w:t>
      </w:r>
      <w:r w:rsidR="00743D37" w:rsidRPr="000250C6">
        <w:rPr>
          <w:i/>
          <w:iCs/>
          <w:color w:val="000000" w:themeColor="text1"/>
          <w:sz w:val="28"/>
          <w:szCs w:val="28"/>
        </w:rPr>
        <w:t>полезным</w:t>
      </w:r>
      <w:r w:rsidR="00743D37" w:rsidRPr="000250C6">
        <w:rPr>
          <w:color w:val="000000" w:themeColor="text1"/>
          <w:sz w:val="28"/>
          <w:szCs w:val="28"/>
        </w:rPr>
        <w:t> </w:t>
      </w:r>
      <w:r w:rsidR="00743D37" w:rsidRPr="000250C6">
        <w:rPr>
          <w:i/>
          <w:iCs/>
          <w:color w:val="000000" w:themeColor="text1"/>
          <w:sz w:val="28"/>
          <w:szCs w:val="28"/>
        </w:rPr>
        <w:t>моделям</w:t>
      </w:r>
      <w:r w:rsidR="00743D37" w:rsidRPr="000250C6">
        <w:rPr>
          <w:color w:val="000000" w:themeColor="text1"/>
          <w:sz w:val="28"/>
          <w:szCs w:val="28"/>
        </w:rPr>
        <w:t xml:space="preserve"> относят технические решения, позволяющие осуществить конструктивную модернизацию существующих технических средств. Полезная модель не отвечает требованиям, которые предъявлены к изобретениям, в частности, не обладает достаточным </w:t>
      </w:r>
      <w:r w:rsidR="00743D37" w:rsidRPr="000250C6">
        <w:rPr>
          <w:color w:val="000000" w:themeColor="text1"/>
          <w:sz w:val="28"/>
          <w:szCs w:val="28"/>
        </w:rPr>
        <w:lastRenderedPageBreak/>
        <w:t>изобретательским уровнем. Именно по этому критерию и различаются два объекта промышленной собственности.</w:t>
      </w:r>
    </w:p>
    <w:p w:rsidR="00743D37" w:rsidRPr="000250C6" w:rsidRDefault="00876A49" w:rsidP="000250C6">
      <w:pPr>
        <w:pStyle w:val="a4"/>
        <w:shd w:val="clear" w:color="auto" w:fill="FFFFFF"/>
        <w:tabs>
          <w:tab w:val="left" w:pos="284"/>
        </w:tabs>
        <w:spacing w:before="0" w:beforeAutospacing="0" w:after="0" w:afterAutospacing="0" w:line="360" w:lineRule="auto"/>
        <w:jc w:val="both"/>
        <w:rPr>
          <w:color w:val="000000" w:themeColor="text1"/>
          <w:sz w:val="28"/>
          <w:szCs w:val="28"/>
        </w:rPr>
      </w:pPr>
      <w:r>
        <w:rPr>
          <w:color w:val="000000" w:themeColor="text1"/>
          <w:sz w:val="28"/>
          <w:szCs w:val="28"/>
        </w:rPr>
        <w:t> </w:t>
      </w:r>
      <w:r>
        <w:rPr>
          <w:color w:val="000000" w:themeColor="text1"/>
          <w:sz w:val="28"/>
          <w:szCs w:val="28"/>
        </w:rPr>
        <w:tab/>
      </w:r>
      <w:r>
        <w:rPr>
          <w:color w:val="000000" w:themeColor="text1"/>
          <w:sz w:val="28"/>
          <w:szCs w:val="28"/>
        </w:rPr>
        <w:tab/>
      </w:r>
      <w:r w:rsidR="00743D37" w:rsidRPr="000250C6">
        <w:rPr>
          <w:color w:val="000000" w:themeColor="text1"/>
          <w:sz w:val="28"/>
          <w:szCs w:val="28"/>
        </w:rPr>
        <w:t>Полезные модели – это формы составных частей изделия, их расположение, электрические схемы. Полезными моделями не признаются вещества и микроорганизмы – они отнесены к изобретениям.</w:t>
      </w:r>
    </w:p>
    <w:p w:rsidR="00743D37" w:rsidRPr="00876A49" w:rsidRDefault="00876A49" w:rsidP="00876A49">
      <w:pPr>
        <w:pStyle w:val="a4"/>
        <w:shd w:val="clear" w:color="auto" w:fill="FFFFFF"/>
        <w:tabs>
          <w:tab w:val="left" w:pos="284"/>
        </w:tabs>
        <w:spacing w:before="0" w:beforeAutospacing="0" w:after="0" w:afterAutospacing="0" w:line="360" w:lineRule="auto"/>
        <w:jc w:val="both"/>
        <w:rPr>
          <w:color w:val="000000" w:themeColor="text1"/>
          <w:sz w:val="28"/>
          <w:szCs w:val="28"/>
        </w:rPr>
      </w:pPr>
      <w:r>
        <w:rPr>
          <w:color w:val="000000" w:themeColor="text1"/>
          <w:sz w:val="28"/>
          <w:szCs w:val="28"/>
        </w:rPr>
        <w:t> </w:t>
      </w:r>
      <w:r>
        <w:rPr>
          <w:color w:val="000000" w:themeColor="text1"/>
          <w:sz w:val="28"/>
          <w:szCs w:val="28"/>
        </w:rPr>
        <w:tab/>
      </w:r>
      <w:r>
        <w:rPr>
          <w:color w:val="000000" w:themeColor="text1"/>
          <w:sz w:val="28"/>
          <w:szCs w:val="28"/>
        </w:rPr>
        <w:tab/>
      </w:r>
      <w:r w:rsidR="00743D37" w:rsidRPr="000250C6">
        <w:rPr>
          <w:color w:val="000000" w:themeColor="text1"/>
          <w:sz w:val="28"/>
          <w:szCs w:val="28"/>
        </w:rPr>
        <w:t>Защита полезных моделей предусмотрена законодательством большинства развитых стран – Японии, Италии, Франции. Полезные модели охраняются Свидетельством в течение пяти лет – этот срок по ходатайству правообладателя может бы</w:t>
      </w:r>
      <w:r>
        <w:rPr>
          <w:color w:val="000000" w:themeColor="text1"/>
          <w:sz w:val="28"/>
          <w:szCs w:val="28"/>
        </w:rPr>
        <w:t>ть пролонгирован еще на 3 года.</w:t>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bCs/>
          <w:color w:val="000000" w:themeColor="text1"/>
          <w:sz w:val="28"/>
          <w:szCs w:val="28"/>
        </w:rPr>
        <w:t>Промышленные образцы</w:t>
      </w:r>
      <w:r w:rsidR="00876A49" w:rsidRPr="00876A49">
        <w:rPr>
          <w:bCs/>
          <w:color w:val="000000" w:themeColor="text1"/>
          <w:sz w:val="28"/>
          <w:szCs w:val="28"/>
        </w:rPr>
        <w:t>.</w:t>
      </w:r>
      <w:r w:rsidR="00876A49">
        <w:rPr>
          <w:b/>
          <w:bCs/>
          <w:color w:val="000000" w:themeColor="text1"/>
          <w:sz w:val="28"/>
          <w:szCs w:val="28"/>
        </w:rPr>
        <w:t xml:space="preserve"> </w:t>
      </w:r>
      <w:r w:rsidR="00876A49">
        <w:rPr>
          <w:color w:val="000000" w:themeColor="text1"/>
          <w:sz w:val="28"/>
          <w:szCs w:val="28"/>
        </w:rPr>
        <w:t>Это</w:t>
      </w:r>
      <w:r w:rsidR="00876A49" w:rsidRPr="00876A49">
        <w:rPr>
          <w:color w:val="000000" w:themeColor="text1"/>
          <w:sz w:val="28"/>
          <w:szCs w:val="28"/>
        </w:rPr>
        <w:t xml:space="preserve"> результат дизайнерской деятельности, оригинальное предложение внешнего вида изделия. Считается, что именно нетривиальность упаковки и внешнего вида продукта - один из основных факторов его конкурентоспособности.</w:t>
      </w:r>
    </w:p>
    <w:p w:rsidR="00743D37" w:rsidRPr="00876A49" w:rsidRDefault="00743D37" w:rsidP="003F2A6A">
      <w:pPr>
        <w:pStyle w:val="a4"/>
        <w:shd w:val="clear" w:color="auto" w:fill="FFFFFF"/>
        <w:spacing w:before="0" w:beforeAutospacing="0" w:after="0" w:afterAutospacing="0" w:line="360" w:lineRule="auto"/>
        <w:jc w:val="both"/>
        <w:rPr>
          <w:color w:val="000000" w:themeColor="text1"/>
          <w:sz w:val="28"/>
          <w:szCs w:val="28"/>
        </w:rPr>
      </w:pPr>
      <w:r>
        <w:rPr>
          <w:rFonts w:ascii="Helvetica" w:hAnsi="Helvetica"/>
          <w:noProof/>
          <w:color w:val="0000FF"/>
          <w:spacing w:val="2"/>
          <w:bdr w:val="none" w:sz="0" w:space="0" w:color="auto" w:frame="1"/>
        </w:rPr>
        <w:drawing>
          <wp:inline distT="0" distB="0" distL="0" distR="0" wp14:anchorId="727C435B" wp14:editId="2430FFCF">
            <wp:extent cx="3332480" cy="2242185"/>
            <wp:effectExtent l="0" t="0" r="1270" b="5715"/>
            <wp:docPr id="2" name="Рисунок 2" descr="Промышленный образец">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омышленный образец">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32480" cy="2242185"/>
                    </a:xfrm>
                    <a:prstGeom prst="rect">
                      <a:avLst/>
                    </a:prstGeom>
                    <a:noFill/>
                    <a:ln>
                      <a:noFill/>
                    </a:ln>
                  </pic:spPr>
                </pic:pic>
              </a:graphicData>
            </a:graphic>
          </wp:inline>
        </w:drawing>
      </w:r>
      <w:r w:rsidRPr="00876A49">
        <w:rPr>
          <w:color w:val="000000" w:themeColor="text1"/>
          <w:sz w:val="28"/>
          <w:szCs w:val="28"/>
        </w:rPr>
        <w:t> </w:t>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color w:val="000000" w:themeColor="text1"/>
          <w:sz w:val="28"/>
          <w:szCs w:val="28"/>
        </w:rPr>
        <w:t>Промышленные образцы бывают трех видов:</w:t>
      </w:r>
    </w:p>
    <w:p w:rsidR="00743D37" w:rsidRPr="00876A49" w:rsidRDefault="00743D37" w:rsidP="003F2A6A">
      <w:pPr>
        <w:numPr>
          <w:ilvl w:val="0"/>
          <w:numId w:val="1"/>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proofErr w:type="gramStart"/>
      <w:r w:rsidRPr="00876A49">
        <w:rPr>
          <w:rFonts w:ascii="Times New Roman" w:eastAsia="Times New Roman" w:hAnsi="Times New Roman" w:cs="Times New Roman"/>
          <w:i/>
          <w:iCs/>
          <w:color w:val="000000" w:themeColor="text1"/>
          <w:sz w:val="28"/>
          <w:szCs w:val="28"/>
          <w:lang w:eastAsia="ru-RU"/>
        </w:rPr>
        <w:t>Объемные</w:t>
      </w:r>
      <w:proofErr w:type="gramEnd"/>
      <w:r w:rsidRPr="00876A49">
        <w:rPr>
          <w:rFonts w:ascii="Times New Roman" w:eastAsia="Times New Roman" w:hAnsi="Times New Roman" w:cs="Times New Roman"/>
          <w:color w:val="000000" w:themeColor="text1"/>
          <w:sz w:val="28"/>
          <w:szCs w:val="28"/>
          <w:lang w:eastAsia="ru-RU"/>
        </w:rPr>
        <w:t> – композиция представляет собой трехмерную модель, например, нового смартфона.</w:t>
      </w:r>
    </w:p>
    <w:p w:rsidR="00743D37" w:rsidRPr="00876A49" w:rsidRDefault="00743D37" w:rsidP="003F2A6A">
      <w:pPr>
        <w:numPr>
          <w:ilvl w:val="0"/>
          <w:numId w:val="2"/>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sidRPr="00876A49">
        <w:rPr>
          <w:rFonts w:ascii="Times New Roman" w:eastAsia="Times New Roman" w:hAnsi="Times New Roman" w:cs="Times New Roman"/>
          <w:i/>
          <w:iCs/>
          <w:color w:val="000000" w:themeColor="text1"/>
          <w:sz w:val="28"/>
          <w:szCs w:val="28"/>
          <w:lang w:eastAsia="ru-RU"/>
        </w:rPr>
        <w:t>Плоскостные</w:t>
      </w:r>
      <w:r w:rsidRPr="00876A49">
        <w:rPr>
          <w:rFonts w:ascii="Times New Roman" w:eastAsia="Times New Roman" w:hAnsi="Times New Roman" w:cs="Times New Roman"/>
          <w:color w:val="000000" w:themeColor="text1"/>
          <w:sz w:val="28"/>
          <w:szCs w:val="28"/>
          <w:lang w:eastAsia="ru-RU"/>
        </w:rPr>
        <w:t> – такие образцы применяются, когда нужды в объемной модели нет. С помощью плоскостной модели можно представить, например, орнамент ковра.</w:t>
      </w:r>
    </w:p>
    <w:p w:rsidR="00743D37" w:rsidRPr="00876A49" w:rsidRDefault="00743D37" w:rsidP="003F2A6A">
      <w:pPr>
        <w:numPr>
          <w:ilvl w:val="0"/>
          <w:numId w:val="3"/>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sidRPr="00876A49">
        <w:rPr>
          <w:rFonts w:ascii="Times New Roman" w:eastAsia="Times New Roman" w:hAnsi="Times New Roman" w:cs="Times New Roman"/>
          <w:i/>
          <w:iCs/>
          <w:color w:val="000000" w:themeColor="text1"/>
          <w:sz w:val="28"/>
          <w:szCs w:val="28"/>
          <w:lang w:eastAsia="ru-RU"/>
        </w:rPr>
        <w:t>Комбинированные</w:t>
      </w:r>
      <w:r w:rsidRPr="00876A49">
        <w:rPr>
          <w:rFonts w:ascii="Times New Roman" w:eastAsia="Times New Roman" w:hAnsi="Times New Roman" w:cs="Times New Roman"/>
          <w:color w:val="000000" w:themeColor="text1"/>
          <w:sz w:val="28"/>
          <w:szCs w:val="28"/>
          <w:lang w:eastAsia="ru-RU"/>
        </w:rPr>
        <w:t> – сочетают в себе признаки обоих вышеприведенных видов, например, модель обуви, имеющей декоративный рисунок.</w:t>
      </w:r>
    </w:p>
    <w:p w:rsidR="00743D37" w:rsidRPr="00876A49" w:rsidRDefault="00743D37" w:rsidP="003F2A6A">
      <w:pPr>
        <w:pStyle w:val="a4"/>
        <w:shd w:val="clear" w:color="auto" w:fill="FFFFFF"/>
        <w:spacing w:before="0" w:beforeAutospacing="0" w:after="0" w:afterAutospacing="0" w:line="360" w:lineRule="auto"/>
        <w:jc w:val="both"/>
        <w:rPr>
          <w:color w:val="000000" w:themeColor="text1"/>
          <w:sz w:val="28"/>
          <w:szCs w:val="28"/>
        </w:rPr>
      </w:pPr>
      <w:r w:rsidRPr="00876A49">
        <w:rPr>
          <w:color w:val="000000" w:themeColor="text1"/>
          <w:sz w:val="28"/>
          <w:szCs w:val="28"/>
        </w:rPr>
        <w:t> </w:t>
      </w:r>
      <w:r w:rsidR="00876A49">
        <w:rPr>
          <w:color w:val="000000" w:themeColor="text1"/>
          <w:sz w:val="28"/>
          <w:szCs w:val="28"/>
        </w:rPr>
        <w:tab/>
      </w:r>
      <w:r w:rsidRPr="00876A49">
        <w:rPr>
          <w:color w:val="000000" w:themeColor="text1"/>
          <w:sz w:val="28"/>
          <w:szCs w:val="28"/>
        </w:rPr>
        <w:t>Промышленными образцами не являются:</w:t>
      </w:r>
    </w:p>
    <w:p w:rsidR="00743D37" w:rsidRPr="00876A49" w:rsidRDefault="00743D37" w:rsidP="003F2A6A">
      <w:pPr>
        <w:numPr>
          <w:ilvl w:val="0"/>
          <w:numId w:val="4"/>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sidRPr="00876A49">
        <w:rPr>
          <w:rFonts w:ascii="Times New Roman" w:eastAsia="Times New Roman" w:hAnsi="Times New Roman" w:cs="Times New Roman"/>
          <w:color w:val="000000" w:themeColor="text1"/>
          <w:sz w:val="28"/>
          <w:szCs w:val="28"/>
          <w:lang w:eastAsia="ru-RU"/>
        </w:rPr>
        <w:lastRenderedPageBreak/>
        <w:t>Объекты, являющиеся уменьшенной копией существующего объекта (например, сувенир).</w:t>
      </w:r>
    </w:p>
    <w:p w:rsidR="00743D37" w:rsidRPr="00876A49" w:rsidRDefault="00743D37" w:rsidP="003F2A6A">
      <w:pPr>
        <w:numPr>
          <w:ilvl w:val="0"/>
          <w:numId w:val="5"/>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sidRPr="00876A49">
        <w:rPr>
          <w:rFonts w:ascii="Times New Roman" w:eastAsia="Times New Roman" w:hAnsi="Times New Roman" w:cs="Times New Roman"/>
          <w:color w:val="000000" w:themeColor="text1"/>
          <w:sz w:val="28"/>
          <w:szCs w:val="28"/>
          <w:lang w:eastAsia="ru-RU"/>
        </w:rPr>
        <w:t>Объекты, выполненные в виде геометрической фигуры или простейшего геометрического объема (сфера, конус).</w:t>
      </w:r>
    </w:p>
    <w:p w:rsidR="00743D37" w:rsidRPr="00876A49" w:rsidRDefault="00743D37" w:rsidP="003F2A6A">
      <w:pPr>
        <w:numPr>
          <w:ilvl w:val="0"/>
          <w:numId w:val="6"/>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sidRPr="00876A49">
        <w:rPr>
          <w:rFonts w:ascii="Times New Roman" w:eastAsia="Times New Roman" w:hAnsi="Times New Roman" w:cs="Times New Roman"/>
          <w:color w:val="000000" w:themeColor="text1"/>
          <w:sz w:val="28"/>
          <w:szCs w:val="28"/>
          <w:lang w:eastAsia="ru-RU"/>
        </w:rPr>
        <w:t>Объекты, повторяющие текстуру, но выполненные из материала-заменителя (например, полимеры, имитирующие дерево).</w:t>
      </w:r>
    </w:p>
    <w:p w:rsidR="00743D37" w:rsidRPr="00876A49" w:rsidRDefault="00743D37" w:rsidP="00876A49">
      <w:pPr>
        <w:pStyle w:val="4"/>
        <w:shd w:val="clear" w:color="auto" w:fill="FFFFFF"/>
        <w:spacing w:before="0" w:beforeAutospacing="0" w:after="0" w:afterAutospacing="0" w:line="360" w:lineRule="auto"/>
        <w:ind w:firstLine="708"/>
        <w:jc w:val="both"/>
        <w:rPr>
          <w:b w:val="0"/>
          <w:bCs w:val="0"/>
          <w:color w:val="000000" w:themeColor="text1"/>
          <w:sz w:val="28"/>
          <w:szCs w:val="28"/>
        </w:rPr>
      </w:pPr>
      <w:r w:rsidRPr="00876A49">
        <w:rPr>
          <w:b w:val="0"/>
          <w:bCs w:val="0"/>
          <w:color w:val="000000" w:themeColor="text1"/>
          <w:sz w:val="28"/>
          <w:szCs w:val="28"/>
        </w:rPr>
        <w:t>Товарные знаки, знаки обслуживания, фирменные наименования, пресечение недобросовестной конкуренции</w:t>
      </w:r>
      <w:r w:rsidR="00876A49">
        <w:rPr>
          <w:b w:val="0"/>
          <w:bCs w:val="0"/>
          <w:color w:val="000000" w:themeColor="text1"/>
          <w:sz w:val="28"/>
          <w:szCs w:val="28"/>
        </w:rPr>
        <w:t>.</w:t>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color w:val="000000" w:themeColor="text1"/>
          <w:sz w:val="28"/>
          <w:szCs w:val="28"/>
        </w:rPr>
        <w:t>Три вида объектов промышленной собственности могут быть собраны в общую группу, так как каждый из них является тесно связанным с деловой репутацией предприятия.</w:t>
      </w:r>
    </w:p>
    <w:p w:rsidR="00876A49" w:rsidRDefault="00743D37" w:rsidP="003F2A6A">
      <w:pPr>
        <w:pStyle w:val="a4"/>
        <w:shd w:val="clear" w:color="auto" w:fill="FFFFFF"/>
        <w:spacing w:before="0" w:beforeAutospacing="0" w:after="0" w:afterAutospacing="0" w:line="360" w:lineRule="auto"/>
        <w:jc w:val="both"/>
        <w:rPr>
          <w:rStyle w:val="ab"/>
          <w:rFonts w:ascii="Helvetica" w:hAnsi="Helvetica"/>
          <w:color w:val="000000"/>
          <w:spacing w:val="2"/>
          <w:bdr w:val="none" w:sz="0" w:space="0" w:color="auto" w:frame="1"/>
        </w:rPr>
      </w:pPr>
      <w:r>
        <w:rPr>
          <w:rFonts w:ascii="Helvetica" w:hAnsi="Helvetica"/>
          <w:i/>
          <w:iCs/>
          <w:noProof/>
          <w:color w:val="0000FF"/>
          <w:spacing w:val="2"/>
          <w:bdr w:val="none" w:sz="0" w:space="0" w:color="auto" w:frame="1"/>
        </w:rPr>
        <w:drawing>
          <wp:inline distT="0" distB="0" distL="0" distR="0" wp14:anchorId="06D26485" wp14:editId="5066FE42">
            <wp:extent cx="3332480" cy="2251075"/>
            <wp:effectExtent l="0" t="0" r="1270" b="0"/>
            <wp:docPr id="1" name="Рисунок 1" descr="Товарные знаки">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оварные знаки">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332480" cy="2251075"/>
                    </a:xfrm>
                    <a:prstGeom prst="rect">
                      <a:avLst/>
                    </a:prstGeom>
                    <a:noFill/>
                    <a:ln>
                      <a:noFill/>
                    </a:ln>
                  </pic:spPr>
                </pic:pic>
              </a:graphicData>
            </a:graphic>
          </wp:inline>
        </w:drawing>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i/>
          <w:iCs/>
          <w:color w:val="000000" w:themeColor="text1"/>
          <w:sz w:val="28"/>
          <w:szCs w:val="28"/>
        </w:rPr>
        <w:t>Фирменное</w:t>
      </w:r>
      <w:r w:rsidRPr="00876A49">
        <w:rPr>
          <w:color w:val="000000" w:themeColor="text1"/>
          <w:sz w:val="28"/>
          <w:szCs w:val="28"/>
        </w:rPr>
        <w:t> </w:t>
      </w:r>
      <w:r w:rsidRPr="00876A49">
        <w:rPr>
          <w:i/>
          <w:iCs/>
          <w:color w:val="000000" w:themeColor="text1"/>
          <w:sz w:val="28"/>
          <w:szCs w:val="28"/>
        </w:rPr>
        <w:t>наименование</w:t>
      </w:r>
      <w:r w:rsidRPr="00876A49">
        <w:rPr>
          <w:color w:val="000000" w:themeColor="text1"/>
          <w:sz w:val="28"/>
          <w:szCs w:val="28"/>
        </w:rPr>
        <w:t> – это коммерческое название организации, под которым руководитель совершает сделки и реализует продукцию. Фирменное наименование способно принести предпринимателю значительные дивиденды, если обретет авторитет среди партнеров и потребителей. Также фирменное наименование реализует информационную функцию, а именно предоставляет третьим лицам информацию о роде деятельности и организационной форме предприятия.</w:t>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i/>
          <w:iCs/>
          <w:color w:val="000000" w:themeColor="text1"/>
          <w:sz w:val="28"/>
          <w:szCs w:val="28"/>
        </w:rPr>
        <w:t>Товарные</w:t>
      </w:r>
      <w:r w:rsidRPr="00876A49">
        <w:rPr>
          <w:color w:val="000000" w:themeColor="text1"/>
          <w:sz w:val="28"/>
          <w:szCs w:val="28"/>
        </w:rPr>
        <w:t> </w:t>
      </w:r>
      <w:r w:rsidRPr="00876A49">
        <w:rPr>
          <w:i/>
          <w:iCs/>
          <w:color w:val="000000" w:themeColor="text1"/>
          <w:sz w:val="28"/>
          <w:szCs w:val="28"/>
        </w:rPr>
        <w:t>знаки</w:t>
      </w:r>
      <w:r w:rsidRPr="00876A49">
        <w:rPr>
          <w:color w:val="000000" w:themeColor="text1"/>
          <w:sz w:val="28"/>
          <w:szCs w:val="28"/>
        </w:rPr>
        <w:t> и </w:t>
      </w:r>
      <w:r w:rsidRPr="00876A49">
        <w:rPr>
          <w:i/>
          <w:iCs/>
          <w:color w:val="000000" w:themeColor="text1"/>
          <w:sz w:val="28"/>
          <w:szCs w:val="28"/>
        </w:rPr>
        <w:t>знаки</w:t>
      </w:r>
      <w:r w:rsidRPr="00876A49">
        <w:rPr>
          <w:color w:val="000000" w:themeColor="text1"/>
          <w:sz w:val="28"/>
          <w:szCs w:val="28"/>
        </w:rPr>
        <w:t> </w:t>
      </w:r>
      <w:r w:rsidRPr="00876A49">
        <w:rPr>
          <w:i/>
          <w:iCs/>
          <w:color w:val="000000" w:themeColor="text1"/>
          <w:sz w:val="28"/>
          <w:szCs w:val="28"/>
        </w:rPr>
        <w:t>обслуживания</w:t>
      </w:r>
      <w:r w:rsidRPr="00876A49">
        <w:rPr>
          <w:color w:val="000000" w:themeColor="text1"/>
          <w:sz w:val="28"/>
          <w:szCs w:val="28"/>
        </w:rPr>
        <w:t xml:space="preserve"> зачастую называют «безмолвными продавцами» - присутствие товарного знака на продукте является весомой и объективной рекомендацией для покупателя. Согласно мировой статистике, цена </w:t>
      </w:r>
      <w:r w:rsidRPr="00876A49">
        <w:rPr>
          <w:color w:val="000000" w:themeColor="text1"/>
          <w:sz w:val="28"/>
          <w:szCs w:val="28"/>
        </w:rPr>
        <w:lastRenderedPageBreak/>
        <w:t>продукта, маркированного знаком обслуживания, в среднем на 20-25% выше, чем стоимость анонимного продукта.</w:t>
      </w:r>
    </w:p>
    <w:p w:rsidR="00743D37" w:rsidRPr="00876A49" w:rsidRDefault="00743D37" w:rsidP="00876A49">
      <w:pPr>
        <w:pStyle w:val="a4"/>
        <w:shd w:val="clear" w:color="auto" w:fill="FFFFFF"/>
        <w:spacing w:before="0" w:beforeAutospacing="0" w:after="0" w:afterAutospacing="0" w:line="360" w:lineRule="auto"/>
        <w:ind w:firstLine="708"/>
        <w:jc w:val="both"/>
        <w:rPr>
          <w:color w:val="000000" w:themeColor="text1"/>
          <w:sz w:val="28"/>
          <w:szCs w:val="28"/>
        </w:rPr>
      </w:pPr>
      <w:r w:rsidRPr="00876A49">
        <w:rPr>
          <w:color w:val="000000" w:themeColor="text1"/>
          <w:sz w:val="28"/>
          <w:szCs w:val="28"/>
        </w:rPr>
        <w:t>Еще одна функция, выполняемая товарными знаками – защита продукта от недобросовестной конкуренции.</w:t>
      </w:r>
      <w:r w:rsidR="00876A49">
        <w:rPr>
          <w:color w:val="000000" w:themeColor="text1"/>
          <w:sz w:val="28"/>
          <w:szCs w:val="28"/>
        </w:rPr>
        <w:t xml:space="preserve"> </w:t>
      </w:r>
      <w:r w:rsidRPr="00876A49">
        <w:rPr>
          <w:i/>
          <w:iCs/>
          <w:color w:val="000000" w:themeColor="text1"/>
          <w:sz w:val="28"/>
          <w:szCs w:val="28"/>
        </w:rPr>
        <w:t>Пресечение недобросовестной конкуренции</w:t>
      </w:r>
      <w:r w:rsidRPr="00876A49">
        <w:rPr>
          <w:color w:val="000000" w:themeColor="text1"/>
          <w:sz w:val="28"/>
          <w:szCs w:val="28"/>
        </w:rPr>
        <w:t> тоже отнесено Парижской конвенцией к объектам промышленной собственности. Документ считает недобросовестной конкуренцией действия трех видов:</w:t>
      </w:r>
    </w:p>
    <w:p w:rsidR="00743D37" w:rsidRPr="00876A49" w:rsidRDefault="00876A49" w:rsidP="003F2A6A">
      <w:pPr>
        <w:numPr>
          <w:ilvl w:val="0"/>
          <w:numId w:val="7"/>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w:t>
      </w:r>
      <w:r w:rsidR="00743D37" w:rsidRPr="00876A49">
        <w:rPr>
          <w:rFonts w:ascii="Times New Roman" w:eastAsia="Times New Roman" w:hAnsi="Times New Roman" w:cs="Times New Roman"/>
          <w:color w:val="000000" w:themeColor="text1"/>
          <w:sz w:val="28"/>
          <w:szCs w:val="28"/>
          <w:lang w:eastAsia="ru-RU"/>
        </w:rPr>
        <w:t>ействия, из-за которых потребитель может принять товары одной фирмы за продукцию другого предприятия.</w:t>
      </w:r>
    </w:p>
    <w:p w:rsidR="00743D37" w:rsidRPr="00876A49" w:rsidRDefault="00876A49" w:rsidP="003F2A6A">
      <w:pPr>
        <w:numPr>
          <w:ilvl w:val="0"/>
          <w:numId w:val="8"/>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w:t>
      </w:r>
      <w:r w:rsidR="00743D37" w:rsidRPr="00876A49">
        <w:rPr>
          <w:rFonts w:ascii="Times New Roman" w:eastAsia="Times New Roman" w:hAnsi="Times New Roman" w:cs="Times New Roman"/>
          <w:color w:val="000000" w:themeColor="text1"/>
          <w:sz w:val="28"/>
          <w:szCs w:val="28"/>
          <w:lang w:eastAsia="ru-RU"/>
        </w:rPr>
        <w:t>езинформация, ложные сведения, распространяемые с целью «очернить» конкурента.</w:t>
      </w:r>
    </w:p>
    <w:p w:rsidR="00743D37" w:rsidRPr="00876A49" w:rsidRDefault="00876A49" w:rsidP="003F2A6A">
      <w:pPr>
        <w:numPr>
          <w:ilvl w:val="0"/>
          <w:numId w:val="9"/>
        </w:numPr>
        <w:shd w:val="clear" w:color="auto" w:fill="FFFFFF"/>
        <w:spacing w:after="0" w:line="360" w:lineRule="auto"/>
        <w:ind w:left="27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743D37" w:rsidRPr="00876A49">
        <w:rPr>
          <w:rFonts w:ascii="Times New Roman" w:eastAsia="Times New Roman" w:hAnsi="Times New Roman" w:cs="Times New Roman"/>
          <w:color w:val="000000" w:themeColor="text1"/>
          <w:sz w:val="28"/>
          <w:szCs w:val="28"/>
          <w:lang w:eastAsia="ru-RU"/>
        </w:rPr>
        <w:t>рименение обозначений, которые вводят потребителей в заблуждение относительно способа изготовления и характеристик продукта.</w:t>
      </w:r>
    </w:p>
    <w:p w:rsidR="00575101" w:rsidRPr="00876A49" w:rsidRDefault="00743D37" w:rsidP="00876A49">
      <w:pPr>
        <w:pStyle w:val="a4"/>
        <w:shd w:val="clear" w:color="auto" w:fill="FFFFFF"/>
        <w:spacing w:before="0" w:beforeAutospacing="0" w:after="0" w:afterAutospacing="0" w:line="360" w:lineRule="auto"/>
        <w:ind w:firstLine="709"/>
        <w:jc w:val="both"/>
        <w:rPr>
          <w:color w:val="000000" w:themeColor="text1"/>
          <w:sz w:val="28"/>
          <w:szCs w:val="28"/>
        </w:rPr>
      </w:pPr>
      <w:r w:rsidRPr="00876A49">
        <w:rPr>
          <w:color w:val="000000" w:themeColor="text1"/>
          <w:sz w:val="28"/>
          <w:szCs w:val="28"/>
        </w:rPr>
        <w:t>В комментариях к закону прописаны еще 12 видов действий, которые относятся к недобросовестной конкуренции – в их числе демпинг, шпионаж, сравнительная реклама.</w:t>
      </w:r>
    </w:p>
    <w:p w:rsidR="00575101" w:rsidRDefault="00575101" w:rsidP="003F2A6A">
      <w:pPr>
        <w:tabs>
          <w:tab w:val="left" w:pos="6314"/>
        </w:tabs>
        <w:spacing w:after="0" w:line="360" w:lineRule="auto"/>
        <w:rPr>
          <w:color w:val="333333"/>
          <w:sz w:val="21"/>
          <w:szCs w:val="21"/>
          <w:shd w:val="clear" w:color="auto" w:fill="FFFFFF"/>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876A49" w:rsidRDefault="00876A49" w:rsidP="003F2A6A">
      <w:pPr>
        <w:spacing w:after="0" w:line="360" w:lineRule="auto"/>
        <w:rPr>
          <w:rFonts w:ascii="Times New Roman" w:hAnsi="Times New Roman" w:cs="Times New Roman"/>
          <w:b/>
          <w:i/>
          <w:sz w:val="28"/>
          <w:szCs w:val="28"/>
        </w:rPr>
      </w:pPr>
    </w:p>
    <w:p w:rsidR="00575101" w:rsidRPr="00CF01EB" w:rsidRDefault="00E43688" w:rsidP="003F2A6A">
      <w:pPr>
        <w:spacing w:after="0" w:line="360" w:lineRule="auto"/>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575101">
        <w:rPr>
          <w:rFonts w:ascii="Times New Roman" w:hAnsi="Times New Roman" w:cs="Times New Roman"/>
          <w:b/>
          <w:i/>
          <w:sz w:val="28"/>
          <w:szCs w:val="28"/>
        </w:rPr>
        <w:t xml:space="preserve"> 3</w:t>
      </w:r>
      <w:r w:rsidRPr="00CF01EB">
        <w:rPr>
          <w:rFonts w:ascii="Times New Roman" w:hAnsi="Times New Roman" w:cs="Times New Roman"/>
          <w:b/>
          <w:i/>
          <w:sz w:val="28"/>
          <w:szCs w:val="28"/>
        </w:rPr>
        <w:t xml:space="preserve">. </w:t>
      </w:r>
      <w:r w:rsidR="00575101">
        <w:rPr>
          <w:rFonts w:ascii="Times New Roman" w:hAnsi="Times New Roman" w:cs="Times New Roman"/>
          <w:b/>
          <w:i/>
          <w:sz w:val="28"/>
          <w:szCs w:val="28"/>
        </w:rPr>
        <w:t>Объекты</w:t>
      </w:r>
      <w:r>
        <w:rPr>
          <w:rFonts w:ascii="Times New Roman" w:hAnsi="Times New Roman" w:cs="Times New Roman"/>
          <w:b/>
          <w:i/>
          <w:sz w:val="28"/>
          <w:szCs w:val="28"/>
        </w:rPr>
        <w:t xml:space="preserve"> интеллектуальной собственности</w:t>
      </w:r>
      <w:r w:rsidR="00575101">
        <w:rPr>
          <w:rFonts w:ascii="Times New Roman" w:hAnsi="Times New Roman" w:cs="Times New Roman"/>
          <w:b/>
          <w:i/>
          <w:sz w:val="28"/>
          <w:szCs w:val="28"/>
        </w:rPr>
        <w:t>, охраняемые копирайтом.</w:t>
      </w:r>
    </w:p>
    <w:p w:rsidR="00693CF6" w:rsidRDefault="00575101"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575101" w:rsidRPr="00876A49" w:rsidRDefault="00575101" w:rsidP="003F2A6A">
      <w:pPr>
        <w:spacing w:after="0" w:line="360" w:lineRule="auto"/>
        <w:rPr>
          <w:rFonts w:ascii="Times New Roman" w:hAnsi="Times New Roman" w:cs="Times New Roman"/>
          <w:i/>
          <w:sz w:val="28"/>
          <w:szCs w:val="28"/>
        </w:rPr>
      </w:pPr>
      <w:r w:rsidRPr="00876A49">
        <w:rPr>
          <w:rFonts w:ascii="Times New Roman" w:hAnsi="Times New Roman" w:cs="Times New Roman"/>
          <w:i/>
          <w:sz w:val="28"/>
          <w:szCs w:val="28"/>
        </w:rPr>
        <w:t>1. Сущность копирайта.</w:t>
      </w:r>
    </w:p>
    <w:p w:rsidR="00876A49" w:rsidRDefault="00876A49" w:rsidP="003F2A6A">
      <w:pPr>
        <w:spacing w:after="0" w:line="360" w:lineRule="auto"/>
        <w:rPr>
          <w:rFonts w:ascii="Times New Roman" w:hAnsi="Times New Roman" w:cs="Times New Roman"/>
          <w:sz w:val="28"/>
          <w:szCs w:val="28"/>
        </w:rPr>
      </w:pPr>
    </w:p>
    <w:p w:rsidR="00876A49" w:rsidRDefault="00876A49"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1. Сущность копирайта.</w:t>
      </w:r>
    </w:p>
    <w:p w:rsidR="00420676" w:rsidRPr="00420676" w:rsidRDefault="00420676" w:rsidP="00420676">
      <w:pPr>
        <w:pStyle w:val="a4"/>
        <w:shd w:val="clear" w:color="auto" w:fill="FFFFFF"/>
        <w:spacing w:before="0" w:beforeAutospacing="0" w:after="0" w:afterAutospacing="0" w:line="360" w:lineRule="auto"/>
        <w:ind w:firstLine="709"/>
        <w:jc w:val="both"/>
        <w:rPr>
          <w:color w:val="000000" w:themeColor="text1"/>
          <w:sz w:val="28"/>
          <w:szCs w:val="28"/>
        </w:rPr>
      </w:pPr>
      <w:r w:rsidRPr="00420676">
        <w:rPr>
          <w:color w:val="000000" w:themeColor="text1"/>
          <w:sz w:val="28"/>
          <w:szCs w:val="28"/>
        </w:rPr>
        <w:t>Копирайт (</w:t>
      </w:r>
      <w:proofErr w:type="spellStart"/>
      <w:r w:rsidRPr="00420676">
        <w:rPr>
          <w:color w:val="000000" w:themeColor="text1"/>
          <w:sz w:val="28"/>
          <w:szCs w:val="28"/>
        </w:rPr>
        <w:t>copyright</w:t>
      </w:r>
      <w:proofErr w:type="spellEnd"/>
      <w:r w:rsidRPr="00420676">
        <w:rPr>
          <w:color w:val="000000" w:themeColor="text1"/>
          <w:sz w:val="28"/>
          <w:szCs w:val="28"/>
        </w:rPr>
        <w:t xml:space="preserve"> – «право на воспроизведение») – это форма защиты интеллектуальной собственности. Право на копирайт не приобретается по схеме, которая используется для получения патента. Процесс оформления патента – сложный и трудоемкий. В отличие от него, согласно американскому «Закону о копирайте», копирайт возникает немедленно после окончания работы над авторским произведением, вне зависимости от того, где и когда эта работа была опубликована и была ли опубликована вообще, а также были ли зарегистрированы права автора на его творение. Однако Управление по делам копирайта США предлагает услуги по регистрации </w:t>
      </w:r>
      <w:proofErr w:type="spellStart"/>
      <w:r w:rsidRPr="00420676">
        <w:rPr>
          <w:color w:val="000000" w:themeColor="text1"/>
          <w:sz w:val="28"/>
          <w:szCs w:val="28"/>
        </w:rPr>
        <w:t>копирайтов</w:t>
      </w:r>
      <w:proofErr w:type="spellEnd"/>
      <w:r w:rsidRPr="00420676">
        <w:rPr>
          <w:color w:val="000000" w:themeColor="text1"/>
          <w:sz w:val="28"/>
          <w:szCs w:val="28"/>
        </w:rPr>
        <w:t xml:space="preserve">, что в случае судебного разбирательства позволяет обосновать законность права владения интеллектуальной собственностью. </w:t>
      </w:r>
      <w:proofErr w:type="gramStart"/>
      <w:r w:rsidRPr="00420676">
        <w:rPr>
          <w:color w:val="000000" w:themeColor="text1"/>
          <w:sz w:val="28"/>
          <w:szCs w:val="28"/>
        </w:rPr>
        <w:t>Впрочем, никаких разрешений не требуется, чтобы автор начал использовать знак копирайта – ©. Копирайт защищает литературные, музыкальные, хореографические, графические, архитектурные произведения, фотографии, игры и т.д.</w:t>
      </w:r>
      <w:proofErr w:type="gramEnd"/>
      <w:r w:rsidRPr="00420676">
        <w:rPr>
          <w:color w:val="000000" w:themeColor="text1"/>
          <w:sz w:val="28"/>
          <w:szCs w:val="28"/>
        </w:rPr>
        <w:t xml:space="preserve"> Произведение, защищенное копирайтом, а также любая его часть не может быть использовано без разрешения собственника.</w:t>
      </w:r>
    </w:p>
    <w:p w:rsidR="00420676" w:rsidRDefault="00420676" w:rsidP="00420676">
      <w:pPr>
        <w:pStyle w:val="a4"/>
        <w:shd w:val="clear" w:color="auto" w:fill="FFFFFF"/>
        <w:spacing w:before="0" w:beforeAutospacing="0" w:after="0" w:afterAutospacing="0" w:line="360" w:lineRule="auto"/>
        <w:ind w:firstLine="709"/>
        <w:jc w:val="both"/>
        <w:rPr>
          <w:color w:val="000000" w:themeColor="text1"/>
          <w:sz w:val="28"/>
          <w:szCs w:val="28"/>
        </w:rPr>
      </w:pPr>
      <w:r w:rsidRPr="00420676">
        <w:rPr>
          <w:color w:val="000000" w:themeColor="text1"/>
          <w:sz w:val="28"/>
          <w:szCs w:val="28"/>
        </w:rPr>
        <w:t xml:space="preserve">Копирайтом, однако, не могут быть защищены идея, процедура, процесс, принцип и т.д. – поскольку, например, запрет на использование той или иной идеи исключит ее из пользования человечеством и сделает невозможным создание новых и оригинальных работ на ее основе. Консалтинговая организация </w:t>
      </w:r>
      <w:proofErr w:type="spellStart"/>
      <w:r w:rsidRPr="00420676">
        <w:rPr>
          <w:color w:val="000000" w:themeColor="text1"/>
          <w:sz w:val="28"/>
          <w:szCs w:val="28"/>
        </w:rPr>
        <w:t>IPWatchdog</w:t>
      </w:r>
      <w:proofErr w:type="spellEnd"/>
      <w:r w:rsidRPr="00420676">
        <w:rPr>
          <w:color w:val="000000" w:themeColor="text1"/>
          <w:sz w:val="28"/>
          <w:szCs w:val="28"/>
        </w:rPr>
        <w:t xml:space="preserve"> иллюстрирует этот принцип следующим примером: роман о второй мировой войне может быть защищен копирайтом, но сама идея написания новых романов на эту тему копирайтом защищена быть не может. Закон декларирует, что произведения, защищенные копирайтом, могут быть </w:t>
      </w:r>
      <w:r w:rsidRPr="00420676">
        <w:rPr>
          <w:color w:val="000000" w:themeColor="text1"/>
          <w:sz w:val="28"/>
          <w:szCs w:val="28"/>
        </w:rPr>
        <w:lastRenderedPageBreak/>
        <w:t>использованы для критики, комментариев, сообщений средств массовой информации, обучения и преподавания, а также научных исследований. Однако, при этом, произведение должно использоваться «честно», с использованием ряда правил, наиболее известным из которых является корректная ссылка на источник и прямое цитирование не более двух абзацев оригинального текста.</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Потребность в авторском праве и защите интеллектуальной собственности появилась с развитием печатной техники в странах Европы. Сам спрос на печатную технику был вызван развитием торговли и выходом на историческую арену класса буржуазии с его потребностями. Печатная техника позволила копировать тексты быстрее и дешевле, чем при использовании наёмных писарей. Теперь каждый, кто мог позволить себе печатный станок и обладал определёнными навыками, мог наладить </w:t>
      </w:r>
      <w:proofErr w:type="gramStart"/>
      <w:r w:rsidRPr="00420676">
        <w:rPr>
          <w:rFonts w:ascii="Times New Roman" w:eastAsia="Times New Roman" w:hAnsi="Times New Roman" w:cs="Times New Roman"/>
          <w:color w:val="000000" w:themeColor="text1"/>
          <w:sz w:val="28"/>
          <w:szCs w:val="28"/>
          <w:lang w:eastAsia="ru-RU"/>
        </w:rPr>
        <w:t>собственное</w:t>
      </w:r>
      <w:proofErr w:type="gram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книгопроизводство</w:t>
      </w:r>
      <w:proofErr w:type="spellEnd"/>
      <w:r w:rsidRPr="00420676">
        <w:rPr>
          <w:rFonts w:ascii="Times New Roman" w:eastAsia="Times New Roman" w:hAnsi="Times New Roman" w:cs="Times New Roman"/>
          <w:color w:val="000000" w:themeColor="text1"/>
          <w:sz w:val="28"/>
          <w:szCs w:val="28"/>
          <w:lang w:eastAsia="ru-RU"/>
        </w:rPr>
        <w:t>. В книгу заносился особый текст, предупреждающий, что любой, кто несанкционированным образом сделает копию текста, будет проклят.</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Вероятно, такая форма защиты оказалась не очень результативной, поскольку с конца XV века верховной исполнительной властью европейских государств начали выдаваться «привилегии» (</w:t>
      </w:r>
      <w:proofErr w:type="spellStart"/>
      <w:r w:rsidRPr="00420676">
        <w:rPr>
          <w:rFonts w:ascii="Times New Roman" w:eastAsia="Times New Roman" w:hAnsi="Times New Roman" w:cs="Times New Roman"/>
          <w:color w:val="000000" w:themeColor="text1"/>
          <w:sz w:val="28"/>
          <w:szCs w:val="28"/>
          <w:lang w:eastAsia="ru-RU"/>
        </w:rPr>
        <w:t>monopolies</w:t>
      </w:r>
      <w:proofErr w:type="spellEnd"/>
      <w:r w:rsidRPr="00420676">
        <w:rPr>
          <w:rFonts w:ascii="Times New Roman" w:eastAsia="Times New Roman" w:hAnsi="Times New Roman" w:cs="Times New Roman"/>
          <w:color w:val="000000" w:themeColor="text1"/>
          <w:sz w:val="28"/>
          <w:szCs w:val="28"/>
          <w:lang w:eastAsia="ru-RU"/>
        </w:rPr>
        <w:t>) на издательство книг определённым лицам и реже организациям.</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Но такая форма защиты авторского права носила чрезвычайно избирательный характер и не была эффективна. В 1557 году английская королева Мария I предоставила Лондонской Гильдии Книготорговцев и Издателей (</w:t>
      </w:r>
      <w:proofErr w:type="spellStart"/>
      <w:r w:rsidRPr="00420676">
        <w:rPr>
          <w:rFonts w:ascii="Times New Roman" w:eastAsia="Times New Roman" w:hAnsi="Times New Roman" w:cs="Times New Roman"/>
          <w:color w:val="000000" w:themeColor="text1"/>
          <w:sz w:val="28"/>
          <w:szCs w:val="28"/>
          <w:lang w:eastAsia="ru-RU"/>
        </w:rPr>
        <w:t>Stationers</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Company</w:t>
      </w:r>
      <w:proofErr w:type="spellEnd"/>
      <w:r w:rsidRPr="00420676">
        <w:rPr>
          <w:rFonts w:ascii="Times New Roman" w:eastAsia="Times New Roman" w:hAnsi="Times New Roman" w:cs="Times New Roman"/>
          <w:color w:val="000000" w:themeColor="text1"/>
          <w:sz w:val="28"/>
          <w:szCs w:val="28"/>
          <w:lang w:eastAsia="ru-RU"/>
        </w:rPr>
        <w:t>) монопольное право на издание книг. Есть версия, что одной из причин создания такой издательской монополии стало стремление предотвратить распространение протестантских идей. Таким образом, экономическая монополия служила политическим задачам государства в области цензуры. Книги, изданные вне Гильдии, подлежали сожжению, а их авторы - тюремному заключению. С деятельностью Гильдии и связано появление термина «</w:t>
      </w:r>
      <w:proofErr w:type="spellStart"/>
      <w:r w:rsidRPr="00420676">
        <w:rPr>
          <w:rFonts w:ascii="Times New Roman" w:eastAsia="Times New Roman" w:hAnsi="Times New Roman" w:cs="Times New Roman"/>
          <w:color w:val="000000" w:themeColor="text1"/>
          <w:sz w:val="28"/>
          <w:szCs w:val="28"/>
          <w:lang w:eastAsia="ru-RU"/>
        </w:rPr>
        <w:t>copyright</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Тогда, как, в общем-то, и сейчас, копирайт защищал не авторов книг, а их издателей. Издатель покупал у автора текст и после этого все права на материал </w:t>
      </w:r>
      <w:r w:rsidRPr="00420676">
        <w:rPr>
          <w:rFonts w:ascii="Times New Roman" w:eastAsia="Times New Roman" w:hAnsi="Times New Roman" w:cs="Times New Roman"/>
          <w:color w:val="000000" w:themeColor="text1"/>
          <w:sz w:val="28"/>
          <w:szCs w:val="28"/>
          <w:lang w:eastAsia="ru-RU"/>
        </w:rPr>
        <w:lastRenderedPageBreak/>
        <w:t xml:space="preserve">переходили к нему, другие члены Гильдии не имели права копировать и издавать текст. С другой стороны, купля-продажа текстов внутри гильдии существовала. Именно отношения между издателями и регулировал «копирайт». После превращения Англии в буржуазную монархию под давлением предпринимателей, недовольных монополией на книжном рынке, в 1694 году </w:t>
      </w:r>
      <w:proofErr w:type="spellStart"/>
      <w:r w:rsidRPr="00420676">
        <w:rPr>
          <w:rFonts w:ascii="Times New Roman" w:eastAsia="Times New Roman" w:hAnsi="Times New Roman" w:cs="Times New Roman"/>
          <w:color w:val="000000" w:themeColor="text1"/>
          <w:sz w:val="28"/>
          <w:szCs w:val="28"/>
          <w:lang w:eastAsia="ru-RU"/>
        </w:rPr>
        <w:t>Stationers</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Company</w:t>
      </w:r>
      <w:proofErr w:type="spellEnd"/>
      <w:r w:rsidRPr="00420676">
        <w:rPr>
          <w:rFonts w:ascii="Times New Roman" w:eastAsia="Times New Roman" w:hAnsi="Times New Roman" w:cs="Times New Roman"/>
          <w:color w:val="000000" w:themeColor="text1"/>
          <w:sz w:val="28"/>
          <w:szCs w:val="28"/>
          <w:lang w:eastAsia="ru-RU"/>
        </w:rPr>
        <w:t xml:space="preserve"> была лишена своих монопольных прав. В условиях конкуренции требовался закон, разграничивающий права авторов и книготорговцев.</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Так, в 1710 году был принят первый в мире закон об авторских правах. Права авторов в данном случае служили, однако, не самоцелью, а лишь антимонопольным инструментом. Полное</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название</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закона</w:t>
      </w:r>
      <w:r w:rsidRPr="00E73F81">
        <w:rPr>
          <w:rFonts w:ascii="Times New Roman" w:eastAsia="Times New Roman" w:hAnsi="Times New Roman" w:cs="Times New Roman"/>
          <w:color w:val="000000" w:themeColor="text1"/>
          <w:sz w:val="28"/>
          <w:szCs w:val="28"/>
          <w:lang w:val="en-US" w:eastAsia="ru-RU"/>
        </w:rPr>
        <w:t xml:space="preserve"> «An Act for the Encouragement of Learning, by vesting the Copies of Printed Books in the Authors or purchasers of such Copies, during the Times therein mentioned», </w:t>
      </w:r>
      <w:r w:rsidRPr="00420676">
        <w:rPr>
          <w:rFonts w:ascii="Times New Roman" w:eastAsia="Times New Roman" w:hAnsi="Times New Roman" w:cs="Times New Roman"/>
          <w:color w:val="000000" w:themeColor="text1"/>
          <w:sz w:val="28"/>
          <w:szCs w:val="28"/>
          <w:lang w:eastAsia="ru-RU"/>
        </w:rPr>
        <w:t>но</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обычно</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его</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называют</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просто</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Статут</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Анны</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по</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имени</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правившей</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тогда</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королевы</w:t>
      </w:r>
      <w:r w:rsidRPr="00E73F81">
        <w:rPr>
          <w:rFonts w:ascii="Times New Roman" w:eastAsia="Times New Roman" w:hAnsi="Times New Roman" w:cs="Times New Roman"/>
          <w:color w:val="000000" w:themeColor="text1"/>
          <w:sz w:val="28"/>
          <w:szCs w:val="28"/>
          <w:lang w:val="en-US" w:eastAsia="ru-RU"/>
        </w:rPr>
        <w:t xml:space="preserve">. </w:t>
      </w:r>
      <w:r w:rsidRPr="00420676">
        <w:rPr>
          <w:rFonts w:ascii="Times New Roman" w:eastAsia="Times New Roman" w:hAnsi="Times New Roman" w:cs="Times New Roman"/>
          <w:color w:val="000000" w:themeColor="text1"/>
          <w:sz w:val="28"/>
          <w:szCs w:val="28"/>
          <w:lang w:eastAsia="ru-RU"/>
        </w:rPr>
        <w:t>Действие авторских прав ограничивалось 28-ю годами, после чего работа переходила в общественную собственность (</w:t>
      </w:r>
      <w:proofErr w:type="spellStart"/>
      <w:r w:rsidRPr="00420676">
        <w:rPr>
          <w:rFonts w:ascii="Times New Roman" w:eastAsia="Times New Roman" w:hAnsi="Times New Roman" w:cs="Times New Roman"/>
          <w:color w:val="000000" w:themeColor="text1"/>
          <w:sz w:val="28"/>
          <w:szCs w:val="28"/>
          <w:lang w:eastAsia="ru-RU"/>
        </w:rPr>
        <w:t>public</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domain</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Издатель, купивший текст, получал право монопольно издавать его в течение 14 лет с возможностью продления этого права ещё на 14 лет в отдельных случаях. Статут Анны стал во многом прототипом для современных законов об авторском праве. Законы, подобные «Статуту», со временем начали приниматься в других европейских странах и США («</w:t>
      </w:r>
      <w:proofErr w:type="spellStart"/>
      <w:r w:rsidRPr="00420676">
        <w:rPr>
          <w:rFonts w:ascii="Times New Roman" w:eastAsia="Times New Roman" w:hAnsi="Times New Roman" w:cs="Times New Roman"/>
          <w:color w:val="000000" w:themeColor="text1"/>
          <w:sz w:val="28"/>
          <w:szCs w:val="28"/>
          <w:lang w:eastAsia="ru-RU"/>
        </w:rPr>
        <w:t>Copyright</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Act</w:t>
      </w:r>
      <w:proofErr w:type="spellEnd"/>
      <w:r w:rsidRPr="00420676">
        <w:rPr>
          <w:rFonts w:ascii="Times New Roman" w:eastAsia="Times New Roman" w:hAnsi="Times New Roman" w:cs="Times New Roman"/>
          <w:color w:val="000000" w:themeColor="text1"/>
          <w:sz w:val="28"/>
          <w:szCs w:val="28"/>
          <w:lang w:eastAsia="ru-RU"/>
        </w:rPr>
        <w:t>» от 1790). Отдельный вклад в развитие авторского права внесла Франция, где авторское право получило официальный юридический статус в 1791 году, хотя первое общество по охране авторских прав было создано в 1777 году известным драматургом Бомарше.</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Здесь развивалась концепция «прав автора» («</w:t>
      </w:r>
      <w:proofErr w:type="spellStart"/>
      <w:r w:rsidRPr="00420676">
        <w:rPr>
          <w:rFonts w:ascii="Times New Roman" w:eastAsia="Times New Roman" w:hAnsi="Times New Roman" w:cs="Times New Roman"/>
          <w:color w:val="000000" w:themeColor="text1"/>
          <w:sz w:val="28"/>
          <w:szCs w:val="28"/>
          <w:lang w:eastAsia="ru-RU"/>
        </w:rPr>
        <w:t>droit</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d’auteur</w:t>
      </w:r>
      <w:proofErr w:type="spellEnd"/>
      <w:r w:rsidRPr="00420676">
        <w:rPr>
          <w:rFonts w:ascii="Times New Roman" w:eastAsia="Times New Roman" w:hAnsi="Times New Roman" w:cs="Times New Roman"/>
          <w:color w:val="000000" w:themeColor="text1"/>
          <w:sz w:val="28"/>
          <w:szCs w:val="28"/>
          <w:lang w:eastAsia="ru-RU"/>
        </w:rPr>
        <w:t>») в отличие от англо-саксонской модели «права копирования» («</w:t>
      </w:r>
      <w:proofErr w:type="spellStart"/>
      <w:r w:rsidRPr="00420676">
        <w:rPr>
          <w:rFonts w:ascii="Times New Roman" w:eastAsia="Times New Roman" w:hAnsi="Times New Roman" w:cs="Times New Roman"/>
          <w:color w:val="000000" w:themeColor="text1"/>
          <w:sz w:val="28"/>
          <w:szCs w:val="28"/>
          <w:lang w:eastAsia="ru-RU"/>
        </w:rPr>
        <w:t>copyright</w:t>
      </w:r>
      <w:proofErr w:type="spellEnd"/>
      <w:r w:rsidRPr="00420676">
        <w:rPr>
          <w:rFonts w:ascii="Times New Roman" w:eastAsia="Times New Roman" w:hAnsi="Times New Roman" w:cs="Times New Roman"/>
          <w:color w:val="000000" w:themeColor="text1"/>
          <w:sz w:val="28"/>
          <w:szCs w:val="28"/>
          <w:lang w:eastAsia="ru-RU"/>
        </w:rPr>
        <w:t xml:space="preserve">»). В этой концепции больший упор делался на защиту неимущественных прав автора, например, защиту достоинства. Возможно, это обусловлено тем, что во Франции авторское </w:t>
      </w:r>
      <w:r w:rsidRPr="00420676">
        <w:rPr>
          <w:rFonts w:ascii="Times New Roman" w:eastAsia="Times New Roman" w:hAnsi="Times New Roman" w:cs="Times New Roman"/>
          <w:color w:val="000000" w:themeColor="text1"/>
          <w:sz w:val="28"/>
          <w:szCs w:val="28"/>
          <w:lang w:eastAsia="ru-RU"/>
        </w:rPr>
        <w:lastRenderedPageBreak/>
        <w:t>право формировалось под влиянием аристократической интеллектуальной элиты. Россия, как это принято, шла несколько другим путём, самобытным.</w:t>
      </w:r>
    </w:p>
    <w:p w:rsidR="00420676" w:rsidRPr="00420676" w:rsidRDefault="00420676" w:rsidP="00420676">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Авторское право в Российской Империи начало формироваться в рамках цензурного законодательства. При издании нового Цензурного устава в 1828 году было решено включить в него отдельную главу «О сочинителях и издателях книг» и приложение к нему — «Положение о правах сочинителей». Лишь в 1877 году авторское право было изъято из Цензурного устава и передано в Законы Гражданские. Здесь мы опять наблюдаем, как копирайт и политическая цензура шли рука об руку. Первый громкий судебный процесс по нарушению копирайта произошёл в 1841 году. Архивист, который опубликовал письма первого президента США Джорджа Вашингтона в своем журнале, был признан виновным в нарушении авторских прав. А в 1853 году популярная тогда писательница </w:t>
      </w:r>
      <w:proofErr w:type="spellStart"/>
      <w:r w:rsidRPr="00420676">
        <w:rPr>
          <w:rFonts w:ascii="Times New Roman" w:eastAsia="Times New Roman" w:hAnsi="Times New Roman" w:cs="Times New Roman"/>
          <w:color w:val="000000" w:themeColor="text1"/>
          <w:sz w:val="28"/>
          <w:szCs w:val="28"/>
          <w:lang w:eastAsia="ru-RU"/>
        </w:rPr>
        <w:t>Гарриэтт</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Бичер-Стоу</w:t>
      </w:r>
      <w:proofErr w:type="spellEnd"/>
      <w:r w:rsidRPr="00420676">
        <w:rPr>
          <w:rFonts w:ascii="Times New Roman" w:eastAsia="Times New Roman" w:hAnsi="Times New Roman" w:cs="Times New Roman"/>
          <w:color w:val="000000" w:themeColor="text1"/>
          <w:sz w:val="28"/>
          <w:szCs w:val="28"/>
          <w:lang w:eastAsia="ru-RU"/>
        </w:rPr>
        <w:t xml:space="preserve"> подала в суд на издателя, который без разрешения перевел её книгу «Хижина Дяди Тома» на немецкий язык и начал продавать ее в США среди немецких иммигрантов. Суд оправдал издателя, решив, что перевод - это не просто копирование.</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В 1886 году было подписано первое международное соглашение по защите авторских прав — Бернская Конвенция. Соглашение было необходимо для обеспечения взаимного признания авторских прав различными государствами и установления порядка их защиты. Бернская конвенция предусматривала, что продукты умственного труда попадают под действия закона автоматически, по факту их создания и не требуют дополнительной регистрации в органах власти, эта норма </w:t>
      </w:r>
      <w:proofErr w:type="gramStart"/>
      <w:r w:rsidRPr="00420676">
        <w:rPr>
          <w:rFonts w:ascii="Times New Roman" w:eastAsia="Times New Roman" w:hAnsi="Times New Roman" w:cs="Times New Roman"/>
          <w:color w:val="000000" w:themeColor="text1"/>
          <w:sz w:val="28"/>
          <w:szCs w:val="28"/>
          <w:lang w:eastAsia="ru-RU"/>
        </w:rPr>
        <w:t>действует и по сей</w:t>
      </w:r>
      <w:proofErr w:type="gramEnd"/>
      <w:r w:rsidRPr="00420676">
        <w:rPr>
          <w:rFonts w:ascii="Times New Roman" w:eastAsia="Times New Roman" w:hAnsi="Times New Roman" w:cs="Times New Roman"/>
          <w:color w:val="000000" w:themeColor="text1"/>
          <w:sz w:val="28"/>
          <w:szCs w:val="28"/>
          <w:lang w:eastAsia="ru-RU"/>
        </w:rPr>
        <w:t xml:space="preserve"> день.</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Сама конвенция неоднократно пересматривалась и дополнялась. </w:t>
      </w:r>
      <w:proofErr w:type="gramStart"/>
      <w:r w:rsidRPr="00420676">
        <w:rPr>
          <w:rFonts w:ascii="Times New Roman" w:eastAsia="Times New Roman" w:hAnsi="Times New Roman" w:cs="Times New Roman"/>
          <w:color w:val="000000" w:themeColor="text1"/>
          <w:sz w:val="28"/>
          <w:szCs w:val="28"/>
          <w:lang w:eastAsia="ru-RU"/>
        </w:rPr>
        <w:t>В настоящей момент 163 страны присоединились к Бернской конвенции.</w:t>
      </w:r>
      <w:proofErr w:type="gramEnd"/>
      <w:r w:rsidRPr="00420676">
        <w:rPr>
          <w:rFonts w:ascii="Times New Roman" w:eastAsia="Times New Roman" w:hAnsi="Times New Roman" w:cs="Times New Roman"/>
          <w:color w:val="000000" w:themeColor="text1"/>
          <w:sz w:val="28"/>
          <w:szCs w:val="28"/>
          <w:lang w:eastAsia="ru-RU"/>
        </w:rPr>
        <w:t xml:space="preserve"> К началу XX века действие копирайта распространялось уже на нотные записи (1831), фотографии (1865), музыкальные произведения (1897) и кинофильмы (1912). В 1908 году, по дополнению к Бернской конвенции, был установлен срок действия копирайта в срок жизни автора плюс 50 лет (права переходили к наследникам).</w:t>
      </w:r>
    </w:p>
    <w:p w:rsidR="00420676" w:rsidRPr="00420676" w:rsidRDefault="00420676" w:rsidP="00420676">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Серьёзная коррекция авторского права произошла в России после Октябрьской революции. Было национализировано всё творчество умерших авторов и композиторов. Государство также получило право национализировать труды некоторых здравствующих авторов. Устанавливалась государственная монополия государства на издание национализированной продукции. Срок действия авторских прав по закону 1925 года равнялся всего-навсего 25 годам с момента первой публикации. Эти факты дают повод некоторым исследователям говорить о фактической отмене копирайта в первые годы советской власти.</w:t>
      </w:r>
    </w:p>
    <w:p w:rsid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Однако, это не так. В данном случае, государственная издательская монополия, несмотря на то, что делала интеллектуальную собственность «общедоступной», имела право сама решать какие произведения выпускать, а какие нет. То есть фактически собственником всех имущественных авторских прав в стране становился государственный орган. С 1928 года срок действия авторского права продлевается до срока жизни автора плюс 15 лет, что значительное приблизило советское авторское право к западным стандартам. С другой стороны, значительная часть интеллектуального богатства страны продолжала оставаться в общественной собственности, например</w:t>
      </w:r>
      <w:proofErr w:type="gramStart"/>
      <w:r w:rsidRPr="00420676">
        <w:rPr>
          <w:rFonts w:ascii="Times New Roman" w:eastAsia="Times New Roman" w:hAnsi="Times New Roman" w:cs="Times New Roman"/>
          <w:color w:val="000000" w:themeColor="text1"/>
          <w:sz w:val="28"/>
          <w:szCs w:val="28"/>
          <w:lang w:eastAsia="ru-RU"/>
        </w:rPr>
        <w:t>,</w:t>
      </w:r>
      <w:proofErr w:type="gramEnd"/>
      <w:r w:rsidRPr="00420676">
        <w:rPr>
          <w:rFonts w:ascii="Times New Roman" w:eastAsia="Times New Roman" w:hAnsi="Times New Roman" w:cs="Times New Roman"/>
          <w:color w:val="000000" w:themeColor="text1"/>
          <w:sz w:val="28"/>
          <w:szCs w:val="28"/>
          <w:lang w:eastAsia="ru-RU"/>
        </w:rPr>
        <w:t xml:space="preserve"> музыкальные произведения могли копироваться без ограничений. Существует даже мнение, что такие позитивные черты советского законодательства в данной сфере повлияли на авторское право в скандинавских странах, где сейчас происходит расцвет </w:t>
      </w:r>
      <w:proofErr w:type="spellStart"/>
      <w:r w:rsidRPr="00420676">
        <w:rPr>
          <w:rFonts w:ascii="Times New Roman" w:eastAsia="Times New Roman" w:hAnsi="Times New Roman" w:cs="Times New Roman"/>
          <w:color w:val="000000" w:themeColor="text1"/>
          <w:sz w:val="28"/>
          <w:szCs w:val="28"/>
          <w:lang w:eastAsia="ru-RU"/>
        </w:rPr>
        <w:t>антикопирайтного</w:t>
      </w:r>
      <w:proofErr w:type="spellEnd"/>
      <w:r w:rsidRPr="00420676">
        <w:rPr>
          <w:rFonts w:ascii="Times New Roman" w:eastAsia="Times New Roman" w:hAnsi="Times New Roman" w:cs="Times New Roman"/>
          <w:color w:val="000000" w:themeColor="text1"/>
          <w:sz w:val="28"/>
          <w:szCs w:val="28"/>
          <w:lang w:eastAsia="ru-RU"/>
        </w:rPr>
        <w:t xml:space="preserve"> движения.</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Однако ныне право на копирайт приводит к малоприятным парадоксам. </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Достаточно большое количество прецеде</w:t>
      </w:r>
      <w:r w:rsidR="00512F7F">
        <w:rPr>
          <w:rFonts w:ascii="Times New Roman" w:eastAsia="Times New Roman" w:hAnsi="Times New Roman" w:cs="Times New Roman"/>
          <w:color w:val="000000" w:themeColor="text1"/>
          <w:sz w:val="28"/>
          <w:szCs w:val="28"/>
          <w:lang w:eastAsia="ru-RU"/>
        </w:rPr>
        <w:t xml:space="preserve">нтов, связанных с темой </w:t>
      </w:r>
      <w:proofErr w:type="spellStart"/>
      <w:r w:rsidR="00512F7F">
        <w:rPr>
          <w:rFonts w:ascii="Times New Roman" w:eastAsia="Times New Roman" w:hAnsi="Times New Roman" w:cs="Times New Roman"/>
          <w:color w:val="000000" w:themeColor="text1"/>
          <w:sz w:val="28"/>
          <w:szCs w:val="28"/>
          <w:lang w:eastAsia="ru-RU"/>
        </w:rPr>
        <w:t>копирайинга</w:t>
      </w:r>
      <w:proofErr w:type="spellEnd"/>
      <w:r w:rsidRPr="00420676">
        <w:rPr>
          <w:rFonts w:ascii="Times New Roman" w:eastAsia="Times New Roman" w:hAnsi="Times New Roman" w:cs="Times New Roman"/>
          <w:color w:val="000000" w:themeColor="text1"/>
          <w:sz w:val="28"/>
          <w:szCs w:val="28"/>
          <w:lang w:eastAsia="ru-RU"/>
        </w:rPr>
        <w:t>, можно увидеть в практике США. Ниже будут приведены примеры из американской практики и этапы развития копирайтинга в Соединенных Штатах Америки.</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Группа </w:t>
      </w:r>
      <w:proofErr w:type="spellStart"/>
      <w:r w:rsidRPr="00420676">
        <w:rPr>
          <w:rFonts w:ascii="Times New Roman" w:eastAsia="Times New Roman" w:hAnsi="Times New Roman" w:cs="Times New Roman"/>
          <w:color w:val="000000" w:themeColor="text1"/>
          <w:sz w:val="28"/>
          <w:szCs w:val="28"/>
          <w:lang w:eastAsia="ru-RU"/>
        </w:rPr>
        <w:t>The</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Verve</w:t>
      </w:r>
      <w:proofErr w:type="spellEnd"/>
      <w:r w:rsidRPr="00420676">
        <w:rPr>
          <w:rFonts w:ascii="Times New Roman" w:eastAsia="Times New Roman" w:hAnsi="Times New Roman" w:cs="Times New Roman"/>
          <w:color w:val="000000" w:themeColor="text1"/>
          <w:sz w:val="28"/>
          <w:szCs w:val="28"/>
          <w:lang w:eastAsia="ru-RU"/>
        </w:rPr>
        <w:t xml:space="preserve"> записала один из своих хитов, </w:t>
      </w:r>
      <w:proofErr w:type="gramStart"/>
      <w:r w:rsidRPr="00420676">
        <w:rPr>
          <w:rFonts w:ascii="Times New Roman" w:eastAsia="Times New Roman" w:hAnsi="Times New Roman" w:cs="Times New Roman"/>
          <w:color w:val="000000" w:themeColor="text1"/>
          <w:sz w:val="28"/>
          <w:szCs w:val="28"/>
          <w:lang w:eastAsia="ru-RU"/>
        </w:rPr>
        <w:t>использовав</w:t>
      </w:r>
      <w:proofErr w:type="gramEnd"/>
      <w:r w:rsidRPr="00420676">
        <w:rPr>
          <w:rFonts w:ascii="Times New Roman" w:eastAsia="Times New Roman" w:hAnsi="Times New Roman" w:cs="Times New Roman"/>
          <w:color w:val="000000" w:themeColor="text1"/>
          <w:sz w:val="28"/>
          <w:szCs w:val="28"/>
          <w:lang w:eastAsia="ru-RU"/>
        </w:rPr>
        <w:t xml:space="preserve"> музыку монстров рока </w:t>
      </w:r>
      <w:proofErr w:type="spellStart"/>
      <w:r w:rsidRPr="00420676">
        <w:rPr>
          <w:rFonts w:ascii="Times New Roman" w:eastAsia="Times New Roman" w:hAnsi="Times New Roman" w:cs="Times New Roman"/>
          <w:color w:val="000000" w:themeColor="text1"/>
          <w:sz w:val="28"/>
          <w:szCs w:val="28"/>
          <w:lang w:eastAsia="ru-RU"/>
        </w:rPr>
        <w:t>Rolling</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Stones</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The</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Verve</w:t>
      </w:r>
      <w:proofErr w:type="spellEnd"/>
      <w:r w:rsidRPr="00420676">
        <w:rPr>
          <w:rFonts w:ascii="Times New Roman" w:eastAsia="Times New Roman" w:hAnsi="Times New Roman" w:cs="Times New Roman"/>
          <w:color w:val="000000" w:themeColor="text1"/>
          <w:sz w:val="28"/>
          <w:szCs w:val="28"/>
          <w:lang w:eastAsia="ru-RU"/>
        </w:rPr>
        <w:t xml:space="preserve"> и не скрывала этого, однако вынуждена была перечислять 100% гонораров, полученных за исполнение хита, в копилку </w:t>
      </w:r>
      <w:proofErr w:type="spellStart"/>
      <w:r w:rsidRPr="00420676">
        <w:rPr>
          <w:rFonts w:ascii="Times New Roman" w:eastAsia="Times New Roman" w:hAnsi="Times New Roman" w:cs="Times New Roman"/>
          <w:color w:val="000000" w:themeColor="text1"/>
          <w:sz w:val="28"/>
          <w:szCs w:val="28"/>
          <w:lang w:eastAsia="ru-RU"/>
        </w:rPr>
        <w:t>Rolling</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Stones</w:t>
      </w:r>
      <w:proofErr w:type="spellEnd"/>
      <w:r w:rsidRPr="00420676">
        <w:rPr>
          <w:rFonts w:ascii="Times New Roman" w:eastAsia="Times New Roman" w:hAnsi="Times New Roman" w:cs="Times New Roman"/>
          <w:color w:val="000000" w:themeColor="text1"/>
          <w:sz w:val="28"/>
          <w:szCs w:val="28"/>
          <w:lang w:eastAsia="ru-RU"/>
        </w:rPr>
        <w:t xml:space="preserve">. Малоизвестные композиторы годами отстаивают в судах свои </w:t>
      </w:r>
      <w:r w:rsidRPr="00420676">
        <w:rPr>
          <w:rFonts w:ascii="Times New Roman" w:eastAsia="Times New Roman" w:hAnsi="Times New Roman" w:cs="Times New Roman"/>
          <w:color w:val="000000" w:themeColor="text1"/>
          <w:sz w:val="28"/>
          <w:szCs w:val="28"/>
          <w:lang w:eastAsia="ru-RU"/>
        </w:rPr>
        <w:lastRenderedPageBreak/>
        <w:t xml:space="preserve">права на такие международные шлягеры как </w:t>
      </w:r>
      <w:proofErr w:type="spellStart"/>
      <w:r w:rsidRPr="00420676">
        <w:rPr>
          <w:rFonts w:ascii="Times New Roman" w:eastAsia="Times New Roman" w:hAnsi="Times New Roman" w:cs="Times New Roman"/>
          <w:color w:val="000000" w:themeColor="text1"/>
          <w:sz w:val="28"/>
          <w:szCs w:val="28"/>
          <w:lang w:eastAsia="ru-RU"/>
        </w:rPr>
        <w:t>Lambada</w:t>
      </w:r>
      <w:proofErr w:type="spellEnd"/>
      <w:r w:rsidRPr="00420676">
        <w:rPr>
          <w:rFonts w:ascii="Times New Roman" w:eastAsia="Times New Roman" w:hAnsi="Times New Roman" w:cs="Times New Roman"/>
          <w:color w:val="000000" w:themeColor="text1"/>
          <w:sz w:val="28"/>
          <w:szCs w:val="28"/>
          <w:lang w:eastAsia="ru-RU"/>
        </w:rPr>
        <w:t xml:space="preserve"> и </w:t>
      </w:r>
      <w:proofErr w:type="spellStart"/>
      <w:r w:rsidRPr="00420676">
        <w:rPr>
          <w:rFonts w:ascii="Times New Roman" w:eastAsia="Times New Roman" w:hAnsi="Times New Roman" w:cs="Times New Roman"/>
          <w:color w:val="000000" w:themeColor="text1"/>
          <w:sz w:val="28"/>
          <w:szCs w:val="28"/>
          <w:lang w:eastAsia="ru-RU"/>
        </w:rPr>
        <w:t>Makarena</w:t>
      </w:r>
      <w:proofErr w:type="spellEnd"/>
      <w:r w:rsidRPr="00420676">
        <w:rPr>
          <w:rFonts w:ascii="Times New Roman" w:eastAsia="Times New Roman" w:hAnsi="Times New Roman" w:cs="Times New Roman"/>
          <w:color w:val="000000" w:themeColor="text1"/>
          <w:sz w:val="28"/>
          <w:szCs w:val="28"/>
          <w:lang w:eastAsia="ru-RU"/>
        </w:rPr>
        <w:t xml:space="preserve">. Но есть и </w:t>
      </w:r>
      <w:proofErr w:type="gramStart"/>
      <w:r w:rsidRPr="00420676">
        <w:rPr>
          <w:rFonts w:ascii="Times New Roman" w:eastAsia="Times New Roman" w:hAnsi="Times New Roman" w:cs="Times New Roman"/>
          <w:color w:val="000000" w:themeColor="text1"/>
          <w:sz w:val="28"/>
          <w:szCs w:val="28"/>
          <w:lang w:eastAsia="ru-RU"/>
        </w:rPr>
        <w:t>совсем убийственные</w:t>
      </w:r>
      <w:proofErr w:type="gramEnd"/>
      <w:r w:rsidRPr="00420676">
        <w:rPr>
          <w:rFonts w:ascii="Times New Roman" w:eastAsia="Times New Roman" w:hAnsi="Times New Roman" w:cs="Times New Roman"/>
          <w:color w:val="000000" w:themeColor="text1"/>
          <w:sz w:val="28"/>
          <w:szCs w:val="28"/>
          <w:lang w:eastAsia="ru-RU"/>
        </w:rPr>
        <w:t xml:space="preserve"> примеры – компания звукозаписи решила взыскать с бойскаутов авторские отчисления за исполнение бойскаутами песен, права на которые принадлежат данной компании. Владельцы прав на известный роман Маргарет Митчелл «Унесенные ветром» заблокировали публикацию романа «И забрал их ветер», </w:t>
      </w:r>
      <w:r w:rsidR="00512F7F">
        <w:rPr>
          <w:rFonts w:ascii="Times New Roman" w:eastAsia="Times New Roman" w:hAnsi="Times New Roman" w:cs="Times New Roman"/>
          <w:color w:val="000000" w:themeColor="text1"/>
          <w:sz w:val="28"/>
          <w:szCs w:val="28"/>
          <w:lang w:eastAsia="ru-RU"/>
        </w:rPr>
        <w:t xml:space="preserve">описывающего историю </w:t>
      </w:r>
      <w:proofErr w:type="spellStart"/>
      <w:r w:rsidR="00512F7F">
        <w:rPr>
          <w:rFonts w:ascii="Times New Roman" w:eastAsia="Times New Roman" w:hAnsi="Times New Roman" w:cs="Times New Roman"/>
          <w:color w:val="000000" w:themeColor="text1"/>
          <w:sz w:val="28"/>
          <w:szCs w:val="28"/>
          <w:lang w:eastAsia="ru-RU"/>
        </w:rPr>
        <w:t>Скарлетт</w:t>
      </w:r>
      <w:proofErr w:type="spellEnd"/>
      <w:proofErr w:type="gramStart"/>
      <w:r w:rsidR="00512F7F">
        <w:rPr>
          <w:rFonts w:ascii="Times New Roman" w:eastAsia="Times New Roman" w:hAnsi="Times New Roman" w:cs="Times New Roman"/>
          <w:color w:val="000000" w:themeColor="text1"/>
          <w:sz w:val="28"/>
          <w:szCs w:val="28"/>
          <w:lang w:eastAsia="ru-RU"/>
        </w:rPr>
        <w:t xml:space="preserve"> О</w:t>
      </w:r>
      <w:proofErr w:type="gramEnd"/>
      <w:r w:rsidR="00512F7F">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Хара</w:t>
      </w:r>
      <w:proofErr w:type="spellEnd"/>
      <w:r w:rsidRPr="00420676">
        <w:rPr>
          <w:rFonts w:ascii="Times New Roman" w:eastAsia="Times New Roman" w:hAnsi="Times New Roman" w:cs="Times New Roman"/>
          <w:color w:val="000000" w:themeColor="text1"/>
          <w:sz w:val="28"/>
          <w:szCs w:val="28"/>
          <w:lang w:eastAsia="ru-RU"/>
        </w:rPr>
        <w:t xml:space="preserve"> с точки зрения чернокожих рабов, только потому, что в произведении использовались сюжетные линии и персонажи, созданные Митчелл. Графоманы и малоизвестные литераторы подают в суд на авторов популярных романов, обвиняя их в похищении сюжетов из своих произведений. Аналогичные споры периодически проходят между софтверными компаниями: в конце 1990-х годов компания </w:t>
      </w:r>
      <w:proofErr w:type="spellStart"/>
      <w:r w:rsidRPr="00420676">
        <w:rPr>
          <w:rFonts w:ascii="Times New Roman" w:eastAsia="Times New Roman" w:hAnsi="Times New Roman" w:cs="Times New Roman"/>
          <w:color w:val="000000" w:themeColor="text1"/>
          <w:sz w:val="28"/>
          <w:szCs w:val="28"/>
          <w:lang w:eastAsia="ru-RU"/>
        </w:rPr>
        <w:t>Microsoft</w:t>
      </w:r>
      <w:proofErr w:type="spellEnd"/>
      <w:r w:rsidRPr="00420676">
        <w:rPr>
          <w:rFonts w:ascii="Times New Roman" w:eastAsia="Times New Roman" w:hAnsi="Times New Roman" w:cs="Times New Roman"/>
          <w:color w:val="000000" w:themeColor="text1"/>
          <w:sz w:val="28"/>
          <w:szCs w:val="28"/>
          <w:lang w:eastAsia="ru-RU"/>
        </w:rPr>
        <w:t xml:space="preserve"> согласилась выплатить компании </w:t>
      </w:r>
      <w:proofErr w:type="spellStart"/>
      <w:r w:rsidRPr="00420676">
        <w:rPr>
          <w:rFonts w:ascii="Times New Roman" w:eastAsia="Times New Roman" w:hAnsi="Times New Roman" w:cs="Times New Roman"/>
          <w:color w:val="000000" w:themeColor="text1"/>
          <w:sz w:val="28"/>
          <w:szCs w:val="28"/>
          <w:lang w:eastAsia="ru-RU"/>
        </w:rPr>
        <w:t>Apple</w:t>
      </w:r>
      <w:proofErr w:type="spellEnd"/>
      <w:r w:rsidRPr="00420676">
        <w:rPr>
          <w:rFonts w:ascii="Times New Roman" w:eastAsia="Times New Roman" w:hAnsi="Times New Roman" w:cs="Times New Roman"/>
          <w:color w:val="000000" w:themeColor="text1"/>
          <w:sz w:val="28"/>
          <w:szCs w:val="28"/>
          <w:lang w:eastAsia="ru-RU"/>
        </w:rPr>
        <w:t xml:space="preserve"> солидную компенсацию за то, что частично использовала идеи </w:t>
      </w:r>
      <w:proofErr w:type="spellStart"/>
      <w:r w:rsidRPr="00420676">
        <w:rPr>
          <w:rFonts w:ascii="Times New Roman" w:eastAsia="Times New Roman" w:hAnsi="Times New Roman" w:cs="Times New Roman"/>
          <w:color w:val="000000" w:themeColor="text1"/>
          <w:sz w:val="28"/>
          <w:szCs w:val="28"/>
          <w:lang w:eastAsia="ru-RU"/>
        </w:rPr>
        <w:t>Apple</w:t>
      </w:r>
      <w:proofErr w:type="spellEnd"/>
      <w:r w:rsidRPr="00420676">
        <w:rPr>
          <w:rFonts w:ascii="Times New Roman" w:eastAsia="Times New Roman" w:hAnsi="Times New Roman" w:cs="Times New Roman"/>
          <w:color w:val="000000" w:themeColor="text1"/>
          <w:sz w:val="28"/>
          <w:szCs w:val="28"/>
          <w:lang w:eastAsia="ru-RU"/>
        </w:rPr>
        <w:t xml:space="preserve"> при создании программы </w:t>
      </w:r>
      <w:proofErr w:type="spellStart"/>
      <w:r w:rsidRPr="00420676">
        <w:rPr>
          <w:rFonts w:ascii="Times New Roman" w:eastAsia="Times New Roman" w:hAnsi="Times New Roman" w:cs="Times New Roman"/>
          <w:color w:val="000000" w:themeColor="text1"/>
          <w:sz w:val="28"/>
          <w:szCs w:val="28"/>
          <w:lang w:eastAsia="ru-RU"/>
        </w:rPr>
        <w:t>Windows</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Фактически ни один автор не может быть уверен в том, что его произведение не может быть признано плагиатом, поскольку нечто подобное было создано несколько десятилетий назад. Причина этого заключается в длительных сроках действия копирайта. Ранее законодательство США декларировало, что право на копирайт может сохраняться на протяжении 14-ти лет, однако может быть продлено и, вероятно, может пролонгироваться до бесконечности. Профессор Юридического факультета </w:t>
      </w:r>
      <w:proofErr w:type="spellStart"/>
      <w:r w:rsidRPr="00420676">
        <w:rPr>
          <w:rFonts w:ascii="Times New Roman" w:eastAsia="Times New Roman" w:hAnsi="Times New Roman" w:cs="Times New Roman"/>
          <w:color w:val="000000" w:themeColor="text1"/>
          <w:sz w:val="28"/>
          <w:szCs w:val="28"/>
          <w:lang w:eastAsia="ru-RU"/>
        </w:rPr>
        <w:t>Стэнфордского</w:t>
      </w:r>
      <w:proofErr w:type="spellEnd"/>
      <w:r w:rsidRPr="00420676">
        <w:rPr>
          <w:rFonts w:ascii="Times New Roman" w:eastAsia="Times New Roman" w:hAnsi="Times New Roman" w:cs="Times New Roman"/>
          <w:color w:val="000000" w:themeColor="text1"/>
          <w:sz w:val="28"/>
          <w:szCs w:val="28"/>
          <w:lang w:eastAsia="ru-RU"/>
        </w:rPr>
        <w:t xml:space="preserve"> университета Лоренс </w:t>
      </w:r>
      <w:proofErr w:type="spellStart"/>
      <w:r w:rsidRPr="00420676">
        <w:rPr>
          <w:rFonts w:ascii="Times New Roman" w:eastAsia="Times New Roman" w:hAnsi="Times New Roman" w:cs="Times New Roman"/>
          <w:color w:val="000000" w:themeColor="text1"/>
          <w:sz w:val="28"/>
          <w:szCs w:val="28"/>
          <w:lang w:eastAsia="ru-RU"/>
        </w:rPr>
        <w:t>Лессиг</w:t>
      </w:r>
      <w:proofErr w:type="spellEnd"/>
      <w:r w:rsidRPr="00420676">
        <w:rPr>
          <w:rFonts w:ascii="Times New Roman" w:eastAsia="Times New Roman" w:hAnsi="Times New Roman" w:cs="Times New Roman"/>
          <w:color w:val="000000" w:themeColor="text1"/>
          <w:sz w:val="28"/>
          <w:szCs w:val="28"/>
          <w:lang w:eastAsia="ru-RU"/>
        </w:rPr>
        <w:t xml:space="preserve">, автор книги «Будущее идей», подсчитал, что за последние 40 лет Конгресс США продлевал сроки действия копирайта 11 раз. В 1998 году, когда это произошло в последний раз (был принят закон </w:t>
      </w:r>
      <w:proofErr w:type="spellStart"/>
      <w:r w:rsidRPr="00420676">
        <w:rPr>
          <w:rFonts w:ascii="Times New Roman" w:eastAsia="Times New Roman" w:hAnsi="Times New Roman" w:cs="Times New Roman"/>
          <w:color w:val="000000" w:themeColor="text1"/>
          <w:sz w:val="28"/>
          <w:szCs w:val="28"/>
          <w:lang w:eastAsia="ru-RU"/>
        </w:rPr>
        <w:t>Copyright</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Term</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Extension</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Act</w:t>
      </w:r>
      <w:proofErr w:type="spellEnd"/>
      <w:r w:rsidRPr="00420676">
        <w:rPr>
          <w:rFonts w:ascii="Times New Roman" w:eastAsia="Times New Roman" w:hAnsi="Times New Roman" w:cs="Times New Roman"/>
          <w:color w:val="000000" w:themeColor="text1"/>
          <w:sz w:val="28"/>
          <w:szCs w:val="28"/>
          <w:lang w:eastAsia="ru-RU"/>
        </w:rPr>
        <w:t>), была принята следующая формула: авторские права на то или иное произведение сохраняются до конца жизни его автора плюс 70 лет. Это означает, что огромные массивы информации вновь остаются недоступными для общества. Решение Конгресса было оспорено в суде, но в 2003 году Верховный суд США подтвердил его правомочность.</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 xml:space="preserve">Вер </w:t>
      </w:r>
      <w:proofErr w:type="spellStart"/>
      <w:r w:rsidRPr="00420676">
        <w:rPr>
          <w:rFonts w:ascii="Times New Roman" w:eastAsia="Times New Roman" w:hAnsi="Times New Roman" w:cs="Times New Roman"/>
          <w:color w:val="000000" w:themeColor="text1"/>
          <w:sz w:val="28"/>
          <w:szCs w:val="28"/>
          <w:lang w:eastAsia="ru-RU"/>
        </w:rPr>
        <w:t>Лессиг</w:t>
      </w:r>
      <w:proofErr w:type="spellEnd"/>
      <w:r w:rsidRPr="00420676">
        <w:rPr>
          <w:rFonts w:ascii="Times New Roman" w:eastAsia="Times New Roman" w:hAnsi="Times New Roman" w:cs="Times New Roman"/>
          <w:color w:val="000000" w:themeColor="text1"/>
          <w:sz w:val="28"/>
          <w:szCs w:val="28"/>
          <w:lang w:eastAsia="ru-RU"/>
        </w:rPr>
        <w:t xml:space="preserve"> стал идейным вдохновителем группы американских интеллектуалов, создавших неформальное движение с условным названием </w:t>
      </w:r>
      <w:proofErr w:type="spellStart"/>
      <w:r w:rsidRPr="00420676">
        <w:rPr>
          <w:rFonts w:ascii="Times New Roman" w:eastAsia="Times New Roman" w:hAnsi="Times New Roman" w:cs="Times New Roman"/>
          <w:color w:val="000000" w:themeColor="text1"/>
          <w:sz w:val="28"/>
          <w:szCs w:val="28"/>
          <w:lang w:eastAsia="ru-RU"/>
        </w:rPr>
        <w:t>Copy</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Left</w:t>
      </w:r>
      <w:proofErr w:type="spellEnd"/>
      <w:r w:rsidRPr="00420676">
        <w:rPr>
          <w:rFonts w:ascii="Times New Roman" w:eastAsia="Times New Roman" w:hAnsi="Times New Roman" w:cs="Times New Roman"/>
          <w:color w:val="000000" w:themeColor="text1"/>
          <w:sz w:val="28"/>
          <w:szCs w:val="28"/>
          <w:lang w:eastAsia="ru-RU"/>
        </w:rPr>
        <w:t xml:space="preserve">. Это название имеет тройной смысл. Если слово «копирайт», можно буквально перевести, </w:t>
      </w:r>
      <w:proofErr w:type="gramStart"/>
      <w:r w:rsidRPr="00420676">
        <w:rPr>
          <w:rFonts w:ascii="Times New Roman" w:eastAsia="Times New Roman" w:hAnsi="Times New Roman" w:cs="Times New Roman"/>
          <w:color w:val="000000" w:themeColor="text1"/>
          <w:sz w:val="28"/>
          <w:szCs w:val="28"/>
          <w:lang w:eastAsia="ru-RU"/>
        </w:rPr>
        <w:t>также, как</w:t>
      </w:r>
      <w:proofErr w:type="gramEnd"/>
      <w:r w:rsidRPr="00420676">
        <w:rPr>
          <w:rFonts w:ascii="Times New Roman" w:eastAsia="Times New Roman" w:hAnsi="Times New Roman" w:cs="Times New Roman"/>
          <w:color w:val="000000" w:themeColor="text1"/>
          <w:sz w:val="28"/>
          <w:szCs w:val="28"/>
          <w:lang w:eastAsia="ru-RU"/>
        </w:rPr>
        <w:t xml:space="preserve"> «Правая копия», то </w:t>
      </w:r>
      <w:proofErr w:type="spellStart"/>
      <w:r w:rsidRPr="00420676">
        <w:rPr>
          <w:rFonts w:ascii="Times New Roman" w:eastAsia="Times New Roman" w:hAnsi="Times New Roman" w:cs="Times New Roman"/>
          <w:color w:val="000000" w:themeColor="text1"/>
          <w:sz w:val="28"/>
          <w:szCs w:val="28"/>
          <w:lang w:eastAsia="ru-RU"/>
        </w:rPr>
        <w:t>Copy</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Left</w:t>
      </w:r>
      <w:proofErr w:type="spellEnd"/>
      <w:r w:rsidRPr="00420676">
        <w:rPr>
          <w:rFonts w:ascii="Times New Roman" w:eastAsia="Times New Roman" w:hAnsi="Times New Roman" w:cs="Times New Roman"/>
          <w:color w:val="000000" w:themeColor="text1"/>
          <w:sz w:val="28"/>
          <w:szCs w:val="28"/>
          <w:lang w:eastAsia="ru-RU"/>
        </w:rPr>
        <w:t xml:space="preserve"> – это «Левая копия». Кроме того, название имеет значение «Забыть копию». Изначально это выражение использовали программисты, показывающие, что часть написанного ими программного кода может быть использована всеми желающими. С точки зрения сторонников </w:t>
      </w:r>
      <w:proofErr w:type="spellStart"/>
      <w:r w:rsidRPr="00420676">
        <w:rPr>
          <w:rFonts w:ascii="Times New Roman" w:eastAsia="Times New Roman" w:hAnsi="Times New Roman" w:cs="Times New Roman"/>
          <w:color w:val="000000" w:themeColor="text1"/>
          <w:sz w:val="28"/>
          <w:szCs w:val="28"/>
          <w:lang w:eastAsia="ru-RU"/>
        </w:rPr>
        <w:t>Лессига</w:t>
      </w:r>
      <w:proofErr w:type="spellEnd"/>
      <w:r w:rsidRPr="00420676">
        <w:rPr>
          <w:rFonts w:ascii="Times New Roman" w:eastAsia="Times New Roman" w:hAnsi="Times New Roman" w:cs="Times New Roman"/>
          <w:color w:val="000000" w:themeColor="text1"/>
          <w:sz w:val="28"/>
          <w:szCs w:val="28"/>
          <w:lang w:eastAsia="ru-RU"/>
        </w:rPr>
        <w:t>, авторы, защищающие права на свое произведение, могут вполне компенсировать свои трудозатраты за 14 лет. Однако главными защитниками максимального продления сроков действия копирайта являются наследники авторов, а также компании, которые различными способами вступают во владение наследием творца.</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proofErr w:type="spellStart"/>
      <w:r w:rsidRPr="00420676">
        <w:rPr>
          <w:rFonts w:ascii="Times New Roman" w:eastAsia="Times New Roman" w:hAnsi="Times New Roman" w:cs="Times New Roman"/>
          <w:color w:val="000000" w:themeColor="text1"/>
          <w:sz w:val="28"/>
          <w:szCs w:val="28"/>
          <w:lang w:eastAsia="ru-RU"/>
        </w:rPr>
        <w:t>Лессиг</w:t>
      </w:r>
      <w:proofErr w:type="spellEnd"/>
      <w:r w:rsidRPr="00420676">
        <w:rPr>
          <w:rFonts w:ascii="Times New Roman" w:eastAsia="Times New Roman" w:hAnsi="Times New Roman" w:cs="Times New Roman"/>
          <w:color w:val="000000" w:themeColor="text1"/>
          <w:sz w:val="28"/>
          <w:szCs w:val="28"/>
          <w:lang w:eastAsia="ru-RU"/>
        </w:rPr>
        <w:t xml:space="preserve"> и его последователи считают, что их стремление максимально долго сохранять контроль за правом использования произведения с материальной точки зрения вполне объяснимо, но от этого страдает все человечество. По мнению </w:t>
      </w:r>
      <w:proofErr w:type="spellStart"/>
      <w:r w:rsidRPr="00420676">
        <w:rPr>
          <w:rFonts w:ascii="Times New Roman" w:eastAsia="Times New Roman" w:hAnsi="Times New Roman" w:cs="Times New Roman"/>
          <w:color w:val="000000" w:themeColor="text1"/>
          <w:sz w:val="28"/>
          <w:szCs w:val="28"/>
          <w:lang w:eastAsia="ru-RU"/>
        </w:rPr>
        <w:t>Copy</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Left</w:t>
      </w:r>
      <w:proofErr w:type="spellEnd"/>
      <w:r w:rsidRPr="00420676">
        <w:rPr>
          <w:rFonts w:ascii="Times New Roman" w:eastAsia="Times New Roman" w:hAnsi="Times New Roman" w:cs="Times New Roman"/>
          <w:color w:val="000000" w:themeColor="text1"/>
          <w:sz w:val="28"/>
          <w:szCs w:val="28"/>
          <w:lang w:eastAsia="ru-RU"/>
        </w:rPr>
        <w:t xml:space="preserve">, безумно ограничивать доступ к произведению через несколько десятилетий после его создания. Известно множество случаев того, что нарушение копирайта приводило к творческим удачам. Жесткое соблюдение закона об авторских правах сделало бы невозможным, например, существование национального гимна США, музыка которого была написана малоизвестным британским композитором. Хрестоматиен пример с мышонком Микки-Маусом: его создатель художник Уолт Дисней создал первый мультфильм о Микки «Пароходик Вилли», </w:t>
      </w:r>
      <w:proofErr w:type="gramStart"/>
      <w:r w:rsidRPr="00420676">
        <w:rPr>
          <w:rFonts w:ascii="Times New Roman" w:eastAsia="Times New Roman" w:hAnsi="Times New Roman" w:cs="Times New Roman"/>
          <w:color w:val="000000" w:themeColor="text1"/>
          <w:sz w:val="28"/>
          <w:szCs w:val="28"/>
          <w:lang w:eastAsia="ru-RU"/>
        </w:rPr>
        <w:t>использовав</w:t>
      </w:r>
      <w:proofErr w:type="gramEnd"/>
      <w:r w:rsidRPr="00420676">
        <w:rPr>
          <w:rFonts w:ascii="Times New Roman" w:eastAsia="Times New Roman" w:hAnsi="Times New Roman" w:cs="Times New Roman"/>
          <w:color w:val="000000" w:themeColor="text1"/>
          <w:sz w:val="28"/>
          <w:szCs w:val="28"/>
          <w:lang w:eastAsia="ru-RU"/>
        </w:rPr>
        <w:t xml:space="preserve"> в качестве основы сюжета фильм великого комика Бастера </w:t>
      </w:r>
      <w:proofErr w:type="spellStart"/>
      <w:r w:rsidRPr="00420676">
        <w:rPr>
          <w:rFonts w:ascii="Times New Roman" w:eastAsia="Times New Roman" w:hAnsi="Times New Roman" w:cs="Times New Roman"/>
          <w:color w:val="000000" w:themeColor="text1"/>
          <w:sz w:val="28"/>
          <w:szCs w:val="28"/>
          <w:lang w:eastAsia="ru-RU"/>
        </w:rPr>
        <w:t>Китона</w:t>
      </w:r>
      <w:proofErr w:type="spellEnd"/>
      <w:r w:rsidRPr="00420676">
        <w:rPr>
          <w:rFonts w:ascii="Times New Roman" w:eastAsia="Times New Roman" w:hAnsi="Times New Roman" w:cs="Times New Roman"/>
          <w:color w:val="000000" w:themeColor="text1"/>
          <w:sz w:val="28"/>
          <w:szCs w:val="28"/>
          <w:lang w:eastAsia="ru-RU"/>
        </w:rPr>
        <w:t xml:space="preserve"> «Пароход Билл». По иронии судьбы, решение Конгресса 1998 года продлило срок действия прав компании </w:t>
      </w:r>
      <w:proofErr w:type="spellStart"/>
      <w:r w:rsidRPr="00420676">
        <w:rPr>
          <w:rFonts w:ascii="Times New Roman" w:eastAsia="Times New Roman" w:hAnsi="Times New Roman" w:cs="Times New Roman"/>
          <w:color w:val="000000" w:themeColor="text1"/>
          <w:sz w:val="28"/>
          <w:szCs w:val="28"/>
          <w:lang w:eastAsia="ru-RU"/>
        </w:rPr>
        <w:t>Walt</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Disney</w:t>
      </w:r>
      <w:proofErr w:type="spellEnd"/>
      <w:r w:rsidRPr="00420676">
        <w:rPr>
          <w:rFonts w:ascii="Times New Roman" w:eastAsia="Times New Roman" w:hAnsi="Times New Roman" w:cs="Times New Roman"/>
          <w:color w:val="000000" w:themeColor="text1"/>
          <w:sz w:val="28"/>
          <w:szCs w:val="28"/>
          <w:lang w:eastAsia="ru-RU"/>
        </w:rPr>
        <w:t xml:space="preserve"> на Микки-Мауса.</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Джеймс </w:t>
      </w:r>
      <w:proofErr w:type="spellStart"/>
      <w:r w:rsidRPr="00420676">
        <w:rPr>
          <w:rFonts w:ascii="Times New Roman" w:eastAsia="Times New Roman" w:hAnsi="Times New Roman" w:cs="Times New Roman"/>
          <w:color w:val="000000" w:themeColor="text1"/>
          <w:sz w:val="28"/>
          <w:szCs w:val="28"/>
          <w:lang w:eastAsia="ru-RU"/>
        </w:rPr>
        <w:t>Глассман</w:t>
      </w:r>
      <w:proofErr w:type="spellEnd"/>
      <w:r w:rsidRPr="00420676">
        <w:rPr>
          <w:rFonts w:ascii="Times New Roman" w:eastAsia="Times New Roman" w:hAnsi="Times New Roman" w:cs="Times New Roman"/>
          <w:color w:val="000000" w:themeColor="text1"/>
          <w:sz w:val="28"/>
          <w:szCs w:val="28"/>
          <w:lang w:eastAsia="ru-RU"/>
        </w:rPr>
        <w:t xml:space="preserve">, научный сотрудник Института американского предпринимательства, считает, что проблема защиты интеллектуальной собственности стала одной из причин того, что технологическая революция превращается из дороги к свободе – в дорогу к рабству. Число произведений, </w:t>
      </w:r>
      <w:r w:rsidRPr="00420676">
        <w:rPr>
          <w:rFonts w:ascii="Times New Roman" w:eastAsia="Times New Roman" w:hAnsi="Times New Roman" w:cs="Times New Roman"/>
          <w:color w:val="000000" w:themeColor="text1"/>
          <w:sz w:val="28"/>
          <w:szCs w:val="28"/>
          <w:lang w:eastAsia="ru-RU"/>
        </w:rPr>
        <w:lastRenderedPageBreak/>
        <w:t>патентов и торговых марок, которые будут нуждаться в защите, увеличивается каждый день. Ныне похитители чужой интеллектуальной собственности не связаны государственными границами и могут действовать в разных странах и континентах. Следовательно, неизбежно будут увеличиваться затраты владельцев авторских прав на отслеживание подобных нарушений. В конечном итоге, собственники копирайта могут стать рабами своей собственности – значительная часть их усилий будет уходить на создание нового, а на защиту старого.</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Сторонники уничтожения диктатуры копирайта считают, что подобное применение закона об авторских правах делает США и мир менее свободными и уничтожают дух творчества. </w:t>
      </w:r>
      <w:proofErr w:type="spellStart"/>
      <w:r w:rsidRPr="00420676">
        <w:rPr>
          <w:rFonts w:ascii="Times New Roman" w:eastAsia="Times New Roman" w:hAnsi="Times New Roman" w:cs="Times New Roman"/>
          <w:color w:val="000000" w:themeColor="text1"/>
          <w:sz w:val="28"/>
          <w:szCs w:val="28"/>
          <w:lang w:eastAsia="ru-RU"/>
        </w:rPr>
        <w:t>Мириам</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Нисбет</w:t>
      </w:r>
      <w:proofErr w:type="spellEnd"/>
      <w:r w:rsidRPr="00420676">
        <w:rPr>
          <w:rFonts w:ascii="Times New Roman" w:eastAsia="Times New Roman" w:hAnsi="Times New Roman" w:cs="Times New Roman"/>
          <w:color w:val="000000" w:themeColor="text1"/>
          <w:sz w:val="28"/>
          <w:szCs w:val="28"/>
          <w:lang w:eastAsia="ru-RU"/>
        </w:rPr>
        <w:t xml:space="preserve">, член совета Американской библиотечной ассоциации считает, что тенденции в этой сфере таковы, что уже в ближайшем будущем может стать невозможным использовать чужие тексты и даже цитаты для создания новых произведений – например, для написания школьных сочинений и рефератов. Если владельцы авторских прав смогут эффективно контролировать то, как общество распоряжается их собственностью, то, теоретически, они смогут взимать плату, например, за перепечатку нескольких написанных ими абзацев в чужой книге. Именно поэтому Джонатан </w:t>
      </w:r>
      <w:proofErr w:type="spellStart"/>
      <w:r w:rsidRPr="00420676">
        <w:rPr>
          <w:rFonts w:ascii="Times New Roman" w:eastAsia="Times New Roman" w:hAnsi="Times New Roman" w:cs="Times New Roman"/>
          <w:color w:val="000000" w:themeColor="text1"/>
          <w:sz w:val="28"/>
          <w:szCs w:val="28"/>
          <w:lang w:eastAsia="ru-RU"/>
        </w:rPr>
        <w:t>Циттран</w:t>
      </w:r>
      <w:proofErr w:type="spellEnd"/>
      <w:r w:rsidRPr="00420676">
        <w:rPr>
          <w:rFonts w:ascii="Times New Roman" w:eastAsia="Times New Roman" w:hAnsi="Times New Roman" w:cs="Times New Roman"/>
          <w:color w:val="000000" w:themeColor="text1"/>
          <w:sz w:val="28"/>
          <w:szCs w:val="28"/>
          <w:lang w:eastAsia="ru-RU"/>
        </w:rPr>
        <w:t xml:space="preserve">, известный юрист, основатель исследовательского центра </w:t>
      </w:r>
      <w:proofErr w:type="spellStart"/>
      <w:r w:rsidRPr="00420676">
        <w:rPr>
          <w:rFonts w:ascii="Times New Roman" w:eastAsia="Times New Roman" w:hAnsi="Times New Roman" w:cs="Times New Roman"/>
          <w:color w:val="000000" w:themeColor="text1"/>
          <w:sz w:val="28"/>
          <w:szCs w:val="28"/>
          <w:lang w:eastAsia="ru-RU"/>
        </w:rPr>
        <w:t>Berkman</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Center</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for</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Internet</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and</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Society</w:t>
      </w:r>
      <w:proofErr w:type="spellEnd"/>
      <w:r w:rsidRPr="00420676">
        <w:rPr>
          <w:rFonts w:ascii="Times New Roman" w:eastAsia="Times New Roman" w:hAnsi="Times New Roman" w:cs="Times New Roman"/>
          <w:color w:val="000000" w:themeColor="text1"/>
          <w:sz w:val="28"/>
          <w:szCs w:val="28"/>
          <w:lang w:eastAsia="ru-RU"/>
        </w:rPr>
        <w:t>, считает, что действия американских законодателей «неконституционны и фанатичны».</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Роберт </w:t>
      </w:r>
      <w:proofErr w:type="spellStart"/>
      <w:r w:rsidRPr="00420676">
        <w:rPr>
          <w:rFonts w:ascii="Times New Roman" w:eastAsia="Times New Roman" w:hAnsi="Times New Roman" w:cs="Times New Roman"/>
          <w:color w:val="000000" w:themeColor="text1"/>
          <w:sz w:val="28"/>
          <w:szCs w:val="28"/>
          <w:lang w:eastAsia="ru-RU"/>
        </w:rPr>
        <w:t>Бойнтон</w:t>
      </w:r>
      <w:proofErr w:type="spellEnd"/>
      <w:r w:rsidRPr="00420676">
        <w:rPr>
          <w:rFonts w:ascii="Times New Roman" w:eastAsia="Times New Roman" w:hAnsi="Times New Roman" w:cs="Times New Roman"/>
          <w:color w:val="000000" w:themeColor="text1"/>
          <w:sz w:val="28"/>
          <w:szCs w:val="28"/>
          <w:lang w:eastAsia="ru-RU"/>
        </w:rPr>
        <w:t xml:space="preserve">, опубликовавший статью с красноречивым названием «Тирания копирайта» в журнале </w:t>
      </w:r>
      <w:proofErr w:type="spellStart"/>
      <w:r w:rsidRPr="00420676">
        <w:rPr>
          <w:rFonts w:ascii="Times New Roman" w:eastAsia="Times New Roman" w:hAnsi="Times New Roman" w:cs="Times New Roman"/>
          <w:color w:val="000000" w:themeColor="text1"/>
          <w:sz w:val="28"/>
          <w:szCs w:val="28"/>
          <w:lang w:eastAsia="ru-RU"/>
        </w:rPr>
        <w:t>The</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New</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York</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Times</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Magazine</w:t>
      </w:r>
      <w:proofErr w:type="spellEnd"/>
      <w:r w:rsidRPr="00420676">
        <w:rPr>
          <w:rFonts w:ascii="Times New Roman" w:eastAsia="Times New Roman" w:hAnsi="Times New Roman" w:cs="Times New Roman"/>
          <w:color w:val="000000" w:themeColor="text1"/>
          <w:sz w:val="28"/>
          <w:szCs w:val="28"/>
          <w:lang w:eastAsia="ru-RU"/>
        </w:rPr>
        <w:t xml:space="preserve">, пришел к выводу, что единственным подлинно свободным пространством, где законы по защите копирайта не действуют в полной мере, является интернет. Однако эра тотальной свободы во всемирной сети подходит к концу. Кинопроизводители и компании звукозаписи последние два года используют программы, позволяющие обнаруживать в сети пользователей, нелегально скачивающих кино или музыку. Также разработано программное обеспечение, которое позволяет находить в сети куски текста, скопированные из того или иного </w:t>
      </w:r>
      <w:r w:rsidRPr="00420676">
        <w:rPr>
          <w:rFonts w:ascii="Times New Roman" w:eastAsia="Times New Roman" w:hAnsi="Times New Roman" w:cs="Times New Roman"/>
          <w:color w:val="000000" w:themeColor="text1"/>
          <w:sz w:val="28"/>
          <w:szCs w:val="28"/>
          <w:lang w:eastAsia="ru-RU"/>
        </w:rPr>
        <w:lastRenderedPageBreak/>
        <w:t>источника. Подобные программы (</w:t>
      </w:r>
      <w:proofErr w:type="gramStart"/>
      <w:r w:rsidRPr="00420676">
        <w:rPr>
          <w:rFonts w:ascii="Times New Roman" w:eastAsia="Times New Roman" w:hAnsi="Times New Roman" w:cs="Times New Roman"/>
          <w:color w:val="000000" w:themeColor="text1"/>
          <w:sz w:val="28"/>
          <w:szCs w:val="28"/>
          <w:lang w:eastAsia="ru-RU"/>
        </w:rPr>
        <w:t>например</w:t>
      </w:r>
      <w:proofErr w:type="gram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WCopyfinder</w:t>
      </w:r>
      <w:proofErr w:type="spellEnd"/>
      <w:r w:rsidRPr="00420676">
        <w:rPr>
          <w:rFonts w:ascii="Times New Roman" w:eastAsia="Times New Roman" w:hAnsi="Times New Roman" w:cs="Times New Roman"/>
          <w:color w:val="000000" w:themeColor="text1"/>
          <w:sz w:val="28"/>
          <w:szCs w:val="28"/>
          <w:lang w:eastAsia="ru-RU"/>
        </w:rPr>
        <w:t xml:space="preserve"> или </w:t>
      </w:r>
      <w:proofErr w:type="spellStart"/>
      <w:r w:rsidRPr="00420676">
        <w:rPr>
          <w:rFonts w:ascii="Times New Roman" w:eastAsia="Times New Roman" w:hAnsi="Times New Roman" w:cs="Times New Roman"/>
          <w:color w:val="000000" w:themeColor="text1"/>
          <w:sz w:val="28"/>
          <w:szCs w:val="28"/>
          <w:lang w:eastAsia="ru-RU"/>
        </w:rPr>
        <w:t>iThenticate</w:t>
      </w:r>
      <w:proofErr w:type="spellEnd"/>
      <w:r w:rsidRPr="00420676">
        <w:rPr>
          <w:rFonts w:ascii="Times New Roman" w:eastAsia="Times New Roman" w:hAnsi="Times New Roman" w:cs="Times New Roman"/>
          <w:color w:val="000000" w:themeColor="text1"/>
          <w:sz w:val="28"/>
          <w:szCs w:val="28"/>
          <w:lang w:eastAsia="ru-RU"/>
        </w:rPr>
        <w:t xml:space="preserve">) используют юридические фирмы, которые защищают интересы писателей и журналистов, а также сами средства массовой информации (по сообщению агентства </w:t>
      </w:r>
      <w:proofErr w:type="spellStart"/>
      <w:r w:rsidRPr="00420676">
        <w:rPr>
          <w:rFonts w:ascii="Times New Roman" w:eastAsia="Times New Roman" w:hAnsi="Times New Roman" w:cs="Times New Roman"/>
          <w:color w:val="000000" w:themeColor="text1"/>
          <w:sz w:val="28"/>
          <w:szCs w:val="28"/>
          <w:lang w:eastAsia="ru-RU"/>
        </w:rPr>
        <w:t>Associated</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Press</w:t>
      </w:r>
      <w:proofErr w:type="spellEnd"/>
      <w:r w:rsidRPr="00420676">
        <w:rPr>
          <w:rFonts w:ascii="Times New Roman" w:eastAsia="Times New Roman" w:hAnsi="Times New Roman" w:cs="Times New Roman"/>
          <w:color w:val="000000" w:themeColor="text1"/>
          <w:sz w:val="28"/>
          <w:szCs w:val="28"/>
          <w:lang w:eastAsia="ru-RU"/>
        </w:rPr>
        <w:t xml:space="preserve">, газета USA </w:t>
      </w:r>
      <w:proofErr w:type="spellStart"/>
      <w:r w:rsidRPr="00420676">
        <w:rPr>
          <w:rFonts w:ascii="Times New Roman" w:eastAsia="Times New Roman" w:hAnsi="Times New Roman" w:cs="Times New Roman"/>
          <w:color w:val="000000" w:themeColor="text1"/>
          <w:sz w:val="28"/>
          <w:szCs w:val="28"/>
          <w:lang w:eastAsia="ru-RU"/>
        </w:rPr>
        <w:t>Today</w:t>
      </w:r>
      <w:proofErr w:type="spellEnd"/>
      <w:r w:rsidRPr="00420676">
        <w:rPr>
          <w:rFonts w:ascii="Times New Roman" w:eastAsia="Times New Roman" w:hAnsi="Times New Roman" w:cs="Times New Roman"/>
          <w:color w:val="000000" w:themeColor="text1"/>
          <w:sz w:val="28"/>
          <w:szCs w:val="28"/>
          <w:lang w:eastAsia="ru-RU"/>
        </w:rPr>
        <w:t xml:space="preserve"> применяла его, чтобы доказать, что один из ее журналистов занимался плагиатом). Уже существуют сайты, где любой создатель текста, вывешенного в интернете, может зарегистрировать его и в будущем отслеживать – не похитили ли другие </w:t>
      </w:r>
      <w:proofErr w:type="spellStart"/>
      <w:r w:rsidRPr="00420676">
        <w:rPr>
          <w:rFonts w:ascii="Times New Roman" w:eastAsia="Times New Roman" w:hAnsi="Times New Roman" w:cs="Times New Roman"/>
          <w:color w:val="000000" w:themeColor="text1"/>
          <w:sz w:val="28"/>
          <w:szCs w:val="28"/>
          <w:lang w:eastAsia="ru-RU"/>
        </w:rPr>
        <w:t>интернетчики</w:t>
      </w:r>
      <w:proofErr w:type="spellEnd"/>
      <w:r w:rsidRPr="00420676">
        <w:rPr>
          <w:rFonts w:ascii="Times New Roman" w:eastAsia="Times New Roman" w:hAnsi="Times New Roman" w:cs="Times New Roman"/>
          <w:color w:val="000000" w:themeColor="text1"/>
          <w:sz w:val="28"/>
          <w:szCs w:val="28"/>
          <w:lang w:eastAsia="ru-RU"/>
        </w:rPr>
        <w:t xml:space="preserve"> принадлежащие ему слова и предложения.</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История копирайта в США</w:t>
      </w:r>
      <w:r w:rsidR="00512F7F">
        <w:rPr>
          <w:rFonts w:ascii="Times New Roman" w:eastAsia="Times New Roman" w:hAnsi="Times New Roman" w:cs="Times New Roman"/>
          <w:color w:val="000000" w:themeColor="text1"/>
          <w:sz w:val="28"/>
          <w:szCs w:val="28"/>
          <w:lang w:eastAsia="ru-RU"/>
        </w:rPr>
        <w:t>.</w:t>
      </w:r>
    </w:p>
    <w:p w:rsidR="00420676" w:rsidRPr="00420676" w:rsidRDefault="00420676" w:rsidP="00512F7F">
      <w:pPr>
        <w:spacing w:after="0" w:line="360" w:lineRule="auto"/>
        <w:ind w:right="147" w:firstLine="708"/>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В 2003 году Управление по делам копирайта США получило более 600тыс. заявок на регистрацию авторских прав. В 500 случаях в регистрации было отказано, поскольку податели заявок были признаны плагиаторами. По состоянию на 2001 год в базе данных Управления было около 30млн произведений, защищенных копирайтом.</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1790 год. Впервые принят закон, вводящий правило копирайта. Закон защищает авторов книг, карт и чертежей. Автор произведения обладает правами на свое творение на протяжении 14-ти лет и после истечения этого срока имеет право продлить его еще на 14 лет. Регистрация производится в местных судах. В том же году литератор Джон Бэрри из Филадельфии защитил копирайтом свою книгу «Книга Филадельфийского произношения»</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1802 год. Копирайтом разрешено защищать любые издания, вышедшие из типографии.</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1831 год. Право на копирайт получают композиторы. Нотные записи их произведений запрещено перепечатывать и продавать без разрешения. Срок действия копирайта продлен до 28 лет с правом пролонгации еще на 14 лет.</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1841 год. Первый громкий судебный процесс о копирайте. Суд признал виновным в нарушении авторских прав архивиста, который опубликовал письма первого президента США Джорджа Вашингтона в своем журнале. Сторонники </w:t>
      </w:r>
      <w:proofErr w:type="spellStart"/>
      <w:r w:rsidRPr="00420676">
        <w:rPr>
          <w:rFonts w:ascii="Times New Roman" w:eastAsia="Times New Roman" w:hAnsi="Times New Roman" w:cs="Times New Roman"/>
          <w:color w:val="000000" w:themeColor="text1"/>
          <w:sz w:val="28"/>
          <w:szCs w:val="28"/>
          <w:lang w:eastAsia="ru-RU"/>
        </w:rPr>
        <w:t>Copy</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Left</w:t>
      </w:r>
      <w:proofErr w:type="spellEnd"/>
      <w:r w:rsidRPr="00420676">
        <w:rPr>
          <w:rFonts w:ascii="Times New Roman" w:eastAsia="Times New Roman" w:hAnsi="Times New Roman" w:cs="Times New Roman"/>
          <w:color w:val="000000" w:themeColor="text1"/>
          <w:sz w:val="28"/>
          <w:szCs w:val="28"/>
          <w:lang w:eastAsia="ru-RU"/>
        </w:rPr>
        <w:t xml:space="preserve"> считают этот процесс знаковым: фактически, суд запретил вводить в научный оборот важную информацию.</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 xml:space="preserve">1853 год. Известная писательница </w:t>
      </w:r>
      <w:proofErr w:type="spellStart"/>
      <w:r w:rsidRPr="00420676">
        <w:rPr>
          <w:rFonts w:ascii="Times New Roman" w:eastAsia="Times New Roman" w:hAnsi="Times New Roman" w:cs="Times New Roman"/>
          <w:color w:val="000000" w:themeColor="text1"/>
          <w:sz w:val="28"/>
          <w:szCs w:val="28"/>
          <w:lang w:eastAsia="ru-RU"/>
        </w:rPr>
        <w:t>Гарриэтт</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Бичер</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Стоу</w:t>
      </w:r>
      <w:proofErr w:type="spellEnd"/>
      <w:r w:rsidRPr="00420676">
        <w:rPr>
          <w:rFonts w:ascii="Times New Roman" w:eastAsia="Times New Roman" w:hAnsi="Times New Roman" w:cs="Times New Roman"/>
          <w:color w:val="000000" w:themeColor="text1"/>
          <w:sz w:val="28"/>
          <w:szCs w:val="28"/>
          <w:lang w:eastAsia="ru-RU"/>
        </w:rPr>
        <w:t xml:space="preserve"> обратилась в суд с иском против издателя, который самовольно перевел ее книгу «Хижина дяди Тома» на немецкий язык и начал продавать ее в США среди немецких иммигрантов. Суд оправдал издателя, постановив, что перевод – это не просто копирование.</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1856 год. Копирайтом разрешено защищать драматические произведения.</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1865 год. Копирайт распространяется на фотографии.</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1870 год. Все работы по регистрации авторских прав принимает на себя библиотека Конгресса США. Право копирайта распространено на художников и скульпторов. Отдельно отмечено, что копирайт не запрещает переводить литературное произведение на иностранный язык или создавать сценические инсценировки на его основе.</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1886 год. Подписано первое полномасштабное международное соглашение о защите авторских прав – Бернская конвенция об охране литературных и художественных произведений. Целью конвенции было обеспечить взаимное признание авторских прав различными государствами и установление международных норм для их защиты. Европейские страны договорились создать единую процедуру регистрации авторских прав, а не регистрировать копирайт в каждом отдельном государстве. Бернская конвенция неоднократно пересматривалась и дополнялась. К примеру, в 1908 году было принято решение установить срок действия копирайта в срок жизни автора плюс 50 лет. США присоединились к Бернской конвенции только век спустя – в 1988 году.</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1891 год. США заключили первое соглашение о международной защите авторских прав. Принятие этого закона инициировали американские писатели. Так как США не присоединились к Бернской конвенции, тогдашние «пираты» начали активно издавать в США книги европейских писателей по очень низкой цене. Продукция американских писателей по этой же причине стала продаваться плохо.</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1897 год. Музыкальные произведения запрещено исполнять без разрешения автора.</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1909 год. Принято правило, согласно которому авторские права приобретаются после первой публикации (обнародования) произведения. Срок действия копирайта увеличен – разрешено продлевать на 28 лет.</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1912 год. Копирайтом разрешено защищать кинофильмы. Ранее они считались отраслью фотографии.</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1952 год. В Женеве подписана Всемирная конвенция об авторском праве.</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1953 год. Копирайтом разрешено защищать абсолютно все литературные произведения.</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1971 год. В Париже пересмотрена Всемирная конвенция об авторском праве.</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1978 год. Срок действия копирайта вновь продлен. Теперь он действует до смерти автора и остается в силе еще 50 лет.</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1980 год. Копирайтом разрешено защищать компьютерные программы.</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1982 год. В законодательство США вносятся дополнения, которые позволяют приговорить нарушителей закона о копирайте к крупным штрафам и тюремному заключению.</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1983 год. Знаковый судебный процесс. Британская Энциклопедия подала в суд на органы школьного образования США, обвинив их том, что они изготавливают для школ учебные телепередачи, в которых активно используют информацию энциклопедии. Эти передачи транслируются по многим школам, кроме того, доступ к записям имеют все желающие школьники и их родители. Суд встал на сторону Британской Энциклопедии, посчитав, что педагоги нарушили закон об авторских правах.</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1987 год. Известный писатель Джером Сэлинджер подал в суд на писателя Йена </w:t>
      </w:r>
      <w:proofErr w:type="spellStart"/>
      <w:r w:rsidRPr="00420676">
        <w:rPr>
          <w:rFonts w:ascii="Times New Roman" w:eastAsia="Times New Roman" w:hAnsi="Times New Roman" w:cs="Times New Roman"/>
          <w:color w:val="000000" w:themeColor="text1"/>
          <w:sz w:val="28"/>
          <w:szCs w:val="28"/>
          <w:lang w:eastAsia="ru-RU"/>
        </w:rPr>
        <w:t>Хэмилтона</w:t>
      </w:r>
      <w:proofErr w:type="spellEnd"/>
      <w:r w:rsidRPr="00420676">
        <w:rPr>
          <w:rFonts w:ascii="Times New Roman" w:eastAsia="Times New Roman" w:hAnsi="Times New Roman" w:cs="Times New Roman"/>
          <w:color w:val="000000" w:themeColor="text1"/>
          <w:sz w:val="28"/>
          <w:szCs w:val="28"/>
          <w:lang w:eastAsia="ru-RU"/>
        </w:rPr>
        <w:t xml:space="preserve">, который подготовил его литературную биографию. Сэлинджер обвинил </w:t>
      </w:r>
      <w:proofErr w:type="spellStart"/>
      <w:r w:rsidRPr="00420676">
        <w:rPr>
          <w:rFonts w:ascii="Times New Roman" w:eastAsia="Times New Roman" w:hAnsi="Times New Roman" w:cs="Times New Roman"/>
          <w:color w:val="000000" w:themeColor="text1"/>
          <w:sz w:val="28"/>
          <w:szCs w:val="28"/>
          <w:lang w:eastAsia="ru-RU"/>
        </w:rPr>
        <w:t>Хэмилтона</w:t>
      </w:r>
      <w:proofErr w:type="spellEnd"/>
      <w:r w:rsidRPr="00420676">
        <w:rPr>
          <w:rFonts w:ascii="Times New Roman" w:eastAsia="Times New Roman" w:hAnsi="Times New Roman" w:cs="Times New Roman"/>
          <w:color w:val="000000" w:themeColor="text1"/>
          <w:sz w:val="28"/>
          <w:szCs w:val="28"/>
          <w:lang w:eastAsia="ru-RU"/>
        </w:rPr>
        <w:t xml:space="preserve"> в незаконном использовании своих писем, полученных </w:t>
      </w:r>
      <w:proofErr w:type="spellStart"/>
      <w:r w:rsidRPr="00420676">
        <w:rPr>
          <w:rFonts w:ascii="Times New Roman" w:eastAsia="Times New Roman" w:hAnsi="Times New Roman" w:cs="Times New Roman"/>
          <w:color w:val="000000" w:themeColor="text1"/>
          <w:sz w:val="28"/>
          <w:szCs w:val="28"/>
          <w:lang w:eastAsia="ru-RU"/>
        </w:rPr>
        <w:t>Хэмилтоном</w:t>
      </w:r>
      <w:proofErr w:type="spellEnd"/>
      <w:r w:rsidRPr="00420676">
        <w:rPr>
          <w:rFonts w:ascii="Times New Roman" w:eastAsia="Times New Roman" w:hAnsi="Times New Roman" w:cs="Times New Roman"/>
          <w:color w:val="000000" w:themeColor="text1"/>
          <w:sz w:val="28"/>
          <w:szCs w:val="28"/>
          <w:lang w:eastAsia="ru-RU"/>
        </w:rPr>
        <w:t xml:space="preserve"> от адресатов Сэлинджера. Суд запретил публикацию биографии.</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1990 год. Копирайтом разрешено защищать </w:t>
      </w:r>
      <w:proofErr w:type="gramStart"/>
      <w:r w:rsidRPr="00420676">
        <w:rPr>
          <w:rFonts w:ascii="Times New Roman" w:eastAsia="Times New Roman" w:hAnsi="Times New Roman" w:cs="Times New Roman"/>
          <w:color w:val="000000" w:themeColor="text1"/>
          <w:sz w:val="28"/>
          <w:szCs w:val="28"/>
          <w:lang w:eastAsia="ru-RU"/>
        </w:rPr>
        <w:t>архитектурные проекты</w:t>
      </w:r>
      <w:proofErr w:type="gramEnd"/>
      <w:r w:rsidRPr="00420676">
        <w:rPr>
          <w:rFonts w:ascii="Times New Roman" w:eastAsia="Times New Roman" w:hAnsi="Times New Roman" w:cs="Times New Roman"/>
          <w:color w:val="000000" w:themeColor="text1"/>
          <w:sz w:val="28"/>
          <w:szCs w:val="28"/>
          <w:lang w:eastAsia="ru-RU"/>
        </w:rPr>
        <w:t xml:space="preserve">, компьютерную графику, художественные инсталляции и </w:t>
      </w:r>
      <w:proofErr w:type="spellStart"/>
      <w:r w:rsidRPr="00420676">
        <w:rPr>
          <w:rFonts w:ascii="Times New Roman" w:eastAsia="Times New Roman" w:hAnsi="Times New Roman" w:cs="Times New Roman"/>
          <w:color w:val="000000" w:themeColor="text1"/>
          <w:sz w:val="28"/>
          <w:szCs w:val="28"/>
          <w:lang w:eastAsia="ru-RU"/>
        </w:rPr>
        <w:t>перформансы</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1991 год. Объектом судебного спора стали телефонные книги. Одна компания-издатель подала в суд на другую, обвинив ее в том, что она напечатала аналогичную информацию. Суд постановил, что адреса и телефоны жителей того или иного города не могут защищаться копирайтом, потому что являются «коллекцией фактов», которую каждый вправе собирать и публиковать.</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1992 год. Запрещено переписывать и воспроизводить музыкальные записи без разрешения владельцев прав на них. Частная звукозапись разрешена исключительно для домашнего пользования.</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Любопытный судебный процесс. Американское геофизическое общество подало в суд на известную нефтяную компанию </w:t>
      </w:r>
      <w:proofErr w:type="spellStart"/>
      <w:r w:rsidRPr="00420676">
        <w:rPr>
          <w:rFonts w:ascii="Times New Roman" w:eastAsia="Times New Roman" w:hAnsi="Times New Roman" w:cs="Times New Roman"/>
          <w:color w:val="000000" w:themeColor="text1"/>
          <w:sz w:val="28"/>
          <w:szCs w:val="28"/>
          <w:lang w:eastAsia="ru-RU"/>
        </w:rPr>
        <w:t>Texaco</w:t>
      </w:r>
      <w:proofErr w:type="spellEnd"/>
      <w:r w:rsidRPr="00420676">
        <w:rPr>
          <w:rFonts w:ascii="Times New Roman" w:eastAsia="Times New Roman" w:hAnsi="Times New Roman" w:cs="Times New Roman"/>
          <w:color w:val="000000" w:themeColor="text1"/>
          <w:sz w:val="28"/>
          <w:szCs w:val="28"/>
          <w:lang w:eastAsia="ru-RU"/>
        </w:rPr>
        <w:t xml:space="preserve">. Эксперты </w:t>
      </w:r>
      <w:proofErr w:type="spellStart"/>
      <w:r w:rsidRPr="00420676">
        <w:rPr>
          <w:rFonts w:ascii="Times New Roman" w:eastAsia="Times New Roman" w:hAnsi="Times New Roman" w:cs="Times New Roman"/>
          <w:color w:val="000000" w:themeColor="text1"/>
          <w:sz w:val="28"/>
          <w:szCs w:val="28"/>
          <w:lang w:eastAsia="ru-RU"/>
        </w:rPr>
        <w:t>Texaco</w:t>
      </w:r>
      <w:proofErr w:type="spellEnd"/>
      <w:r w:rsidRPr="00420676">
        <w:rPr>
          <w:rFonts w:ascii="Times New Roman" w:eastAsia="Times New Roman" w:hAnsi="Times New Roman" w:cs="Times New Roman"/>
          <w:color w:val="000000" w:themeColor="text1"/>
          <w:sz w:val="28"/>
          <w:szCs w:val="28"/>
          <w:lang w:eastAsia="ru-RU"/>
        </w:rPr>
        <w:t xml:space="preserve">, как выяснилось, использовали в своих отчетах и аналитических записках, научную информацию, принадлежавшую обществу. Суд обязал </w:t>
      </w:r>
      <w:proofErr w:type="spellStart"/>
      <w:r w:rsidRPr="00420676">
        <w:rPr>
          <w:rFonts w:ascii="Times New Roman" w:eastAsia="Times New Roman" w:hAnsi="Times New Roman" w:cs="Times New Roman"/>
          <w:color w:val="000000" w:themeColor="text1"/>
          <w:sz w:val="28"/>
          <w:szCs w:val="28"/>
          <w:lang w:eastAsia="ru-RU"/>
        </w:rPr>
        <w:t>Texaco</w:t>
      </w:r>
      <w:proofErr w:type="spellEnd"/>
      <w:r w:rsidRPr="00420676">
        <w:rPr>
          <w:rFonts w:ascii="Times New Roman" w:eastAsia="Times New Roman" w:hAnsi="Times New Roman" w:cs="Times New Roman"/>
          <w:color w:val="000000" w:themeColor="text1"/>
          <w:sz w:val="28"/>
          <w:szCs w:val="28"/>
          <w:lang w:eastAsia="ru-RU"/>
        </w:rPr>
        <w:t xml:space="preserve"> выплатить компенсацию обществу.</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1993 год. Первый процесс о нарушении прав копирайта в интернете. Журнал </w:t>
      </w:r>
      <w:proofErr w:type="spellStart"/>
      <w:r w:rsidRPr="00420676">
        <w:rPr>
          <w:rFonts w:ascii="Times New Roman" w:eastAsia="Times New Roman" w:hAnsi="Times New Roman" w:cs="Times New Roman"/>
          <w:color w:val="000000" w:themeColor="text1"/>
          <w:sz w:val="28"/>
          <w:szCs w:val="28"/>
          <w:lang w:eastAsia="ru-RU"/>
        </w:rPr>
        <w:t>Playboy</w:t>
      </w:r>
      <w:proofErr w:type="spellEnd"/>
      <w:r w:rsidRPr="00420676">
        <w:rPr>
          <w:rFonts w:ascii="Times New Roman" w:eastAsia="Times New Roman" w:hAnsi="Times New Roman" w:cs="Times New Roman"/>
          <w:color w:val="000000" w:themeColor="text1"/>
          <w:sz w:val="28"/>
          <w:szCs w:val="28"/>
          <w:lang w:eastAsia="ru-RU"/>
        </w:rPr>
        <w:t xml:space="preserve"> засудил владельца интернет-сайта, который вывесил на нем отсканированные фотографии девушек из журнала.</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1994 год. Запрещена нелегальная запись выступлений музыкантов и перезапись видеоклипов. В том же году известный музыкант Рой </w:t>
      </w:r>
      <w:proofErr w:type="spellStart"/>
      <w:r w:rsidRPr="00420676">
        <w:rPr>
          <w:rFonts w:ascii="Times New Roman" w:eastAsia="Times New Roman" w:hAnsi="Times New Roman" w:cs="Times New Roman"/>
          <w:color w:val="000000" w:themeColor="text1"/>
          <w:sz w:val="28"/>
          <w:szCs w:val="28"/>
          <w:lang w:eastAsia="ru-RU"/>
        </w:rPr>
        <w:t>Орбисон</w:t>
      </w:r>
      <w:proofErr w:type="spellEnd"/>
      <w:r w:rsidRPr="00420676">
        <w:rPr>
          <w:rFonts w:ascii="Times New Roman" w:eastAsia="Times New Roman" w:hAnsi="Times New Roman" w:cs="Times New Roman"/>
          <w:color w:val="000000" w:themeColor="text1"/>
          <w:sz w:val="28"/>
          <w:szCs w:val="28"/>
          <w:lang w:eastAsia="ru-RU"/>
        </w:rPr>
        <w:t xml:space="preserve"> подал в суд на группу 2 </w:t>
      </w:r>
      <w:proofErr w:type="spellStart"/>
      <w:r w:rsidRPr="00420676">
        <w:rPr>
          <w:rFonts w:ascii="Times New Roman" w:eastAsia="Times New Roman" w:hAnsi="Times New Roman" w:cs="Times New Roman"/>
          <w:color w:val="000000" w:themeColor="text1"/>
          <w:sz w:val="28"/>
          <w:szCs w:val="28"/>
          <w:lang w:eastAsia="ru-RU"/>
        </w:rPr>
        <w:t>Live</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Crew</w:t>
      </w:r>
      <w:proofErr w:type="spellEnd"/>
      <w:r w:rsidRPr="00420676">
        <w:rPr>
          <w:rFonts w:ascii="Times New Roman" w:eastAsia="Times New Roman" w:hAnsi="Times New Roman" w:cs="Times New Roman"/>
          <w:color w:val="000000" w:themeColor="text1"/>
          <w:sz w:val="28"/>
          <w:szCs w:val="28"/>
          <w:lang w:eastAsia="ru-RU"/>
        </w:rPr>
        <w:t xml:space="preserve">, которая спародировала один из его хитов. Суд встал на сторону 2 </w:t>
      </w:r>
      <w:proofErr w:type="spellStart"/>
      <w:r w:rsidRPr="00420676">
        <w:rPr>
          <w:rFonts w:ascii="Times New Roman" w:eastAsia="Times New Roman" w:hAnsi="Times New Roman" w:cs="Times New Roman"/>
          <w:color w:val="000000" w:themeColor="text1"/>
          <w:sz w:val="28"/>
          <w:szCs w:val="28"/>
          <w:lang w:eastAsia="ru-RU"/>
        </w:rPr>
        <w:t>Live</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Crew</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1995 год. Прецедентный судебный процесс о нарушении авторских прав в интернете. Один из пользователей сервера вывесил на нем материалы, защищенные копирайтом. Владелец авторских прав подал в суд на владельца сервера. Суд оправдал </w:t>
      </w:r>
      <w:proofErr w:type="spellStart"/>
      <w:r w:rsidRPr="00420676">
        <w:rPr>
          <w:rFonts w:ascii="Times New Roman" w:eastAsia="Times New Roman" w:hAnsi="Times New Roman" w:cs="Times New Roman"/>
          <w:color w:val="000000" w:themeColor="text1"/>
          <w:sz w:val="28"/>
          <w:szCs w:val="28"/>
          <w:lang w:eastAsia="ru-RU"/>
        </w:rPr>
        <w:t>интернетчика</w:t>
      </w:r>
      <w:proofErr w:type="spellEnd"/>
      <w:r w:rsidRPr="00420676">
        <w:rPr>
          <w:rFonts w:ascii="Times New Roman" w:eastAsia="Times New Roman" w:hAnsi="Times New Roman" w:cs="Times New Roman"/>
          <w:color w:val="000000" w:themeColor="text1"/>
          <w:sz w:val="28"/>
          <w:szCs w:val="28"/>
          <w:lang w:eastAsia="ru-RU"/>
        </w:rPr>
        <w:t>.</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1996 год. В Женеве представители 160-ти стран мира подписали документы о создании Всемирной организации по защите интеллектуальной собственности </w:t>
      </w:r>
      <w:proofErr w:type="gramStart"/>
      <w:r w:rsidRPr="00420676">
        <w:rPr>
          <w:rFonts w:ascii="Times New Roman" w:eastAsia="Times New Roman" w:hAnsi="Times New Roman" w:cs="Times New Roman"/>
          <w:color w:val="000000" w:themeColor="text1"/>
          <w:sz w:val="28"/>
          <w:szCs w:val="28"/>
          <w:lang w:eastAsia="ru-RU"/>
        </w:rPr>
        <w:t xml:space="preserve">( </w:t>
      </w:r>
      <w:proofErr w:type="gramEnd"/>
      <w:r w:rsidRPr="00420676">
        <w:rPr>
          <w:rFonts w:ascii="Times New Roman" w:eastAsia="Times New Roman" w:hAnsi="Times New Roman" w:cs="Times New Roman"/>
          <w:color w:val="000000" w:themeColor="text1"/>
          <w:sz w:val="28"/>
          <w:szCs w:val="28"/>
          <w:lang w:eastAsia="ru-RU"/>
        </w:rPr>
        <w:t>ВОИС).</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1998 год. Срок действия копирайта продлен. Он действует до смерти автора и плюс 70 лет после этого.</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lastRenderedPageBreak/>
        <w:t>1998 год. Новый закон ограничил возможности использования компьютеров для копирования и воспроизводства произведений, защищаемых копирайтом. Копирайтом разрешено защищать форму корпуса судна.</w:t>
      </w:r>
    </w:p>
    <w:p w:rsidR="00420676" w:rsidRPr="00420676" w:rsidRDefault="00420676" w:rsidP="00512F7F">
      <w:pPr>
        <w:spacing w:after="0" w:line="360" w:lineRule="auto"/>
        <w:ind w:right="147"/>
        <w:jc w:val="both"/>
        <w:rPr>
          <w:rFonts w:ascii="Times New Roman" w:eastAsia="Times New Roman" w:hAnsi="Times New Roman" w:cs="Times New Roman"/>
          <w:color w:val="000000" w:themeColor="text1"/>
          <w:sz w:val="28"/>
          <w:szCs w:val="28"/>
          <w:lang w:eastAsia="ru-RU"/>
        </w:rPr>
      </w:pPr>
      <w:r w:rsidRPr="00420676">
        <w:rPr>
          <w:rFonts w:ascii="Times New Roman" w:eastAsia="Times New Roman" w:hAnsi="Times New Roman" w:cs="Times New Roman"/>
          <w:color w:val="000000" w:themeColor="text1"/>
          <w:sz w:val="28"/>
          <w:szCs w:val="28"/>
          <w:lang w:eastAsia="ru-RU"/>
        </w:rPr>
        <w:t xml:space="preserve">2001 год. Журналист, внештатный сотрудник газеты </w:t>
      </w:r>
      <w:proofErr w:type="spellStart"/>
      <w:r w:rsidRPr="00420676">
        <w:rPr>
          <w:rFonts w:ascii="Times New Roman" w:eastAsia="Times New Roman" w:hAnsi="Times New Roman" w:cs="Times New Roman"/>
          <w:color w:val="000000" w:themeColor="text1"/>
          <w:sz w:val="28"/>
          <w:szCs w:val="28"/>
          <w:lang w:eastAsia="ru-RU"/>
        </w:rPr>
        <w:t>New</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York</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Times</w:t>
      </w:r>
      <w:proofErr w:type="spellEnd"/>
      <w:r w:rsidRPr="00420676">
        <w:rPr>
          <w:rFonts w:ascii="Times New Roman" w:eastAsia="Times New Roman" w:hAnsi="Times New Roman" w:cs="Times New Roman"/>
          <w:color w:val="000000" w:themeColor="text1"/>
          <w:sz w:val="28"/>
          <w:szCs w:val="28"/>
          <w:lang w:eastAsia="ru-RU"/>
        </w:rPr>
        <w:t xml:space="preserve">, выиграл процесс против этого издания. Причиной иска стало то, что </w:t>
      </w:r>
      <w:proofErr w:type="spellStart"/>
      <w:r w:rsidRPr="00420676">
        <w:rPr>
          <w:rFonts w:ascii="Times New Roman" w:eastAsia="Times New Roman" w:hAnsi="Times New Roman" w:cs="Times New Roman"/>
          <w:color w:val="000000" w:themeColor="text1"/>
          <w:sz w:val="28"/>
          <w:szCs w:val="28"/>
          <w:lang w:eastAsia="ru-RU"/>
        </w:rPr>
        <w:t>New</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York</w:t>
      </w:r>
      <w:proofErr w:type="spellEnd"/>
      <w:r w:rsidRPr="00420676">
        <w:rPr>
          <w:rFonts w:ascii="Times New Roman" w:eastAsia="Times New Roman" w:hAnsi="Times New Roman" w:cs="Times New Roman"/>
          <w:color w:val="000000" w:themeColor="text1"/>
          <w:sz w:val="28"/>
          <w:szCs w:val="28"/>
          <w:lang w:eastAsia="ru-RU"/>
        </w:rPr>
        <w:t xml:space="preserve"> </w:t>
      </w:r>
      <w:proofErr w:type="spellStart"/>
      <w:r w:rsidRPr="00420676">
        <w:rPr>
          <w:rFonts w:ascii="Times New Roman" w:eastAsia="Times New Roman" w:hAnsi="Times New Roman" w:cs="Times New Roman"/>
          <w:color w:val="000000" w:themeColor="text1"/>
          <w:sz w:val="28"/>
          <w:szCs w:val="28"/>
          <w:lang w:eastAsia="ru-RU"/>
        </w:rPr>
        <w:t>Times</w:t>
      </w:r>
      <w:proofErr w:type="spellEnd"/>
      <w:r w:rsidRPr="00420676">
        <w:rPr>
          <w:rFonts w:ascii="Times New Roman" w:eastAsia="Times New Roman" w:hAnsi="Times New Roman" w:cs="Times New Roman"/>
          <w:color w:val="000000" w:themeColor="text1"/>
          <w:sz w:val="28"/>
          <w:szCs w:val="28"/>
          <w:lang w:eastAsia="ru-RU"/>
        </w:rPr>
        <w:t xml:space="preserve"> выложила ряд его материалов в базу данных, предлагаемую для коммерческого использования.</w:t>
      </w:r>
    </w:p>
    <w:p w:rsidR="00420676" w:rsidRPr="00420676" w:rsidRDefault="00420676" w:rsidP="00420676">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eastAsia="ru-RU"/>
        </w:rPr>
      </w:pPr>
    </w:p>
    <w:p w:rsidR="00420676" w:rsidRPr="00420676" w:rsidRDefault="00420676" w:rsidP="00420676">
      <w:pPr>
        <w:pStyle w:val="a4"/>
        <w:shd w:val="clear" w:color="auto" w:fill="FFFFFF"/>
        <w:spacing w:before="0" w:beforeAutospacing="0" w:after="0" w:afterAutospacing="0" w:line="360" w:lineRule="auto"/>
        <w:ind w:firstLine="709"/>
        <w:jc w:val="both"/>
        <w:rPr>
          <w:color w:val="000000" w:themeColor="text1"/>
          <w:sz w:val="28"/>
          <w:szCs w:val="28"/>
        </w:rPr>
      </w:pPr>
    </w:p>
    <w:p w:rsidR="00420676" w:rsidRPr="00575101" w:rsidRDefault="00420676" w:rsidP="003F2A6A">
      <w:pPr>
        <w:spacing w:after="0" w:line="360" w:lineRule="auto"/>
        <w:rPr>
          <w:rFonts w:ascii="Times New Roman" w:hAnsi="Times New Roman" w:cs="Times New Roman"/>
          <w:sz w:val="28"/>
          <w:szCs w:val="28"/>
        </w:rPr>
      </w:pPr>
    </w:p>
    <w:p w:rsidR="000312A2" w:rsidRDefault="000312A2"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rStyle w:val="w"/>
          <w:rFonts w:ascii="Helvetica" w:hAnsi="Helvetica" w:cs="Helvetica"/>
          <w:color w:val="000000"/>
          <w:sz w:val="21"/>
          <w:szCs w:val="21"/>
          <w:shd w:val="clear" w:color="auto" w:fill="FFFFFF"/>
        </w:rPr>
      </w:pPr>
    </w:p>
    <w:p w:rsidR="00512F7F" w:rsidRDefault="00512F7F" w:rsidP="003F2A6A">
      <w:pPr>
        <w:tabs>
          <w:tab w:val="left" w:pos="1758"/>
        </w:tabs>
        <w:spacing w:after="0" w:line="360" w:lineRule="auto"/>
        <w:rPr>
          <w:color w:val="333333"/>
          <w:sz w:val="21"/>
          <w:szCs w:val="21"/>
          <w:shd w:val="clear" w:color="auto" w:fill="FFFFFF"/>
        </w:rPr>
      </w:pPr>
    </w:p>
    <w:p w:rsidR="000312A2" w:rsidRDefault="000312A2" w:rsidP="003F2A6A">
      <w:pPr>
        <w:tabs>
          <w:tab w:val="left" w:pos="1758"/>
        </w:tabs>
        <w:spacing w:after="0" w:line="360" w:lineRule="auto"/>
        <w:rPr>
          <w:color w:val="333333"/>
          <w:sz w:val="21"/>
          <w:szCs w:val="21"/>
          <w:shd w:val="clear" w:color="auto" w:fill="FFFFFF"/>
        </w:rPr>
      </w:pPr>
    </w:p>
    <w:p w:rsidR="000312A2" w:rsidRDefault="000312A2" w:rsidP="003F2A6A">
      <w:pPr>
        <w:tabs>
          <w:tab w:val="left" w:pos="1758"/>
        </w:tabs>
        <w:spacing w:after="0" w:line="360" w:lineRule="auto"/>
        <w:rPr>
          <w:color w:val="333333"/>
          <w:sz w:val="21"/>
          <w:szCs w:val="21"/>
          <w:shd w:val="clear" w:color="auto" w:fill="FFFFFF"/>
        </w:rPr>
      </w:pPr>
    </w:p>
    <w:p w:rsidR="000312A2" w:rsidRDefault="000312A2" w:rsidP="003F2A6A">
      <w:pPr>
        <w:tabs>
          <w:tab w:val="left" w:pos="1470"/>
        </w:tabs>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007C0F02">
        <w:rPr>
          <w:rFonts w:ascii="Times New Roman" w:hAnsi="Times New Roman" w:cs="Times New Roman"/>
          <w:b/>
          <w:sz w:val="28"/>
          <w:szCs w:val="28"/>
        </w:rPr>
        <w:t>2</w:t>
      </w:r>
      <w:r>
        <w:rPr>
          <w:rFonts w:ascii="Times New Roman" w:hAnsi="Times New Roman" w:cs="Times New Roman"/>
          <w:b/>
          <w:sz w:val="28"/>
          <w:szCs w:val="28"/>
        </w:rPr>
        <w:t>.</w:t>
      </w:r>
      <w:r>
        <w:rPr>
          <w:rFonts w:ascii="Times New Roman" w:hAnsi="Times New Roman" w:cs="Times New Roman"/>
          <w:b/>
          <w:sz w:val="28"/>
          <w:szCs w:val="28"/>
        </w:rPr>
        <w:tab/>
        <w:t xml:space="preserve"> Использование интеллектуальной собственности в процессе и содержание диссертационного исследования.</w:t>
      </w:r>
    </w:p>
    <w:p w:rsidR="000312A2" w:rsidRDefault="000312A2" w:rsidP="003F2A6A">
      <w:pPr>
        <w:spacing w:after="0" w:line="360" w:lineRule="auto"/>
        <w:rPr>
          <w:rFonts w:ascii="Times New Roman" w:hAnsi="Times New Roman" w:cs="Times New Roman"/>
          <w:b/>
          <w:sz w:val="28"/>
          <w:szCs w:val="28"/>
        </w:rPr>
      </w:pPr>
    </w:p>
    <w:p w:rsidR="000312A2" w:rsidRPr="00CF01EB" w:rsidRDefault="000312A2" w:rsidP="003F2A6A">
      <w:pPr>
        <w:spacing w:after="0" w:line="360" w:lineRule="auto"/>
        <w:rPr>
          <w:rFonts w:ascii="Times New Roman" w:hAnsi="Times New Roman" w:cs="Times New Roman"/>
          <w:b/>
          <w:i/>
          <w:sz w:val="28"/>
          <w:szCs w:val="28"/>
        </w:rPr>
      </w:pPr>
      <w:r>
        <w:rPr>
          <w:rFonts w:ascii="Times New Roman" w:hAnsi="Times New Roman" w:cs="Times New Roman"/>
          <w:b/>
          <w:i/>
          <w:sz w:val="28"/>
          <w:szCs w:val="28"/>
        </w:rPr>
        <w:t>Тема</w:t>
      </w:r>
      <w:r w:rsidRPr="00CF01EB">
        <w:rPr>
          <w:rFonts w:ascii="Times New Roman" w:hAnsi="Times New Roman" w:cs="Times New Roman"/>
          <w:b/>
          <w:i/>
          <w:sz w:val="28"/>
          <w:szCs w:val="28"/>
        </w:rPr>
        <w:t xml:space="preserve"> </w:t>
      </w:r>
      <w:r w:rsidR="007C0F02">
        <w:rPr>
          <w:rFonts w:ascii="Times New Roman" w:hAnsi="Times New Roman" w:cs="Times New Roman"/>
          <w:b/>
          <w:i/>
          <w:sz w:val="28"/>
          <w:szCs w:val="28"/>
        </w:rPr>
        <w:t>4</w:t>
      </w:r>
      <w:r w:rsidRPr="00CF01EB">
        <w:rPr>
          <w:rFonts w:ascii="Times New Roman" w:hAnsi="Times New Roman" w:cs="Times New Roman"/>
          <w:b/>
          <w:i/>
          <w:sz w:val="28"/>
          <w:szCs w:val="28"/>
        </w:rPr>
        <w:t xml:space="preserve">. </w:t>
      </w:r>
      <w:r>
        <w:rPr>
          <w:rFonts w:ascii="Times New Roman" w:hAnsi="Times New Roman" w:cs="Times New Roman"/>
          <w:b/>
          <w:i/>
          <w:sz w:val="28"/>
          <w:szCs w:val="28"/>
        </w:rPr>
        <w:t>Рынок интеллектуальной собственности и особенности ее использования в современных условиях.</w:t>
      </w:r>
    </w:p>
    <w:p w:rsidR="000312A2" w:rsidRDefault="000312A2"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0312A2" w:rsidRDefault="000312A2"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7C0F02">
        <w:rPr>
          <w:rFonts w:ascii="Times New Roman" w:hAnsi="Times New Roman" w:cs="Times New Roman"/>
          <w:sz w:val="28"/>
          <w:szCs w:val="28"/>
        </w:rPr>
        <w:t>Преимущества использования интеллектуальной собственности, как составной части нематериальных активов.</w:t>
      </w:r>
    </w:p>
    <w:p w:rsidR="000312A2" w:rsidRDefault="000312A2"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7C0F02">
        <w:rPr>
          <w:rFonts w:ascii="Times New Roman" w:hAnsi="Times New Roman" w:cs="Times New Roman"/>
          <w:sz w:val="28"/>
          <w:szCs w:val="28"/>
        </w:rPr>
        <w:t>Органы по охране интеллектуальной собственности.</w:t>
      </w:r>
    </w:p>
    <w:p w:rsidR="000312A2" w:rsidRDefault="000312A2" w:rsidP="003F2A6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7C0F02">
        <w:rPr>
          <w:rFonts w:ascii="Times New Roman" w:hAnsi="Times New Roman" w:cs="Times New Roman"/>
          <w:sz w:val="28"/>
          <w:szCs w:val="28"/>
        </w:rPr>
        <w:t>Споры и защита  прав на интеллектуальную собственность.</w:t>
      </w:r>
    </w:p>
    <w:p w:rsidR="000312A2" w:rsidRDefault="000312A2" w:rsidP="003F2A6A">
      <w:pPr>
        <w:tabs>
          <w:tab w:val="left" w:pos="1830"/>
        </w:tabs>
        <w:spacing w:after="0" w:line="360" w:lineRule="auto"/>
        <w:rPr>
          <w:rFonts w:ascii="Times New Roman" w:hAnsi="Times New Roman" w:cs="Times New Roman"/>
          <w:sz w:val="28"/>
          <w:szCs w:val="28"/>
        </w:rPr>
      </w:pPr>
    </w:p>
    <w:p w:rsidR="000312A2" w:rsidRDefault="000312A2" w:rsidP="003F2A6A">
      <w:pPr>
        <w:tabs>
          <w:tab w:val="left" w:pos="1758"/>
        </w:tabs>
        <w:spacing w:after="0" w:line="360" w:lineRule="auto"/>
        <w:rPr>
          <w:color w:val="333333"/>
          <w:sz w:val="21"/>
          <w:szCs w:val="21"/>
          <w:shd w:val="clear" w:color="auto" w:fill="FFFFFF"/>
        </w:rPr>
      </w:pPr>
      <w:r w:rsidRPr="007B6BD3">
        <w:rPr>
          <w:rFonts w:ascii="Times New Roman" w:hAnsi="Times New Roman" w:cs="Times New Roman"/>
          <w:b/>
          <w:sz w:val="28"/>
          <w:szCs w:val="28"/>
        </w:rPr>
        <w:t xml:space="preserve">1. </w:t>
      </w:r>
      <w:r w:rsidR="00CE034D" w:rsidRPr="00CE034D">
        <w:rPr>
          <w:rFonts w:ascii="Times New Roman" w:hAnsi="Times New Roman" w:cs="Times New Roman"/>
          <w:b/>
          <w:sz w:val="28"/>
          <w:szCs w:val="28"/>
        </w:rPr>
        <w:t>Преимущества использования интеллектуальной собственности, как составной части нематериальных активов</w:t>
      </w:r>
      <w:r w:rsidRPr="007B6BD3">
        <w:rPr>
          <w:rFonts w:ascii="Times New Roman" w:hAnsi="Times New Roman" w:cs="Times New Roman"/>
          <w:b/>
          <w:sz w:val="28"/>
          <w:szCs w:val="28"/>
        </w:rPr>
        <w:t>.</w:t>
      </w:r>
    </w:p>
    <w:p w:rsidR="00575101" w:rsidRDefault="00575101" w:rsidP="003F2A6A">
      <w:pPr>
        <w:spacing w:after="0" w:line="360" w:lineRule="auto"/>
        <w:rPr>
          <w:color w:val="333333"/>
          <w:sz w:val="21"/>
          <w:szCs w:val="21"/>
          <w:shd w:val="clear" w:color="auto" w:fill="FFFFFF"/>
        </w:rPr>
      </w:pPr>
    </w:p>
    <w:p w:rsidR="00575101" w:rsidRDefault="00575101" w:rsidP="003F2A6A">
      <w:pPr>
        <w:spacing w:after="0" w:line="360" w:lineRule="auto"/>
        <w:rPr>
          <w:color w:val="333333"/>
          <w:sz w:val="21"/>
          <w:szCs w:val="21"/>
          <w:shd w:val="clear" w:color="auto" w:fill="FFFFFF"/>
        </w:rPr>
      </w:pPr>
    </w:p>
    <w:p w:rsidR="00CE034D" w:rsidRDefault="00CE034D" w:rsidP="003F2A6A">
      <w:pPr>
        <w:spacing w:after="0" w:line="360" w:lineRule="auto"/>
        <w:rPr>
          <w:color w:val="333333"/>
          <w:sz w:val="21"/>
          <w:szCs w:val="21"/>
          <w:shd w:val="clear" w:color="auto" w:fill="FFFFFF"/>
        </w:rPr>
      </w:pPr>
    </w:p>
    <w:p w:rsidR="00CE034D" w:rsidRDefault="00CE034D" w:rsidP="003F2A6A">
      <w:pPr>
        <w:spacing w:after="0" w:line="360" w:lineRule="auto"/>
        <w:rPr>
          <w:rFonts w:ascii="Times New Roman" w:hAnsi="Times New Roman" w:cs="Times New Roman"/>
          <w:b/>
          <w:sz w:val="28"/>
          <w:szCs w:val="28"/>
        </w:rPr>
      </w:pPr>
      <w:r w:rsidRPr="00CE034D">
        <w:rPr>
          <w:rFonts w:ascii="Times New Roman" w:hAnsi="Times New Roman" w:cs="Times New Roman"/>
          <w:b/>
          <w:sz w:val="28"/>
          <w:szCs w:val="28"/>
        </w:rPr>
        <w:t>2. Органы по охране интеллектуальной собственности.</w:t>
      </w:r>
    </w:p>
    <w:p w:rsidR="00444734" w:rsidRPr="00444734" w:rsidRDefault="00444734" w:rsidP="00444734">
      <w:pPr>
        <w:pStyle w:val="1"/>
        <w:shd w:val="clear" w:color="auto" w:fill="FFFFFF"/>
        <w:spacing w:before="0" w:beforeAutospacing="0" w:after="0" w:afterAutospacing="0" w:line="360" w:lineRule="auto"/>
        <w:ind w:firstLine="544"/>
        <w:jc w:val="both"/>
        <w:rPr>
          <w:b w:val="0"/>
          <w:bCs w:val="0"/>
          <w:color w:val="000000" w:themeColor="text1"/>
          <w:kern w:val="0"/>
          <w:sz w:val="28"/>
          <w:szCs w:val="28"/>
        </w:rPr>
      </w:pPr>
      <w:r w:rsidRPr="00444734">
        <w:rPr>
          <w:b w:val="0"/>
          <w:bCs w:val="0"/>
          <w:color w:val="000000" w:themeColor="text1"/>
          <w:kern w:val="0"/>
          <w:sz w:val="28"/>
          <w:szCs w:val="28"/>
        </w:rPr>
        <w:t>Организации, осуществляющие коллективное управление авторскими и смежными правами</w:t>
      </w:r>
      <w:r>
        <w:rPr>
          <w:b w:val="0"/>
          <w:bCs w:val="0"/>
          <w:color w:val="000000" w:themeColor="text1"/>
          <w:kern w:val="0"/>
          <w:sz w:val="28"/>
          <w:szCs w:val="28"/>
        </w:rPr>
        <w:t>.</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27" w:name="dst100128"/>
      <w:bookmarkEnd w:id="27"/>
      <w:r w:rsidRPr="00444734">
        <w:rPr>
          <w:rFonts w:ascii="Times New Roman" w:eastAsia="Times New Roman" w:hAnsi="Times New Roman" w:cs="Times New Roman"/>
          <w:color w:val="000000" w:themeColor="text1"/>
          <w:sz w:val="28"/>
          <w:szCs w:val="28"/>
          <w:lang w:eastAsia="ru-RU"/>
        </w:rPr>
        <w:t xml:space="preserve">1. </w:t>
      </w:r>
      <w:proofErr w:type="gramStart"/>
      <w:r w:rsidRPr="00444734">
        <w:rPr>
          <w:rFonts w:ascii="Times New Roman" w:eastAsia="Times New Roman" w:hAnsi="Times New Roman" w:cs="Times New Roman"/>
          <w:color w:val="000000" w:themeColor="text1"/>
          <w:sz w:val="28"/>
          <w:szCs w:val="28"/>
          <w:lang w:eastAsia="ru-RU"/>
        </w:rPr>
        <w:t>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w:t>
      </w:r>
      <w:hyperlink r:id="rId51" w:anchor="dst100169" w:history="1">
        <w:r w:rsidRPr="00444734">
          <w:rPr>
            <w:rFonts w:ascii="Times New Roman" w:eastAsia="Times New Roman" w:hAnsi="Times New Roman" w:cs="Times New Roman"/>
            <w:color w:val="000000" w:themeColor="text1"/>
            <w:sz w:val="28"/>
            <w:szCs w:val="28"/>
            <w:lang w:eastAsia="ru-RU"/>
          </w:rPr>
          <w:t>Кодексом</w:t>
        </w:r>
      </w:hyperlink>
      <w:r w:rsidRPr="00444734">
        <w:rPr>
          <w:rFonts w:ascii="Times New Roman" w:eastAsia="Times New Roman" w:hAnsi="Times New Roman" w:cs="Times New Roman"/>
          <w:color w:val="000000" w:themeColor="text1"/>
          <w:sz w:val="28"/>
          <w:szCs w:val="28"/>
          <w:lang w:eastAsia="ru-RU"/>
        </w:rPr>
        <w:t>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w:t>
      </w:r>
      <w:proofErr w:type="gramEnd"/>
      <w:r w:rsidRPr="00444734">
        <w:rPr>
          <w:rFonts w:ascii="Times New Roman" w:eastAsia="Times New Roman" w:hAnsi="Times New Roman" w:cs="Times New Roman"/>
          <w:color w:val="000000" w:themeColor="text1"/>
          <w:sz w:val="28"/>
          <w:szCs w:val="28"/>
          <w:lang w:eastAsia="ru-RU"/>
        </w:rPr>
        <w:t xml:space="preserve"> соответствующими правами на коллективной основе (организации по управлению правами на коллективной основе).</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28" w:name="dst100129"/>
      <w:bookmarkEnd w:id="28"/>
      <w:r w:rsidRPr="00444734">
        <w:rPr>
          <w:rFonts w:ascii="Times New Roman" w:eastAsia="Times New Roman" w:hAnsi="Times New Roman" w:cs="Times New Roman"/>
          <w:color w:val="000000" w:themeColor="text1"/>
          <w:sz w:val="28"/>
          <w:szCs w:val="28"/>
          <w:lang w:eastAsia="ru-RU"/>
        </w:rPr>
        <w:lastRenderedPageBreak/>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29" w:name="dst100130"/>
      <w:bookmarkEnd w:id="29"/>
      <w:r w:rsidRPr="00444734">
        <w:rPr>
          <w:rFonts w:ascii="Times New Roman" w:eastAsia="Times New Roman" w:hAnsi="Times New Roman" w:cs="Times New Roman"/>
          <w:color w:val="000000" w:themeColor="text1"/>
          <w:sz w:val="28"/>
          <w:szCs w:val="28"/>
          <w:lang w:eastAsia="ru-RU"/>
        </w:rPr>
        <w:t>2. 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 в отношении определенных способов использования соответствующих объектов либо для управления любыми авторскими и (или) смежными правами.</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0" w:name="dst100131"/>
      <w:bookmarkEnd w:id="30"/>
      <w:r w:rsidRPr="00444734">
        <w:rPr>
          <w:rFonts w:ascii="Times New Roman" w:eastAsia="Times New Roman" w:hAnsi="Times New Roman" w:cs="Times New Roman"/>
          <w:color w:val="000000" w:themeColor="text1"/>
          <w:sz w:val="28"/>
          <w:szCs w:val="28"/>
          <w:lang w:eastAsia="ru-RU"/>
        </w:rPr>
        <w:t>3. 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 за исключением случая, предусмотренного </w:t>
      </w:r>
      <w:hyperlink r:id="rId52" w:anchor="dst100161" w:history="1">
        <w:r w:rsidRPr="00444734">
          <w:rPr>
            <w:rFonts w:ascii="Times New Roman" w:eastAsia="Times New Roman" w:hAnsi="Times New Roman" w:cs="Times New Roman"/>
            <w:color w:val="000000" w:themeColor="text1"/>
            <w:sz w:val="28"/>
            <w:szCs w:val="28"/>
            <w:lang w:eastAsia="ru-RU"/>
          </w:rPr>
          <w:t>абзацем первым пункта 3 статьи 1244</w:t>
        </w:r>
      </w:hyperlink>
      <w:r w:rsidRPr="00444734">
        <w:rPr>
          <w:rFonts w:ascii="Times New Roman" w:eastAsia="Times New Roman" w:hAnsi="Times New Roman" w:cs="Times New Roman"/>
          <w:color w:val="000000" w:themeColor="text1"/>
          <w:sz w:val="28"/>
          <w:szCs w:val="28"/>
          <w:lang w:eastAsia="ru-RU"/>
        </w:rPr>
        <w:t> настоящего Кодекса.</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1" w:name="dst100132"/>
      <w:bookmarkEnd w:id="31"/>
      <w:r w:rsidRPr="00444734">
        <w:rPr>
          <w:rFonts w:ascii="Times New Roman" w:eastAsia="Times New Roman" w:hAnsi="Times New Roman" w:cs="Times New Roman"/>
          <w:color w:val="000000" w:themeColor="text1"/>
          <w:sz w:val="28"/>
          <w:szCs w:val="28"/>
          <w:lang w:eastAsia="ru-RU"/>
        </w:rPr>
        <w:t>Указанный договор может быть заключен с правообладателями, являющимися членами такой организации, и с правообладателями, не являющимися ее членами. При этом организация по управлению правами на коллективной основе обязана принять на себя управление этими правами, если управление такой категорией прав относится к уставной деятельности этой организации. Основанием полномочий организации по управлению правами на коллективной основе может быть также договор с другой организацией, в том числе иностранной, управляющей правами на коллективной основе.</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2" w:name="dst100133"/>
      <w:bookmarkEnd w:id="32"/>
      <w:r w:rsidRPr="00444734">
        <w:rPr>
          <w:rFonts w:ascii="Times New Roman" w:eastAsia="Times New Roman" w:hAnsi="Times New Roman" w:cs="Times New Roman"/>
          <w:color w:val="000000" w:themeColor="text1"/>
          <w:sz w:val="28"/>
          <w:szCs w:val="28"/>
          <w:lang w:eastAsia="ru-RU"/>
        </w:rPr>
        <w:t>К договорам, указанным в </w:t>
      </w:r>
      <w:hyperlink r:id="rId53" w:anchor="dst100131" w:history="1">
        <w:r w:rsidRPr="00444734">
          <w:rPr>
            <w:rFonts w:ascii="Times New Roman" w:eastAsia="Times New Roman" w:hAnsi="Times New Roman" w:cs="Times New Roman"/>
            <w:color w:val="000000" w:themeColor="text1"/>
            <w:sz w:val="28"/>
            <w:szCs w:val="28"/>
            <w:lang w:eastAsia="ru-RU"/>
          </w:rPr>
          <w:t>абзацах первом</w:t>
        </w:r>
      </w:hyperlink>
      <w:r w:rsidRPr="00444734">
        <w:rPr>
          <w:rFonts w:ascii="Times New Roman" w:eastAsia="Times New Roman" w:hAnsi="Times New Roman" w:cs="Times New Roman"/>
          <w:color w:val="000000" w:themeColor="text1"/>
          <w:sz w:val="28"/>
          <w:szCs w:val="28"/>
          <w:lang w:eastAsia="ru-RU"/>
        </w:rPr>
        <w:t> и </w:t>
      </w:r>
      <w:hyperlink r:id="rId54" w:anchor="dst100132" w:history="1">
        <w:r w:rsidRPr="00444734">
          <w:rPr>
            <w:rFonts w:ascii="Times New Roman" w:eastAsia="Times New Roman" w:hAnsi="Times New Roman" w:cs="Times New Roman"/>
            <w:color w:val="000000" w:themeColor="text1"/>
            <w:sz w:val="28"/>
            <w:szCs w:val="28"/>
            <w:lang w:eastAsia="ru-RU"/>
          </w:rPr>
          <w:t>втором</w:t>
        </w:r>
      </w:hyperlink>
      <w:r w:rsidRPr="00444734">
        <w:rPr>
          <w:rFonts w:ascii="Times New Roman" w:eastAsia="Times New Roman" w:hAnsi="Times New Roman" w:cs="Times New Roman"/>
          <w:color w:val="000000" w:themeColor="text1"/>
          <w:sz w:val="28"/>
          <w:szCs w:val="28"/>
          <w:lang w:eastAsia="ru-RU"/>
        </w:rPr>
        <w:t> настоящего пункта, применяются общие положения об обязательствах (</w:t>
      </w:r>
      <w:hyperlink r:id="rId55" w:anchor="dst101530" w:history="1">
        <w:r w:rsidRPr="00444734">
          <w:rPr>
            <w:rFonts w:ascii="Times New Roman" w:eastAsia="Times New Roman" w:hAnsi="Times New Roman" w:cs="Times New Roman"/>
            <w:color w:val="000000" w:themeColor="text1"/>
            <w:sz w:val="28"/>
            <w:szCs w:val="28"/>
            <w:lang w:eastAsia="ru-RU"/>
          </w:rPr>
          <w:t>статьи 307</w:t>
        </w:r>
      </w:hyperlink>
      <w:r w:rsidRPr="00444734">
        <w:rPr>
          <w:rFonts w:ascii="Times New Roman" w:eastAsia="Times New Roman" w:hAnsi="Times New Roman" w:cs="Times New Roman"/>
          <w:color w:val="000000" w:themeColor="text1"/>
          <w:sz w:val="28"/>
          <w:szCs w:val="28"/>
          <w:lang w:eastAsia="ru-RU"/>
        </w:rPr>
        <w:t> - </w:t>
      </w:r>
      <w:hyperlink r:id="rId56" w:anchor="dst101980" w:history="1">
        <w:r w:rsidRPr="00444734">
          <w:rPr>
            <w:rFonts w:ascii="Times New Roman" w:eastAsia="Times New Roman" w:hAnsi="Times New Roman" w:cs="Times New Roman"/>
            <w:color w:val="000000" w:themeColor="text1"/>
            <w:sz w:val="28"/>
            <w:szCs w:val="28"/>
            <w:lang w:eastAsia="ru-RU"/>
          </w:rPr>
          <w:t>419</w:t>
        </w:r>
      </w:hyperlink>
      <w:r w:rsidRPr="00444734">
        <w:rPr>
          <w:rFonts w:ascii="Times New Roman" w:eastAsia="Times New Roman" w:hAnsi="Times New Roman" w:cs="Times New Roman"/>
          <w:color w:val="000000" w:themeColor="text1"/>
          <w:sz w:val="28"/>
          <w:szCs w:val="28"/>
          <w:lang w:eastAsia="ru-RU"/>
        </w:rPr>
        <w:t>) и о договоре (</w:t>
      </w:r>
      <w:hyperlink r:id="rId57" w:anchor="dst101984" w:history="1">
        <w:r w:rsidRPr="00444734">
          <w:rPr>
            <w:rFonts w:ascii="Times New Roman" w:eastAsia="Times New Roman" w:hAnsi="Times New Roman" w:cs="Times New Roman"/>
            <w:color w:val="000000" w:themeColor="text1"/>
            <w:sz w:val="28"/>
            <w:szCs w:val="28"/>
            <w:lang w:eastAsia="ru-RU"/>
          </w:rPr>
          <w:t>статьи 420</w:t>
        </w:r>
      </w:hyperlink>
      <w:r w:rsidRPr="00444734">
        <w:rPr>
          <w:rFonts w:ascii="Times New Roman" w:eastAsia="Times New Roman" w:hAnsi="Times New Roman" w:cs="Times New Roman"/>
          <w:color w:val="000000" w:themeColor="text1"/>
          <w:sz w:val="28"/>
          <w:szCs w:val="28"/>
          <w:lang w:eastAsia="ru-RU"/>
        </w:rPr>
        <w:t> - </w:t>
      </w:r>
      <w:hyperlink r:id="rId58" w:anchor="dst102146" w:history="1">
        <w:r w:rsidRPr="00444734">
          <w:rPr>
            <w:rFonts w:ascii="Times New Roman" w:eastAsia="Times New Roman" w:hAnsi="Times New Roman" w:cs="Times New Roman"/>
            <w:color w:val="000000" w:themeColor="text1"/>
            <w:sz w:val="28"/>
            <w:szCs w:val="28"/>
            <w:lang w:eastAsia="ru-RU"/>
          </w:rPr>
          <w:t>453</w:t>
        </w:r>
      </w:hyperlink>
      <w:r w:rsidRPr="00444734">
        <w:rPr>
          <w:rFonts w:ascii="Times New Roman" w:eastAsia="Times New Roman" w:hAnsi="Times New Roman" w:cs="Times New Roman"/>
          <w:color w:val="000000" w:themeColor="text1"/>
          <w:sz w:val="28"/>
          <w:szCs w:val="28"/>
          <w:lang w:eastAsia="ru-RU"/>
        </w:rPr>
        <w:t xml:space="preserve">), поскольку иное не вытекает из содержания или характера права, переданного в управление. Правила настоящего раздела о </w:t>
      </w:r>
      <w:proofErr w:type="gramStart"/>
      <w:r w:rsidRPr="00444734">
        <w:rPr>
          <w:rFonts w:ascii="Times New Roman" w:eastAsia="Times New Roman" w:hAnsi="Times New Roman" w:cs="Times New Roman"/>
          <w:color w:val="000000" w:themeColor="text1"/>
          <w:sz w:val="28"/>
          <w:szCs w:val="28"/>
          <w:lang w:eastAsia="ru-RU"/>
        </w:rPr>
        <w:t>договорах</w:t>
      </w:r>
      <w:proofErr w:type="gramEnd"/>
      <w:r w:rsidRPr="00444734">
        <w:rPr>
          <w:rFonts w:ascii="Times New Roman" w:eastAsia="Times New Roman" w:hAnsi="Times New Roman" w:cs="Times New Roman"/>
          <w:color w:val="000000" w:themeColor="text1"/>
          <w:sz w:val="28"/>
          <w:szCs w:val="28"/>
          <w:lang w:eastAsia="ru-RU"/>
        </w:rPr>
        <w:t xml:space="preserve"> об отчуждении исключительных прав и о лицензионных договорах к указанным договорам не применяются.</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3" w:name="dst100134"/>
      <w:bookmarkEnd w:id="33"/>
      <w:r w:rsidRPr="00444734">
        <w:rPr>
          <w:rFonts w:ascii="Times New Roman" w:eastAsia="Times New Roman" w:hAnsi="Times New Roman" w:cs="Times New Roman"/>
          <w:color w:val="000000" w:themeColor="text1"/>
          <w:sz w:val="28"/>
          <w:szCs w:val="28"/>
          <w:lang w:eastAsia="ru-RU"/>
        </w:rPr>
        <w:lastRenderedPageBreak/>
        <w:t>4. Организации по управлению правами на коллективной основе не вправе использовать объекты авторских и смежных прав, исключительные права на которые переданы им в управление.</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4" w:name="dst100135"/>
      <w:bookmarkEnd w:id="34"/>
      <w:r w:rsidRPr="00444734">
        <w:rPr>
          <w:rFonts w:ascii="Times New Roman" w:eastAsia="Times New Roman" w:hAnsi="Times New Roman" w:cs="Times New Roman"/>
          <w:color w:val="000000" w:themeColor="text1"/>
          <w:sz w:val="28"/>
          <w:szCs w:val="28"/>
          <w:lang w:eastAsia="ru-RU"/>
        </w:rPr>
        <w:t>5. Организации по управлению правами на коллективной основе вправе от имени правообладателей или от своего имени предъявлять требования в суде, а также совершать иные юридические действия, необходимые для защиты прав, переданных им в управление на коллективной основе.</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5" w:name="dst100136"/>
      <w:bookmarkEnd w:id="35"/>
      <w:r w:rsidRPr="00444734">
        <w:rPr>
          <w:rFonts w:ascii="Times New Roman" w:eastAsia="Times New Roman" w:hAnsi="Times New Roman" w:cs="Times New Roman"/>
          <w:color w:val="000000" w:themeColor="text1"/>
          <w:sz w:val="28"/>
          <w:szCs w:val="28"/>
          <w:lang w:eastAsia="ru-RU"/>
        </w:rPr>
        <w:t>Аккредитованная организация (</w:t>
      </w:r>
      <w:hyperlink r:id="rId59" w:anchor="dst100149" w:history="1">
        <w:r w:rsidRPr="00444734">
          <w:rPr>
            <w:rFonts w:ascii="Times New Roman" w:eastAsia="Times New Roman" w:hAnsi="Times New Roman" w:cs="Times New Roman"/>
            <w:color w:val="000000" w:themeColor="text1"/>
            <w:sz w:val="28"/>
            <w:szCs w:val="28"/>
            <w:lang w:eastAsia="ru-RU"/>
          </w:rPr>
          <w:t>статья 1244</w:t>
        </w:r>
      </w:hyperlink>
      <w:r w:rsidRPr="00444734">
        <w:rPr>
          <w:rFonts w:ascii="Times New Roman" w:eastAsia="Times New Roman" w:hAnsi="Times New Roman" w:cs="Times New Roman"/>
          <w:color w:val="000000" w:themeColor="text1"/>
          <w:sz w:val="28"/>
          <w:szCs w:val="28"/>
          <w:lang w:eastAsia="ru-RU"/>
        </w:rPr>
        <w:t>) также вправе от имени неопределенного круга правообладателей предъявлять требования в суде, необходимые для защиты прав, управление которыми осуществляет такая организация.</w:t>
      </w:r>
    </w:p>
    <w:p w:rsidR="00444734" w:rsidRPr="00444734" w:rsidRDefault="00444734" w:rsidP="00444734">
      <w:pPr>
        <w:shd w:val="clear" w:color="auto" w:fill="FFFFFF"/>
        <w:spacing w:after="0" w:line="360" w:lineRule="auto"/>
        <w:ind w:firstLine="544"/>
        <w:jc w:val="both"/>
        <w:rPr>
          <w:rFonts w:ascii="Times New Roman" w:eastAsia="Times New Roman" w:hAnsi="Times New Roman" w:cs="Times New Roman"/>
          <w:color w:val="000000" w:themeColor="text1"/>
          <w:sz w:val="28"/>
          <w:szCs w:val="28"/>
          <w:lang w:eastAsia="ru-RU"/>
        </w:rPr>
      </w:pPr>
      <w:bookmarkStart w:id="36" w:name="dst100137"/>
      <w:bookmarkEnd w:id="36"/>
      <w:r w:rsidRPr="00444734">
        <w:rPr>
          <w:rFonts w:ascii="Times New Roman" w:eastAsia="Times New Roman" w:hAnsi="Times New Roman" w:cs="Times New Roman"/>
          <w:color w:val="000000" w:themeColor="text1"/>
          <w:sz w:val="28"/>
          <w:szCs w:val="28"/>
          <w:lang w:eastAsia="ru-RU"/>
        </w:rPr>
        <w:t>6. Правовое положение организаций по управлению правами на коллективной основе, функции этих организаций, права и обязанности их членов определяются настоящим </w:t>
      </w:r>
      <w:hyperlink r:id="rId60" w:anchor="dst1592" w:history="1">
        <w:r w:rsidRPr="00444734">
          <w:rPr>
            <w:rFonts w:ascii="Times New Roman" w:eastAsia="Times New Roman" w:hAnsi="Times New Roman" w:cs="Times New Roman"/>
            <w:color w:val="000000" w:themeColor="text1"/>
            <w:sz w:val="28"/>
            <w:szCs w:val="28"/>
            <w:lang w:eastAsia="ru-RU"/>
          </w:rPr>
          <w:t>Кодексом</w:t>
        </w:r>
      </w:hyperlink>
      <w:r w:rsidRPr="00444734">
        <w:rPr>
          <w:rFonts w:ascii="Times New Roman" w:eastAsia="Times New Roman" w:hAnsi="Times New Roman" w:cs="Times New Roman"/>
          <w:color w:val="000000" w:themeColor="text1"/>
          <w:sz w:val="28"/>
          <w:szCs w:val="28"/>
          <w:lang w:eastAsia="ru-RU"/>
        </w:rPr>
        <w:t>, законами о некоммерческих организациях и уставами соответствующих организаций.</w:t>
      </w:r>
    </w:p>
    <w:p w:rsidR="00512F7F" w:rsidRDefault="00512F7F" w:rsidP="003F2A6A">
      <w:pPr>
        <w:spacing w:after="0" w:line="360" w:lineRule="auto"/>
        <w:rPr>
          <w:rFonts w:ascii="Times New Roman" w:hAnsi="Times New Roman" w:cs="Times New Roman"/>
          <w:b/>
          <w:sz w:val="28"/>
          <w:szCs w:val="28"/>
        </w:rPr>
      </w:pPr>
    </w:p>
    <w:p w:rsidR="00512F7F" w:rsidRPr="00CE034D" w:rsidRDefault="00512F7F" w:rsidP="003F2A6A">
      <w:pPr>
        <w:spacing w:after="0" w:line="360" w:lineRule="auto"/>
        <w:rPr>
          <w:rFonts w:ascii="Times New Roman" w:hAnsi="Times New Roman" w:cs="Times New Roman"/>
          <w:b/>
          <w:sz w:val="28"/>
          <w:szCs w:val="28"/>
        </w:rPr>
      </w:pPr>
      <w:r>
        <w:rPr>
          <w:rFonts w:ascii="Times New Roman" w:hAnsi="Times New Roman" w:cs="Times New Roman"/>
          <w:b/>
          <w:sz w:val="28"/>
          <w:szCs w:val="28"/>
        </w:rPr>
        <w:t>3. Споры и защита прав на интеллектуальную собственность.</w:t>
      </w:r>
    </w:p>
    <w:p w:rsidR="00512F7F" w:rsidRPr="00444734" w:rsidRDefault="00512F7F" w:rsidP="00444734">
      <w:pPr>
        <w:spacing w:after="0" w:line="360" w:lineRule="auto"/>
        <w:ind w:firstLine="547"/>
        <w:jc w:val="both"/>
        <w:rPr>
          <w:rFonts w:ascii="Times New Roman" w:hAnsi="Times New Roman" w:cs="Times New Roman"/>
          <w:sz w:val="28"/>
          <w:szCs w:val="28"/>
        </w:rPr>
      </w:pPr>
      <w:r w:rsidRPr="00444734">
        <w:rPr>
          <w:rFonts w:ascii="Times New Roman" w:hAnsi="Times New Roman" w:cs="Times New Roman"/>
          <w:sz w:val="28"/>
          <w:szCs w:val="28"/>
        </w:rPr>
        <w:t>Согласно статье 1248 ГК РФ</w:t>
      </w:r>
      <w:r w:rsidR="00444734" w:rsidRPr="00444734">
        <w:rPr>
          <w:rFonts w:ascii="Times New Roman" w:hAnsi="Times New Roman" w:cs="Times New Roman"/>
          <w:sz w:val="28"/>
          <w:szCs w:val="28"/>
        </w:rPr>
        <w:t>, которая называется</w:t>
      </w:r>
      <w:r w:rsidRPr="00444734">
        <w:rPr>
          <w:rFonts w:ascii="Times New Roman" w:hAnsi="Times New Roman" w:cs="Times New Roman"/>
          <w:sz w:val="28"/>
          <w:szCs w:val="28"/>
        </w:rPr>
        <w:t xml:space="preserve"> </w:t>
      </w:r>
      <w:r w:rsidR="00444734" w:rsidRPr="00444734">
        <w:rPr>
          <w:rFonts w:ascii="Times New Roman" w:hAnsi="Times New Roman" w:cs="Times New Roman"/>
          <w:sz w:val="28"/>
          <w:szCs w:val="28"/>
        </w:rPr>
        <w:t>«</w:t>
      </w:r>
      <w:r w:rsidRPr="00444734">
        <w:rPr>
          <w:rFonts w:ascii="Times New Roman" w:hAnsi="Times New Roman" w:cs="Times New Roman"/>
          <w:sz w:val="28"/>
          <w:szCs w:val="28"/>
        </w:rPr>
        <w:t>Споры, связанные с защитой интеллектуальных прав</w:t>
      </w:r>
      <w:r w:rsidR="00444734" w:rsidRPr="00444734">
        <w:rPr>
          <w:rFonts w:ascii="Times New Roman" w:hAnsi="Times New Roman" w:cs="Times New Roman"/>
          <w:sz w:val="28"/>
          <w:szCs w:val="28"/>
        </w:rPr>
        <w:t>», решение вопросов, связанных со спорами, осуществляются следующим образом:</w:t>
      </w:r>
    </w:p>
    <w:p w:rsidR="00512F7F" w:rsidRPr="00444734" w:rsidRDefault="00512F7F" w:rsidP="00444734">
      <w:pPr>
        <w:shd w:val="clear" w:color="auto" w:fill="FFFFFF"/>
        <w:spacing w:after="0" w:line="360" w:lineRule="auto"/>
        <w:ind w:firstLine="544"/>
        <w:jc w:val="both"/>
        <w:rPr>
          <w:rFonts w:ascii="Times New Roman" w:hAnsi="Times New Roman" w:cs="Times New Roman"/>
          <w:sz w:val="28"/>
          <w:szCs w:val="28"/>
        </w:rPr>
      </w:pPr>
      <w:bookmarkStart w:id="37" w:name="dst100187"/>
      <w:bookmarkEnd w:id="37"/>
      <w:r w:rsidRPr="00444734">
        <w:rPr>
          <w:rFonts w:ascii="Times New Roman" w:hAnsi="Times New Roman" w:cs="Times New Roman"/>
          <w:sz w:val="28"/>
          <w:szCs w:val="28"/>
        </w:rPr>
        <w:t>1. Споры, связанные с защитой нарушенных или оспоренных интеллектуальных прав, рассматриваются и разрешаются судом </w:t>
      </w:r>
      <w:hyperlink r:id="rId61" w:anchor="dst100069" w:history="1">
        <w:r w:rsidRPr="00444734">
          <w:rPr>
            <w:rFonts w:ascii="Times New Roman" w:hAnsi="Times New Roman" w:cs="Times New Roman"/>
            <w:sz w:val="28"/>
            <w:szCs w:val="28"/>
          </w:rPr>
          <w:t>(пункт 1 статьи 11)</w:t>
        </w:r>
      </w:hyperlink>
      <w:r w:rsidRPr="00444734">
        <w:rPr>
          <w:rFonts w:ascii="Times New Roman" w:hAnsi="Times New Roman" w:cs="Times New Roman"/>
          <w:sz w:val="28"/>
          <w:szCs w:val="28"/>
        </w:rPr>
        <w:t>.</w:t>
      </w:r>
    </w:p>
    <w:p w:rsidR="00512F7F" w:rsidRPr="00444734" w:rsidRDefault="00512F7F" w:rsidP="00444734">
      <w:pPr>
        <w:shd w:val="clear" w:color="auto" w:fill="FFFFFF"/>
        <w:spacing w:after="0" w:line="360" w:lineRule="auto"/>
        <w:ind w:firstLine="544"/>
        <w:jc w:val="both"/>
        <w:rPr>
          <w:rFonts w:ascii="Times New Roman" w:hAnsi="Times New Roman" w:cs="Times New Roman"/>
          <w:sz w:val="28"/>
          <w:szCs w:val="28"/>
        </w:rPr>
      </w:pPr>
      <w:bookmarkStart w:id="38" w:name="dst100188"/>
      <w:bookmarkEnd w:id="38"/>
      <w:r w:rsidRPr="00444734">
        <w:rPr>
          <w:rFonts w:ascii="Times New Roman" w:hAnsi="Times New Roman" w:cs="Times New Roman"/>
          <w:sz w:val="28"/>
          <w:szCs w:val="28"/>
        </w:rPr>
        <w:t xml:space="preserve">2. </w:t>
      </w:r>
      <w:proofErr w:type="gramStart"/>
      <w:r w:rsidRPr="00444734">
        <w:rPr>
          <w:rFonts w:ascii="Times New Roman" w:hAnsi="Times New Roman" w:cs="Times New Roman"/>
          <w:sz w:val="28"/>
          <w:szCs w:val="28"/>
        </w:rPr>
        <w:t>В случаях, предусмотренных настоящим </w:t>
      </w:r>
      <w:hyperlink r:id="rId62" w:anchor="dst101113" w:history="1">
        <w:r w:rsidRPr="00444734">
          <w:rPr>
            <w:rFonts w:ascii="Times New Roman" w:hAnsi="Times New Roman" w:cs="Times New Roman"/>
            <w:sz w:val="28"/>
            <w:szCs w:val="28"/>
          </w:rPr>
          <w:t>Кодексом</w:t>
        </w:r>
      </w:hyperlink>
      <w:r w:rsidRPr="00444734">
        <w:rPr>
          <w:rFonts w:ascii="Times New Roman" w:hAnsi="Times New Roman" w:cs="Times New Roman"/>
          <w:sz w:val="28"/>
          <w:szCs w:val="28"/>
        </w:rPr>
        <w:t xml:space="preserve">, защита интеллектуальных прав в отношениях, связанных с подачей и рассмотрением заявок на выдачу патентов на изобретения, полезные модели, промышленные образцы, селекционные достижения, товарные знаки, знаки обслуживания и наименования мест происхождения товаров, с государственной регистрацией этих результатов интеллектуальной деятельности и средств индивидуализации, с выдачей соответствующих правоустанавливающих документов, с оспариванием </w:t>
      </w:r>
      <w:r w:rsidRPr="00444734">
        <w:rPr>
          <w:rFonts w:ascii="Times New Roman" w:hAnsi="Times New Roman" w:cs="Times New Roman"/>
          <w:sz w:val="28"/>
          <w:szCs w:val="28"/>
        </w:rPr>
        <w:lastRenderedPageBreak/>
        <w:t>предоставления этим результатам и средствам правовой охраны</w:t>
      </w:r>
      <w:proofErr w:type="gramEnd"/>
      <w:r w:rsidRPr="00444734">
        <w:rPr>
          <w:rFonts w:ascii="Times New Roman" w:hAnsi="Times New Roman" w:cs="Times New Roman"/>
          <w:sz w:val="28"/>
          <w:szCs w:val="28"/>
        </w:rPr>
        <w:t xml:space="preserve"> </w:t>
      </w:r>
      <w:proofErr w:type="gramStart"/>
      <w:r w:rsidRPr="00444734">
        <w:rPr>
          <w:rFonts w:ascii="Times New Roman" w:hAnsi="Times New Roman" w:cs="Times New Roman"/>
          <w:sz w:val="28"/>
          <w:szCs w:val="28"/>
        </w:rPr>
        <w:t>или с ее прекращением, осуществляется в административном порядке </w:t>
      </w:r>
      <w:hyperlink r:id="rId63" w:anchor="dst100070" w:history="1">
        <w:r w:rsidRPr="00444734">
          <w:rPr>
            <w:rFonts w:ascii="Times New Roman" w:hAnsi="Times New Roman" w:cs="Times New Roman"/>
            <w:sz w:val="28"/>
            <w:szCs w:val="28"/>
          </w:rPr>
          <w:t>(пункт 2 статьи 11)</w:t>
        </w:r>
      </w:hyperlink>
      <w:r w:rsidRPr="00444734">
        <w:rPr>
          <w:rFonts w:ascii="Times New Roman" w:hAnsi="Times New Roman" w:cs="Times New Roman"/>
          <w:sz w:val="28"/>
          <w:szCs w:val="28"/>
        </w:rPr>
        <w:t> соответственно федеральным органом исполнительной власти по интеллектуальной собственности и федеральным органом исполнительной власти по селекционным достижениям, а в случаях, предусмотренных </w:t>
      </w:r>
      <w:hyperlink r:id="rId64" w:anchor="dst101076" w:history="1">
        <w:r w:rsidRPr="00444734">
          <w:rPr>
            <w:rFonts w:ascii="Times New Roman" w:hAnsi="Times New Roman" w:cs="Times New Roman"/>
            <w:sz w:val="28"/>
            <w:szCs w:val="28"/>
          </w:rPr>
          <w:t>статьями 1401</w:t>
        </w:r>
      </w:hyperlink>
      <w:r w:rsidRPr="00444734">
        <w:rPr>
          <w:rFonts w:ascii="Times New Roman" w:hAnsi="Times New Roman" w:cs="Times New Roman"/>
          <w:sz w:val="28"/>
          <w:szCs w:val="28"/>
        </w:rPr>
        <w:t> - </w:t>
      </w:r>
      <w:hyperlink r:id="rId65" w:anchor="dst101095" w:history="1">
        <w:r w:rsidRPr="00444734">
          <w:rPr>
            <w:rFonts w:ascii="Times New Roman" w:hAnsi="Times New Roman" w:cs="Times New Roman"/>
            <w:sz w:val="28"/>
            <w:szCs w:val="28"/>
          </w:rPr>
          <w:t>1405</w:t>
        </w:r>
      </w:hyperlink>
      <w:r w:rsidRPr="00444734">
        <w:rPr>
          <w:rFonts w:ascii="Times New Roman" w:hAnsi="Times New Roman" w:cs="Times New Roman"/>
          <w:sz w:val="28"/>
          <w:szCs w:val="28"/>
        </w:rPr>
        <w:t> настоящего Кодекса, федеральным органом исполнительной власти, уполномоченным Правительством Российской Федерации </w:t>
      </w:r>
      <w:hyperlink r:id="rId66" w:anchor="dst673" w:history="1">
        <w:r w:rsidRPr="00444734">
          <w:rPr>
            <w:rFonts w:ascii="Times New Roman" w:hAnsi="Times New Roman" w:cs="Times New Roman"/>
            <w:sz w:val="28"/>
            <w:szCs w:val="28"/>
          </w:rPr>
          <w:t>(пункт 2 статьи 1401)</w:t>
        </w:r>
      </w:hyperlink>
      <w:r w:rsidRPr="00444734">
        <w:rPr>
          <w:rFonts w:ascii="Times New Roman" w:hAnsi="Times New Roman" w:cs="Times New Roman"/>
          <w:sz w:val="28"/>
          <w:szCs w:val="28"/>
        </w:rPr>
        <w:t>. Решения этих органов вступают в силу со дня принятия.</w:t>
      </w:r>
      <w:proofErr w:type="gramEnd"/>
      <w:r w:rsidRPr="00444734">
        <w:rPr>
          <w:rFonts w:ascii="Times New Roman" w:hAnsi="Times New Roman" w:cs="Times New Roman"/>
          <w:sz w:val="28"/>
          <w:szCs w:val="28"/>
        </w:rPr>
        <w:t xml:space="preserve"> Они могут быть оспорены в суде в установленном законом порядке.</w:t>
      </w:r>
    </w:p>
    <w:p w:rsidR="00512F7F" w:rsidRPr="00444734" w:rsidRDefault="00512F7F" w:rsidP="00444734">
      <w:pPr>
        <w:shd w:val="clear" w:color="auto" w:fill="FFFFFF"/>
        <w:spacing w:after="0" w:line="360" w:lineRule="auto"/>
        <w:ind w:firstLine="544"/>
        <w:jc w:val="both"/>
        <w:rPr>
          <w:rFonts w:ascii="Times New Roman" w:hAnsi="Times New Roman" w:cs="Times New Roman"/>
          <w:sz w:val="28"/>
          <w:szCs w:val="28"/>
        </w:rPr>
      </w:pPr>
      <w:bookmarkStart w:id="39" w:name="dst100"/>
      <w:bookmarkEnd w:id="39"/>
      <w:r w:rsidRPr="00444734">
        <w:rPr>
          <w:rFonts w:ascii="Times New Roman" w:hAnsi="Times New Roman" w:cs="Times New Roman"/>
          <w:sz w:val="28"/>
          <w:szCs w:val="28"/>
        </w:rPr>
        <w:t>3. </w:t>
      </w:r>
      <w:proofErr w:type="gramStart"/>
      <w:r w:rsidRPr="00444734">
        <w:rPr>
          <w:rFonts w:ascii="Times New Roman" w:hAnsi="Times New Roman" w:cs="Times New Roman"/>
          <w:sz w:val="28"/>
          <w:szCs w:val="28"/>
        </w:rPr>
        <w:t>Правила рассмотрения и разрешения споров в порядке, указанном в </w:t>
      </w:r>
      <w:hyperlink r:id="rId67" w:anchor="dst100188" w:history="1">
        <w:r w:rsidRPr="00444734">
          <w:rPr>
            <w:rFonts w:ascii="Times New Roman" w:hAnsi="Times New Roman" w:cs="Times New Roman"/>
            <w:sz w:val="28"/>
            <w:szCs w:val="28"/>
          </w:rPr>
          <w:t>пункте 2</w:t>
        </w:r>
      </w:hyperlink>
      <w:r w:rsidRPr="00444734">
        <w:rPr>
          <w:rFonts w:ascii="Times New Roman" w:hAnsi="Times New Roman" w:cs="Times New Roman"/>
          <w:sz w:val="28"/>
          <w:szCs w:val="28"/>
        </w:rPr>
        <w:t> настоящей статьи, федеральным органом исполнительной власти по интеллектуальной собственности, а также федеральным органом исполнительной власти по селекционным достижениям устанавливаются соответственно федеральным органом исполнительной власти, осуществляющим нормативно-правовое регулирование в сфере интеллектуальной собственности, и федеральным органом исполнительной власти, осуществляющим нормативно-правовое регулирование в сфере сельского хозяйства.</w:t>
      </w:r>
      <w:proofErr w:type="gramEnd"/>
      <w:r w:rsidRPr="00444734">
        <w:rPr>
          <w:rFonts w:ascii="Times New Roman" w:hAnsi="Times New Roman" w:cs="Times New Roman"/>
          <w:sz w:val="28"/>
          <w:szCs w:val="28"/>
        </w:rPr>
        <w:t xml:space="preserve"> Правила рассмотрения и разрешения в указанном в </w:t>
      </w:r>
      <w:hyperlink r:id="rId68" w:anchor="dst100188" w:history="1">
        <w:r w:rsidRPr="00444734">
          <w:rPr>
            <w:rFonts w:ascii="Times New Roman" w:hAnsi="Times New Roman" w:cs="Times New Roman"/>
            <w:sz w:val="28"/>
            <w:szCs w:val="28"/>
          </w:rPr>
          <w:t>пункте 2</w:t>
        </w:r>
      </w:hyperlink>
      <w:r w:rsidRPr="00444734">
        <w:rPr>
          <w:rFonts w:ascii="Times New Roman" w:hAnsi="Times New Roman" w:cs="Times New Roman"/>
          <w:sz w:val="28"/>
          <w:szCs w:val="28"/>
        </w:rPr>
        <w:t> настоящей статьи порядке споров, связанных с секретными изобретениями, устанавливаются уполномоченным органом </w:t>
      </w:r>
      <w:hyperlink r:id="rId69" w:anchor="dst673" w:history="1">
        <w:r w:rsidRPr="00444734">
          <w:rPr>
            <w:rFonts w:ascii="Times New Roman" w:hAnsi="Times New Roman" w:cs="Times New Roman"/>
            <w:sz w:val="28"/>
            <w:szCs w:val="28"/>
          </w:rPr>
          <w:t>(пункт 2 статьи 1401)</w:t>
        </w:r>
      </w:hyperlink>
      <w:r w:rsidRPr="00444734">
        <w:rPr>
          <w:rFonts w:ascii="Times New Roman" w:hAnsi="Times New Roman" w:cs="Times New Roman"/>
          <w:sz w:val="28"/>
          <w:szCs w:val="28"/>
        </w:rPr>
        <w:t>.</w:t>
      </w:r>
    </w:p>
    <w:p w:rsidR="00444734" w:rsidRPr="00444734" w:rsidRDefault="00444734" w:rsidP="00444734">
      <w:pPr>
        <w:pStyle w:val="1"/>
        <w:shd w:val="clear" w:color="auto" w:fill="FFFFFF"/>
        <w:spacing w:before="0" w:beforeAutospacing="0" w:after="0" w:afterAutospacing="0" w:line="360" w:lineRule="auto"/>
        <w:ind w:firstLine="544"/>
        <w:jc w:val="both"/>
        <w:rPr>
          <w:rFonts w:eastAsiaTheme="minorHAnsi"/>
          <w:b w:val="0"/>
          <w:bCs w:val="0"/>
          <w:kern w:val="0"/>
          <w:sz w:val="28"/>
          <w:szCs w:val="28"/>
          <w:lang w:eastAsia="en-US"/>
        </w:rPr>
      </w:pPr>
      <w:r w:rsidRPr="00444734">
        <w:rPr>
          <w:rFonts w:eastAsiaTheme="minorHAnsi"/>
          <w:b w:val="0"/>
          <w:bCs w:val="0"/>
          <w:kern w:val="0"/>
          <w:sz w:val="28"/>
          <w:szCs w:val="28"/>
          <w:lang w:eastAsia="en-US"/>
        </w:rPr>
        <w:t>Согласно статье 1250 ГК РФ, защита интеллектуальных прав происходит следующим образом:</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0" w:name="dst103"/>
      <w:bookmarkEnd w:id="40"/>
      <w:r w:rsidRPr="00444734">
        <w:rPr>
          <w:rFonts w:ascii="Times New Roman" w:hAnsi="Times New Roman" w:cs="Times New Roman"/>
          <w:sz w:val="28"/>
          <w:szCs w:val="28"/>
        </w:rPr>
        <w:t>1. Интеллектуальные права защищаются способами, предусмотренными настоящим Кодексом, с учетом существа нарушенного права и последствий нарушения этого права.</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1" w:name="dst104"/>
      <w:bookmarkEnd w:id="41"/>
      <w:r w:rsidRPr="00444734">
        <w:rPr>
          <w:rFonts w:ascii="Times New Roman" w:hAnsi="Times New Roman" w:cs="Times New Roman"/>
          <w:sz w:val="28"/>
          <w:szCs w:val="28"/>
        </w:rPr>
        <w:t>2. Предусмотренные настоящим Кодексом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2" w:name="dst105"/>
      <w:bookmarkEnd w:id="42"/>
      <w:r w:rsidRPr="00444734">
        <w:rPr>
          <w:rFonts w:ascii="Times New Roman" w:hAnsi="Times New Roman" w:cs="Times New Roman"/>
          <w:sz w:val="28"/>
          <w:szCs w:val="28"/>
        </w:rPr>
        <w:lastRenderedPageBreak/>
        <w:t>3. Предусмотренные настоящим Кодексом меры ответственности за нарушение интеллектуальных прав подлежат применению при наличии вины нарушителя, если иное не установлено настоящим Кодексом.</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3" w:name="dst106"/>
      <w:bookmarkEnd w:id="43"/>
      <w:r w:rsidRPr="00444734">
        <w:rPr>
          <w:rFonts w:ascii="Times New Roman" w:hAnsi="Times New Roman" w:cs="Times New Roman"/>
          <w:sz w:val="28"/>
          <w:szCs w:val="28"/>
        </w:rPr>
        <w:t>Отсутствие вины доказывается лицом, нарушившим интеллектуальные права.</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4" w:name="dst107"/>
      <w:bookmarkEnd w:id="44"/>
      <w:proofErr w:type="gramStart"/>
      <w:r w:rsidRPr="00444734">
        <w:rPr>
          <w:rFonts w:ascii="Times New Roman" w:hAnsi="Times New Roman" w:cs="Times New Roman"/>
          <w:sz w:val="28"/>
          <w:szCs w:val="28"/>
        </w:rPr>
        <w:t>Если иное не установлено настоящим Кодексом, предусмотренные </w:t>
      </w:r>
      <w:hyperlink r:id="rId70" w:anchor="dst114" w:history="1">
        <w:r w:rsidRPr="00444734">
          <w:rPr>
            <w:rFonts w:ascii="Times New Roman" w:hAnsi="Times New Roman" w:cs="Times New Roman"/>
            <w:sz w:val="28"/>
            <w:szCs w:val="28"/>
          </w:rPr>
          <w:t>подпунктом 3 пункта 1</w:t>
        </w:r>
      </w:hyperlink>
      <w:r w:rsidRPr="00444734">
        <w:rPr>
          <w:rFonts w:ascii="Times New Roman" w:hAnsi="Times New Roman" w:cs="Times New Roman"/>
          <w:sz w:val="28"/>
          <w:szCs w:val="28"/>
        </w:rPr>
        <w:t> и </w:t>
      </w:r>
      <w:hyperlink r:id="rId71" w:anchor="dst100210" w:history="1">
        <w:r w:rsidRPr="00444734">
          <w:rPr>
            <w:rFonts w:ascii="Times New Roman" w:hAnsi="Times New Roman" w:cs="Times New Roman"/>
            <w:sz w:val="28"/>
            <w:szCs w:val="28"/>
          </w:rPr>
          <w:t>пунктом 3 статьи 1252</w:t>
        </w:r>
      </w:hyperlink>
      <w:r w:rsidRPr="00444734">
        <w:rPr>
          <w:rFonts w:ascii="Times New Roman" w:hAnsi="Times New Roman" w:cs="Times New Roman"/>
          <w:sz w:val="28"/>
          <w:szCs w:val="28"/>
        </w:rPr>
        <w:t> настоящего Кодекса меры ответственности за нарушение интеллектуальных прав, допущенное нарушителем при осуществлении им предпринимательской деятельности, подлежат применению независимо от вины нарушителя, если такое лицо не докажет, что нарушение интеллектуальных прав произошло вследствие непреодолимой силы, то есть чрезвычайных и непредотвратимых при данных условиях обстоятельств.</w:t>
      </w:r>
      <w:proofErr w:type="gramEnd"/>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5" w:name="dst108"/>
      <w:bookmarkEnd w:id="45"/>
      <w:r w:rsidRPr="00444734">
        <w:rPr>
          <w:rFonts w:ascii="Times New Roman" w:hAnsi="Times New Roman" w:cs="Times New Roman"/>
          <w:sz w:val="28"/>
          <w:szCs w:val="28"/>
        </w:rPr>
        <w:t>4. Лицо, к которому при отсутствии его вины применены предусмотренные </w:t>
      </w:r>
      <w:hyperlink r:id="rId72" w:anchor="dst114" w:history="1">
        <w:r w:rsidRPr="00444734">
          <w:rPr>
            <w:rFonts w:ascii="Times New Roman" w:hAnsi="Times New Roman" w:cs="Times New Roman"/>
            <w:sz w:val="28"/>
            <w:szCs w:val="28"/>
          </w:rPr>
          <w:t>подпунктами 3</w:t>
        </w:r>
      </w:hyperlink>
      <w:r w:rsidRPr="00444734">
        <w:rPr>
          <w:rFonts w:ascii="Times New Roman" w:hAnsi="Times New Roman" w:cs="Times New Roman"/>
          <w:sz w:val="28"/>
          <w:szCs w:val="28"/>
        </w:rPr>
        <w:t> и </w:t>
      </w:r>
      <w:hyperlink r:id="rId73" w:anchor="dst115" w:history="1">
        <w:r w:rsidRPr="00444734">
          <w:rPr>
            <w:rFonts w:ascii="Times New Roman" w:hAnsi="Times New Roman" w:cs="Times New Roman"/>
            <w:sz w:val="28"/>
            <w:szCs w:val="28"/>
          </w:rPr>
          <w:t>4 пункта 1</w:t>
        </w:r>
      </w:hyperlink>
      <w:r w:rsidRPr="00444734">
        <w:rPr>
          <w:rFonts w:ascii="Times New Roman" w:hAnsi="Times New Roman" w:cs="Times New Roman"/>
          <w:sz w:val="28"/>
          <w:szCs w:val="28"/>
        </w:rPr>
        <w:t> и </w:t>
      </w:r>
      <w:hyperlink r:id="rId74" w:anchor="dst100210" w:history="1">
        <w:r w:rsidRPr="00444734">
          <w:rPr>
            <w:rFonts w:ascii="Times New Roman" w:hAnsi="Times New Roman" w:cs="Times New Roman"/>
            <w:sz w:val="28"/>
            <w:szCs w:val="28"/>
          </w:rPr>
          <w:t>пунктом 3 статьи 1252</w:t>
        </w:r>
      </w:hyperlink>
      <w:r w:rsidRPr="00444734">
        <w:rPr>
          <w:rFonts w:ascii="Times New Roman" w:hAnsi="Times New Roman" w:cs="Times New Roman"/>
          <w:sz w:val="28"/>
          <w:szCs w:val="28"/>
        </w:rPr>
        <w:t> настоящего Кодекса меры защиты интеллектуальных прав, вправе предъявить регрессное требование о возмещении понесенных убытков, включая суммы, выплаченные третьим лицам.</w:t>
      </w:r>
    </w:p>
    <w:p w:rsidR="00444734" w:rsidRPr="00444734" w:rsidRDefault="00444734" w:rsidP="00444734">
      <w:pPr>
        <w:shd w:val="clear" w:color="auto" w:fill="FFFFFF"/>
        <w:spacing w:after="0" w:line="360" w:lineRule="auto"/>
        <w:ind w:firstLine="544"/>
        <w:jc w:val="both"/>
        <w:rPr>
          <w:rFonts w:ascii="Times New Roman" w:hAnsi="Times New Roman" w:cs="Times New Roman"/>
          <w:sz w:val="28"/>
          <w:szCs w:val="28"/>
        </w:rPr>
      </w:pPr>
      <w:bookmarkStart w:id="46" w:name="dst109"/>
      <w:bookmarkEnd w:id="46"/>
      <w:r w:rsidRPr="00444734">
        <w:rPr>
          <w:rFonts w:ascii="Times New Roman" w:hAnsi="Times New Roman" w:cs="Times New Roman"/>
          <w:sz w:val="28"/>
          <w:szCs w:val="28"/>
        </w:rPr>
        <w:t xml:space="preserve">5. </w:t>
      </w:r>
      <w:proofErr w:type="gramStart"/>
      <w:r w:rsidRPr="00444734">
        <w:rPr>
          <w:rFonts w:ascii="Times New Roman" w:hAnsi="Times New Roman" w:cs="Times New Roman"/>
          <w:sz w:val="28"/>
          <w:szCs w:val="28"/>
        </w:rPr>
        <w:t>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таких мер, как публикация решения суда о допущенном нарушении </w:t>
      </w:r>
      <w:hyperlink r:id="rId75" w:anchor="dst116" w:history="1">
        <w:r w:rsidRPr="00444734">
          <w:rPr>
            <w:rFonts w:ascii="Times New Roman" w:hAnsi="Times New Roman" w:cs="Times New Roman"/>
            <w:sz w:val="28"/>
            <w:szCs w:val="28"/>
          </w:rPr>
          <w:t>(подпункт 5 пункта 1 статьи 1252)</w:t>
        </w:r>
      </w:hyperlink>
      <w:r w:rsidRPr="00444734">
        <w:rPr>
          <w:rFonts w:ascii="Times New Roman" w:hAnsi="Times New Roman" w:cs="Times New Roman"/>
          <w:sz w:val="28"/>
          <w:szCs w:val="28"/>
        </w:rPr>
        <w:t>, пресечение действий, нарушающих исключительное право на результат интеллектуальной деятельности или на средство индивидуализации либо создающих угрозу нарушения такого права </w:t>
      </w:r>
      <w:hyperlink r:id="rId76" w:anchor="dst113" w:history="1">
        <w:r w:rsidRPr="00444734">
          <w:rPr>
            <w:rFonts w:ascii="Times New Roman" w:hAnsi="Times New Roman" w:cs="Times New Roman"/>
            <w:sz w:val="28"/>
            <w:szCs w:val="28"/>
          </w:rPr>
          <w:t>(подпункт 2 пункта 1 статьи 1252</w:t>
        </w:r>
        <w:proofErr w:type="gramEnd"/>
        <w:r w:rsidRPr="00444734">
          <w:rPr>
            <w:rFonts w:ascii="Times New Roman" w:hAnsi="Times New Roman" w:cs="Times New Roman"/>
            <w:sz w:val="28"/>
            <w:szCs w:val="28"/>
          </w:rPr>
          <w:t>)</w:t>
        </w:r>
      </w:hyperlink>
      <w:r w:rsidRPr="00444734">
        <w:rPr>
          <w:rFonts w:ascii="Times New Roman" w:hAnsi="Times New Roman" w:cs="Times New Roman"/>
          <w:sz w:val="28"/>
          <w:szCs w:val="28"/>
        </w:rPr>
        <w:t>, изъятие и уничтожение контрафактных материальных носителей </w:t>
      </w:r>
      <w:hyperlink r:id="rId77" w:anchor="dst115" w:history="1">
        <w:r w:rsidRPr="00444734">
          <w:rPr>
            <w:rFonts w:ascii="Times New Roman" w:hAnsi="Times New Roman" w:cs="Times New Roman"/>
            <w:sz w:val="28"/>
            <w:szCs w:val="28"/>
          </w:rPr>
          <w:t>(подпункт 4 пункта 1 статьи 1252)</w:t>
        </w:r>
      </w:hyperlink>
      <w:r w:rsidRPr="00444734">
        <w:rPr>
          <w:rFonts w:ascii="Times New Roman" w:hAnsi="Times New Roman" w:cs="Times New Roman"/>
          <w:sz w:val="28"/>
          <w:szCs w:val="28"/>
        </w:rPr>
        <w:t>. Указанные действия осуществляются за счет нарушителя.</w:t>
      </w:r>
    </w:p>
    <w:p w:rsidR="00444734" w:rsidRDefault="00444734" w:rsidP="00444734">
      <w:pPr>
        <w:shd w:val="clear" w:color="auto" w:fill="FFFFFF"/>
        <w:spacing w:line="290" w:lineRule="atLeast"/>
        <w:ind w:firstLine="547"/>
        <w:jc w:val="both"/>
        <w:rPr>
          <w:rFonts w:ascii="Arial" w:hAnsi="Arial" w:cs="Arial"/>
          <w:color w:val="000000"/>
        </w:rPr>
      </w:pPr>
      <w:r>
        <w:rPr>
          <w:rStyle w:val="blk"/>
          <w:rFonts w:ascii="Arial" w:hAnsi="Arial" w:cs="Arial"/>
          <w:color w:val="000000"/>
        </w:rPr>
        <w:t> </w:t>
      </w:r>
    </w:p>
    <w:p w:rsidR="00CE034D" w:rsidRDefault="00CE034D" w:rsidP="003F2A6A">
      <w:pPr>
        <w:spacing w:after="0" w:line="360" w:lineRule="auto"/>
        <w:rPr>
          <w:color w:val="333333"/>
          <w:sz w:val="21"/>
          <w:szCs w:val="21"/>
          <w:shd w:val="clear" w:color="auto" w:fill="FFFFFF"/>
        </w:rPr>
      </w:pPr>
    </w:p>
    <w:p w:rsidR="00CE034D" w:rsidRDefault="00CE034D" w:rsidP="003F2A6A">
      <w:pPr>
        <w:spacing w:after="0" w:line="360" w:lineRule="auto"/>
        <w:rPr>
          <w:color w:val="333333"/>
          <w:sz w:val="21"/>
          <w:szCs w:val="21"/>
          <w:shd w:val="clear" w:color="auto" w:fill="FFFFFF"/>
        </w:rPr>
      </w:pPr>
    </w:p>
    <w:p w:rsidR="00CE034D" w:rsidRPr="00E43688" w:rsidRDefault="00CE034D" w:rsidP="003F2A6A">
      <w:pPr>
        <w:spacing w:after="0" w:line="360" w:lineRule="auto"/>
        <w:rPr>
          <w:color w:val="333333"/>
          <w:sz w:val="21"/>
          <w:szCs w:val="21"/>
          <w:shd w:val="clear" w:color="auto" w:fill="FFFFFF"/>
        </w:rPr>
      </w:pPr>
    </w:p>
    <w:p w:rsidR="00444734" w:rsidRPr="00CF01EB" w:rsidRDefault="00444734" w:rsidP="00444734">
      <w:pPr>
        <w:spacing w:after="0" w:line="360" w:lineRule="auto"/>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5</w:t>
      </w:r>
      <w:r w:rsidRPr="00CF01EB">
        <w:rPr>
          <w:rFonts w:ascii="Times New Roman" w:hAnsi="Times New Roman" w:cs="Times New Roman"/>
          <w:b/>
          <w:i/>
          <w:sz w:val="28"/>
          <w:szCs w:val="28"/>
        </w:rPr>
        <w:t xml:space="preserve">. </w:t>
      </w:r>
      <w:r w:rsidR="008673A6">
        <w:rPr>
          <w:rFonts w:ascii="Times New Roman" w:hAnsi="Times New Roman" w:cs="Times New Roman"/>
          <w:b/>
          <w:i/>
          <w:sz w:val="28"/>
          <w:szCs w:val="28"/>
        </w:rPr>
        <w:t>Оценка</w:t>
      </w:r>
      <w:r>
        <w:rPr>
          <w:rFonts w:ascii="Times New Roman" w:hAnsi="Times New Roman" w:cs="Times New Roman"/>
          <w:b/>
          <w:i/>
          <w:sz w:val="28"/>
          <w:szCs w:val="28"/>
        </w:rPr>
        <w:t xml:space="preserve"> интеллектуальной собственности.</w:t>
      </w:r>
    </w:p>
    <w:p w:rsidR="00444734" w:rsidRDefault="00444734" w:rsidP="00444734">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444734" w:rsidRDefault="00444734" w:rsidP="0044473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008673A6">
        <w:rPr>
          <w:rFonts w:ascii="Times New Roman" w:hAnsi="Times New Roman" w:cs="Times New Roman"/>
          <w:sz w:val="28"/>
          <w:szCs w:val="28"/>
        </w:rPr>
        <w:t>Общие подходы к оценке различных видов интеллектуальной собственности</w:t>
      </w:r>
      <w:r>
        <w:rPr>
          <w:rFonts w:ascii="Times New Roman" w:hAnsi="Times New Roman" w:cs="Times New Roman"/>
          <w:sz w:val="28"/>
          <w:szCs w:val="28"/>
        </w:rPr>
        <w:t>.</w:t>
      </w:r>
    </w:p>
    <w:p w:rsidR="00444734" w:rsidRDefault="00444734" w:rsidP="0044473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8673A6">
        <w:rPr>
          <w:rFonts w:ascii="Times New Roman" w:hAnsi="Times New Roman" w:cs="Times New Roman"/>
          <w:sz w:val="28"/>
          <w:szCs w:val="28"/>
        </w:rPr>
        <w:t>Затратный подход к оценке объектов интеллектуальной собственности</w:t>
      </w:r>
      <w:r>
        <w:rPr>
          <w:rFonts w:ascii="Times New Roman" w:hAnsi="Times New Roman" w:cs="Times New Roman"/>
          <w:sz w:val="28"/>
          <w:szCs w:val="28"/>
        </w:rPr>
        <w:t>.</w:t>
      </w:r>
    </w:p>
    <w:p w:rsidR="008673A6" w:rsidRDefault="00444734" w:rsidP="008673A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8673A6">
        <w:rPr>
          <w:rFonts w:ascii="Times New Roman" w:hAnsi="Times New Roman" w:cs="Times New Roman"/>
          <w:sz w:val="28"/>
          <w:szCs w:val="28"/>
        </w:rPr>
        <w:t>Сравнительный (рыночный) подход к оценке объектов интеллектуальной собственности.</w:t>
      </w:r>
    </w:p>
    <w:p w:rsidR="008673A6" w:rsidRDefault="008673A6" w:rsidP="008673A6">
      <w:pPr>
        <w:spacing w:after="0" w:line="360" w:lineRule="auto"/>
        <w:rPr>
          <w:rFonts w:ascii="Times New Roman" w:hAnsi="Times New Roman" w:cs="Times New Roman"/>
          <w:sz w:val="28"/>
          <w:szCs w:val="28"/>
        </w:rPr>
      </w:pPr>
      <w:r>
        <w:rPr>
          <w:rFonts w:ascii="Times New Roman" w:hAnsi="Times New Roman" w:cs="Times New Roman"/>
          <w:sz w:val="28"/>
          <w:szCs w:val="28"/>
        </w:rPr>
        <w:t>4. Доходный подход к оценке объектов интеллектуальной собственности.</w:t>
      </w:r>
    </w:p>
    <w:p w:rsidR="00444734" w:rsidRDefault="00444734" w:rsidP="00444734">
      <w:pPr>
        <w:tabs>
          <w:tab w:val="left" w:pos="1830"/>
        </w:tabs>
        <w:spacing w:after="0" w:line="360" w:lineRule="auto"/>
        <w:rPr>
          <w:rFonts w:ascii="Times New Roman" w:hAnsi="Times New Roman" w:cs="Times New Roman"/>
          <w:sz w:val="28"/>
          <w:szCs w:val="28"/>
        </w:rPr>
      </w:pPr>
    </w:p>
    <w:p w:rsidR="008673A6" w:rsidRPr="008673A6" w:rsidRDefault="008673A6" w:rsidP="008673A6">
      <w:pPr>
        <w:spacing w:after="0" w:line="360" w:lineRule="auto"/>
        <w:jc w:val="both"/>
        <w:rPr>
          <w:rFonts w:ascii="Times New Roman" w:hAnsi="Times New Roman" w:cs="Times New Roman"/>
          <w:b/>
          <w:sz w:val="28"/>
          <w:szCs w:val="28"/>
        </w:rPr>
      </w:pPr>
      <w:r w:rsidRPr="008673A6">
        <w:rPr>
          <w:rFonts w:ascii="Times New Roman" w:hAnsi="Times New Roman" w:cs="Times New Roman"/>
          <w:b/>
          <w:sz w:val="28"/>
          <w:szCs w:val="28"/>
        </w:rPr>
        <w:t>1. Общие подходы к оценке различных видов интеллектуальной собственности.</w:t>
      </w:r>
      <w:r>
        <w:rPr>
          <w:rFonts w:ascii="Arial" w:hAnsi="Arial" w:cs="Arial"/>
          <w:color w:val="000000"/>
          <w:sz w:val="23"/>
          <w:szCs w:val="23"/>
        </w:rPr>
        <w:t> </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На сегодняшний день существует несколько подходов к оценке интеллектуальной собственности. Подход к оценке стоимости — общий способ определения стоимости, в рамках которого используются один или более методов оценки.</w:t>
      </w:r>
    </w:p>
    <w:p w:rsid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Предпочтения при выборе того или иного подхода к оценке зависит от наличия необходимой информации, требований покупателей или собственников объектов интеллектуальной собственности (ОИС), экономической ситуации на момент оценки.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sidRPr="008673A6">
        <w:rPr>
          <w:rFonts w:eastAsiaTheme="minorHAnsi"/>
          <w:sz w:val="28"/>
          <w:szCs w:val="28"/>
          <w:lang w:eastAsia="en-US"/>
        </w:rPr>
        <w:t>1. Рыночный подход:</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 сравнения продаж объектов интеллектуальной собственности.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sidRPr="008673A6">
        <w:rPr>
          <w:rFonts w:eastAsiaTheme="minorHAnsi"/>
          <w:sz w:val="28"/>
          <w:szCs w:val="28"/>
          <w:lang w:eastAsia="en-US"/>
        </w:rPr>
        <w:t>2. Затратный подход:</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 стоимости замещения;</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 восстановительной стоимости;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 исходных затрат метод. </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sidRPr="008673A6">
        <w:rPr>
          <w:rFonts w:eastAsiaTheme="minorHAnsi"/>
          <w:sz w:val="28"/>
          <w:szCs w:val="28"/>
          <w:lang w:eastAsia="en-US"/>
        </w:rPr>
        <w:t>3. Доходный подход:</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расчета роялти;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 исключения ставки роялти;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методы DCF;</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методы прямой капитализации;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экспресс — оценка;</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lastRenderedPageBreak/>
        <w:t xml:space="preserve">- </w:t>
      </w:r>
      <w:r w:rsidRPr="008673A6">
        <w:rPr>
          <w:rFonts w:eastAsiaTheme="minorHAnsi"/>
          <w:sz w:val="28"/>
          <w:szCs w:val="28"/>
          <w:lang w:eastAsia="en-US"/>
        </w:rPr>
        <w:t>метод избыточной прибыли;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proofErr w:type="gramStart"/>
      <w:r w:rsidRPr="008673A6">
        <w:rPr>
          <w:rFonts w:eastAsiaTheme="minorHAnsi"/>
          <w:sz w:val="28"/>
          <w:szCs w:val="28"/>
          <w:lang w:eastAsia="en-US"/>
        </w:rPr>
        <w:t>метод</w:t>
      </w:r>
      <w:proofErr w:type="gramEnd"/>
      <w:r w:rsidRPr="008673A6">
        <w:rPr>
          <w:rFonts w:eastAsiaTheme="minorHAnsi"/>
          <w:sz w:val="28"/>
          <w:szCs w:val="28"/>
          <w:lang w:eastAsia="en-US"/>
        </w:rPr>
        <w:t xml:space="preserve"> основанный на «правиле 25%»;</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rFonts w:eastAsiaTheme="minorHAnsi"/>
          <w:sz w:val="28"/>
          <w:szCs w:val="28"/>
          <w:lang w:eastAsia="en-US"/>
        </w:rPr>
        <w:t xml:space="preserve">- </w:t>
      </w:r>
      <w:r w:rsidRPr="008673A6">
        <w:rPr>
          <w:rFonts w:eastAsiaTheme="minorHAnsi"/>
          <w:sz w:val="28"/>
          <w:szCs w:val="28"/>
          <w:lang w:eastAsia="en-US"/>
        </w:rPr>
        <w:t>экспертные методы.</w:t>
      </w:r>
    </w:p>
    <w:p w:rsidR="008673A6" w:rsidRDefault="008673A6" w:rsidP="008673A6">
      <w:pPr>
        <w:spacing w:after="0" w:line="360" w:lineRule="auto"/>
        <w:jc w:val="both"/>
        <w:rPr>
          <w:rFonts w:ascii="Times New Roman" w:hAnsi="Times New Roman" w:cs="Times New Roman"/>
          <w:b/>
          <w:sz w:val="28"/>
          <w:szCs w:val="28"/>
        </w:rPr>
      </w:pPr>
    </w:p>
    <w:p w:rsidR="008673A6" w:rsidRDefault="008673A6" w:rsidP="008673A6">
      <w:pPr>
        <w:spacing w:after="0" w:line="360" w:lineRule="auto"/>
        <w:rPr>
          <w:rFonts w:ascii="Times New Roman" w:hAnsi="Times New Roman" w:cs="Times New Roman"/>
          <w:b/>
          <w:sz w:val="28"/>
          <w:szCs w:val="28"/>
        </w:rPr>
      </w:pPr>
      <w:r w:rsidRPr="008673A6">
        <w:rPr>
          <w:rFonts w:ascii="Times New Roman" w:hAnsi="Times New Roman" w:cs="Times New Roman"/>
          <w:b/>
          <w:sz w:val="28"/>
          <w:szCs w:val="28"/>
        </w:rPr>
        <w:t>2. Затратный подход к оценке объектов интеллектуальной собственности.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b/>
          <w:sz w:val="28"/>
          <w:szCs w:val="28"/>
        </w:rPr>
        <w:tab/>
      </w:r>
      <w:r w:rsidRPr="008673A6">
        <w:rPr>
          <w:rFonts w:eastAsiaTheme="minorHAnsi"/>
          <w:sz w:val="28"/>
          <w:szCs w:val="28"/>
          <w:lang w:eastAsia="en-US"/>
        </w:rPr>
        <w:t>Затратный подход используется при оценке стоимости ОИС, если невозможно найти объект — аналог, отсутствует какой-либо опыт реализации подобных объектов или прогноз будущих доходов не стабилен. Среда реализации ОИС очень неопределенна и успех зависит от колоссального количества факторов.</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Затратный подход предполагает определение стоимости ОИС на основе калькуляции затрат, необходимых для создания или приобретения, охраны, производства и реализации объекта интеллектуальной собственности на момент оценки.</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К примеру, такие объекты интеллектуальной собственности, как информационные базы данных, подпадающие под определение нематериального актива, создаются на протяжении довольно длительного периода, и расходы на их формирование чаще всего списываются по расходным статьям.</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Собранная научная библиотека, к примеру, может представлять собой огромную ценность — в некоторых случаях она может быть самым дорогостоящим активом предприятия, особенно в тех случаях, если это предприятие — научный институт или высшее учебное заведение. Но оценить степень участия этого актива в создании других, а соответственно и долю в будущих доходах практически невозможно. Активы подобного рода оцениваются, как правило, методом стоимости создания, то есть с точки зрения затратного подхода, без учета возможных прибылей.</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Могут применяться несколько методов оценки затрат на создание ОИС:</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Метод стоимости замещения объекта оценки заключается в суммировании затрат на создание ОИС, аналогичного объекту оценки, в рыночных ценах, существующих на дату проведения оценки, с учетом износа объекта оценки.</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lastRenderedPageBreak/>
        <w:t>Метод восстановительной стоимости заключается в суммировании затрат в рыночных ценах, существующих на дату оценки, на создание объекта, идентичного объекту оценки, с применением идентичных материалов и технологий, с учетом износа объекта оценки.</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Метод исходных затрат заключается в суммировании исторических (первоначальных) затрат, пересчитанных с учетом настоящих условий с учетом индекса изменения цен в данной отрасли.</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При оценке следует учитывать все существенные расходы, среди которых такие как оплата труда, маркетинговые и рекламные расходы, расходы на страхование рисков, связанных с объектами интеллектуальной собственности, расходы и издержки на решение правовых конфликтов, на израсходованные материалы, себестоимость научно-методического обеспечения, индивидуализации собственной продукции — логотипа, лицензий, сертификатов и т. д.</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Также необходимо отдавать себе отчет в наличии различных форм устаревания — физическом износе, функциональном устаревании, устаревании, учитываемом регулирующими органами, технологическом устаревании и экономическом устаревании, которые должны применяться к стоимости объекта интеллектуальной собственности.</w:t>
      </w:r>
    </w:p>
    <w:p w:rsidR="008673A6" w:rsidRPr="008673A6" w:rsidRDefault="008673A6" w:rsidP="008673A6">
      <w:pPr>
        <w:spacing w:before="150" w:after="150" w:line="240" w:lineRule="auto"/>
        <w:rPr>
          <w:rFonts w:ascii="Arial" w:eastAsia="Times New Roman" w:hAnsi="Arial" w:cs="Arial"/>
          <w:color w:val="000000"/>
          <w:sz w:val="23"/>
          <w:szCs w:val="23"/>
          <w:lang w:eastAsia="ru-RU"/>
        </w:rPr>
      </w:pPr>
    </w:p>
    <w:p w:rsidR="008673A6" w:rsidRPr="008673A6" w:rsidRDefault="008673A6" w:rsidP="008673A6">
      <w:pPr>
        <w:spacing w:after="0" w:line="360" w:lineRule="auto"/>
        <w:jc w:val="both"/>
        <w:rPr>
          <w:rFonts w:ascii="Times New Roman" w:hAnsi="Times New Roman" w:cs="Times New Roman"/>
          <w:b/>
          <w:sz w:val="28"/>
          <w:szCs w:val="28"/>
        </w:rPr>
      </w:pPr>
      <w:r w:rsidRPr="008673A6">
        <w:rPr>
          <w:rFonts w:ascii="Times New Roman" w:hAnsi="Times New Roman" w:cs="Times New Roman"/>
          <w:b/>
          <w:sz w:val="28"/>
          <w:szCs w:val="28"/>
        </w:rPr>
        <w:t>3. Сравнительный (рыночный) подход к оценке объектов интеллектуальной собственности.</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Pr>
          <w:b/>
          <w:sz w:val="28"/>
          <w:szCs w:val="28"/>
        </w:rPr>
        <w:tab/>
      </w:r>
      <w:r w:rsidRPr="008673A6">
        <w:rPr>
          <w:rFonts w:eastAsiaTheme="minorHAnsi"/>
          <w:sz w:val="28"/>
          <w:szCs w:val="28"/>
          <w:lang w:eastAsia="en-US"/>
        </w:rPr>
        <w:t>При рыночном подходе используется метод сравнения продаж, когда рассматриваемый актив сравнивается с аналогичными объектами интеллектуальной собственности или интересами в этих объектах либо с ценными бумагами, обеспеченными неосязаемыми активами, которые были проданы на открытом рынке.</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 xml:space="preserve">Двумя наиболее распространенными источниками данных, используемыми в сравнительном подходе, являются рынки, на которых продаются как интересы в собственности на аналогичные неосязаемые активы, так и </w:t>
      </w:r>
      <w:proofErr w:type="spellStart"/>
      <w:r w:rsidRPr="008673A6">
        <w:rPr>
          <w:rFonts w:eastAsiaTheme="minorHAnsi"/>
          <w:sz w:val="28"/>
          <w:szCs w:val="28"/>
          <w:lang w:eastAsia="en-US"/>
        </w:rPr>
        <w:t>деривативы</w:t>
      </w:r>
      <w:proofErr w:type="spellEnd"/>
      <w:r w:rsidRPr="008673A6">
        <w:rPr>
          <w:rFonts w:eastAsiaTheme="minorHAnsi"/>
          <w:sz w:val="28"/>
          <w:szCs w:val="28"/>
          <w:lang w:eastAsia="en-US"/>
        </w:rPr>
        <w:t xml:space="preserve"> </w:t>
      </w:r>
      <w:r w:rsidRPr="008673A6">
        <w:rPr>
          <w:rFonts w:eastAsiaTheme="minorHAnsi"/>
          <w:sz w:val="28"/>
          <w:szCs w:val="28"/>
          <w:lang w:eastAsia="en-US"/>
        </w:rPr>
        <w:lastRenderedPageBreak/>
        <w:t xml:space="preserve">(фьючерсы и опционы). Должна существовать обоснованная база для сравнения, когда опора делается на сравнимые ОИС, которые присутствуют в той же отрасли или бизнесе, что и </w:t>
      </w:r>
      <w:proofErr w:type="gramStart"/>
      <w:r w:rsidRPr="008673A6">
        <w:rPr>
          <w:rFonts w:eastAsiaTheme="minorHAnsi"/>
          <w:sz w:val="28"/>
          <w:szCs w:val="28"/>
          <w:lang w:eastAsia="en-US"/>
        </w:rPr>
        <w:t>рассматриваемый</w:t>
      </w:r>
      <w:proofErr w:type="gramEnd"/>
      <w:r w:rsidRPr="008673A6">
        <w:rPr>
          <w:rFonts w:eastAsiaTheme="minorHAnsi"/>
          <w:sz w:val="28"/>
          <w:szCs w:val="28"/>
          <w:lang w:eastAsia="en-US"/>
        </w:rPr>
        <w:t xml:space="preserve"> ОИС, или в той же, которая реагирует на те же экономические переменные.</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Когда для обеспечения ориентиров при определении величины стоимости используются предыдущие сделки в отношении предмета оценки, могут потребоваться корректировки данных с учетом течения времени и изменившихся обстоятельств в экономике.</w:t>
      </w:r>
    </w:p>
    <w:p w:rsidR="008673A6" w:rsidRPr="008673A6" w:rsidRDefault="008673A6" w:rsidP="008673A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Основными элементами сравнения, которые должны рассматриваться при отборе и анализе сделок по продаже являются следующие:</w:t>
      </w:r>
    </w:p>
    <w:p w:rsidR="008673A6" w:rsidRPr="008673A6" w:rsidRDefault="008673A6" w:rsidP="008673A6">
      <w:pPr>
        <w:pStyle w:val="a4"/>
        <w:tabs>
          <w:tab w:val="left" w:pos="284"/>
          <w:tab w:val="left" w:pos="426"/>
        </w:tabs>
        <w:spacing w:before="0" w:beforeAutospacing="0" w:after="0" w:afterAutospacing="0" w:line="360" w:lineRule="auto"/>
        <w:rPr>
          <w:rFonts w:eastAsiaTheme="minorHAnsi"/>
          <w:sz w:val="28"/>
          <w:szCs w:val="28"/>
          <w:lang w:eastAsia="en-US"/>
        </w:rPr>
      </w:pPr>
      <w:r w:rsidRPr="008673A6">
        <w:rPr>
          <w:rFonts w:eastAsiaTheme="minorHAnsi"/>
          <w:sz w:val="28"/>
          <w:szCs w:val="28"/>
          <w:lang w:eastAsia="en-US"/>
        </w:rPr>
        <w:t>1. Структура и объем юридических прав собственности на неосязаемое имущество, передаваемых в сделке.</w:t>
      </w:r>
      <w:r w:rsidRPr="008673A6">
        <w:rPr>
          <w:rFonts w:eastAsiaTheme="minorHAnsi"/>
          <w:sz w:val="28"/>
          <w:szCs w:val="28"/>
          <w:lang w:eastAsia="en-US"/>
        </w:rPr>
        <w:br/>
        <w:t>2. Существование каких-либо специальных условий и соглашений о финансировании.</w:t>
      </w:r>
      <w:r w:rsidRPr="008673A6">
        <w:rPr>
          <w:rFonts w:eastAsiaTheme="minorHAnsi"/>
          <w:sz w:val="28"/>
          <w:szCs w:val="28"/>
          <w:lang w:eastAsia="en-US"/>
        </w:rPr>
        <w:br/>
        <w:t>3. Экономические условия, которые существовали на соответствующем вторичном рынке во время сделки по продаже.</w:t>
      </w:r>
      <w:r w:rsidRPr="008673A6">
        <w:rPr>
          <w:rFonts w:eastAsiaTheme="minorHAnsi"/>
          <w:sz w:val="28"/>
          <w:szCs w:val="28"/>
          <w:lang w:eastAsia="en-US"/>
        </w:rPr>
        <w:br/>
        <w:t>4. Отрасль или бизнес, где использовался (или будет исполь</w:t>
      </w:r>
      <w:r>
        <w:rPr>
          <w:rFonts w:eastAsiaTheme="minorHAnsi"/>
          <w:sz w:val="28"/>
          <w:szCs w:val="28"/>
          <w:lang w:eastAsia="en-US"/>
        </w:rPr>
        <w:t>зоваться) неосязаемый актив.</w:t>
      </w:r>
      <w:r>
        <w:rPr>
          <w:rFonts w:eastAsiaTheme="minorHAnsi"/>
          <w:sz w:val="28"/>
          <w:szCs w:val="28"/>
          <w:lang w:eastAsia="en-US"/>
        </w:rPr>
        <w:br/>
        <w:t xml:space="preserve">5. </w:t>
      </w:r>
      <w:r w:rsidRPr="008673A6">
        <w:rPr>
          <w:rFonts w:eastAsiaTheme="minorHAnsi"/>
          <w:sz w:val="28"/>
          <w:szCs w:val="28"/>
          <w:lang w:eastAsia="en-US"/>
        </w:rPr>
        <w:t>Фи</w:t>
      </w:r>
      <w:r>
        <w:rPr>
          <w:rFonts w:eastAsiaTheme="minorHAnsi"/>
          <w:sz w:val="28"/>
          <w:szCs w:val="28"/>
          <w:lang w:eastAsia="en-US"/>
        </w:rPr>
        <w:t>зические характеристики ОИС.</w:t>
      </w:r>
      <w:r>
        <w:rPr>
          <w:rFonts w:eastAsiaTheme="minorHAnsi"/>
          <w:sz w:val="28"/>
          <w:szCs w:val="28"/>
          <w:lang w:eastAsia="en-US"/>
        </w:rPr>
        <w:br/>
        <w:t xml:space="preserve">6. </w:t>
      </w:r>
      <w:r w:rsidRPr="008673A6">
        <w:rPr>
          <w:rFonts w:eastAsiaTheme="minorHAnsi"/>
          <w:sz w:val="28"/>
          <w:szCs w:val="28"/>
          <w:lang w:eastAsia="en-US"/>
        </w:rPr>
        <w:t>Функци</w:t>
      </w:r>
      <w:r>
        <w:rPr>
          <w:rFonts w:eastAsiaTheme="minorHAnsi"/>
          <w:sz w:val="28"/>
          <w:szCs w:val="28"/>
          <w:lang w:eastAsia="en-US"/>
        </w:rPr>
        <w:t>ональные характеристики ОИС.</w:t>
      </w:r>
      <w:r>
        <w:rPr>
          <w:rFonts w:eastAsiaTheme="minorHAnsi"/>
          <w:sz w:val="28"/>
          <w:szCs w:val="28"/>
          <w:lang w:eastAsia="en-US"/>
        </w:rPr>
        <w:br/>
        <w:t xml:space="preserve">7. </w:t>
      </w:r>
      <w:r w:rsidRPr="008673A6">
        <w:rPr>
          <w:rFonts w:eastAsiaTheme="minorHAnsi"/>
          <w:sz w:val="28"/>
          <w:szCs w:val="28"/>
          <w:lang w:eastAsia="en-US"/>
        </w:rPr>
        <w:t>Технологические характеристики ОИС.</w:t>
      </w:r>
      <w:r w:rsidRPr="008673A6">
        <w:rPr>
          <w:rFonts w:eastAsiaTheme="minorHAnsi"/>
          <w:sz w:val="28"/>
          <w:szCs w:val="28"/>
          <w:lang w:eastAsia="en-US"/>
        </w:rPr>
        <w:br/>
        <w:t>8. Включение других нематериальных активов в сделку.</w:t>
      </w:r>
    </w:p>
    <w:p w:rsidR="008673A6" w:rsidRPr="008673A6" w:rsidRDefault="008673A6" w:rsidP="008673A6">
      <w:pPr>
        <w:pStyle w:val="a4"/>
        <w:spacing w:before="0" w:beforeAutospacing="0" w:after="0" w:afterAutospacing="0" w:line="360" w:lineRule="auto"/>
        <w:jc w:val="both"/>
        <w:rPr>
          <w:rFonts w:eastAsiaTheme="minorHAnsi"/>
          <w:sz w:val="28"/>
          <w:szCs w:val="28"/>
          <w:lang w:eastAsia="en-US"/>
        </w:rPr>
      </w:pPr>
      <w:r w:rsidRPr="008673A6">
        <w:rPr>
          <w:rFonts w:eastAsiaTheme="minorHAnsi"/>
          <w:sz w:val="28"/>
          <w:szCs w:val="28"/>
          <w:lang w:eastAsia="en-US"/>
        </w:rPr>
        <w:t> </w:t>
      </w:r>
      <w:r w:rsidR="00E03096">
        <w:rPr>
          <w:rFonts w:eastAsiaTheme="minorHAnsi"/>
          <w:sz w:val="28"/>
          <w:szCs w:val="28"/>
          <w:lang w:eastAsia="en-US"/>
        </w:rPr>
        <w:tab/>
      </w:r>
      <w:r w:rsidRPr="008673A6">
        <w:rPr>
          <w:rFonts w:eastAsiaTheme="minorHAnsi"/>
          <w:sz w:val="28"/>
          <w:szCs w:val="28"/>
          <w:lang w:eastAsia="en-US"/>
        </w:rPr>
        <w:t>Нижняя граница диапазона рассчитывается обеими сторонами как минимальная приемлемая для собственника оценка платежа за раздел с конкурентом области технической исключительности, обеспечиваемой патентом. Эта оценка служит базой, на которой строится стратегия поведения собственника при переговорах.</w:t>
      </w:r>
    </w:p>
    <w:p w:rsidR="008673A6" w:rsidRPr="008673A6" w:rsidRDefault="008673A6" w:rsidP="00E0309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Верхняя граница цены патента рассчитывается как максимальная приемлемая для конкурента — потенциального лицензиата оценка платежа за доступ к запатентованному новшеству.</w:t>
      </w:r>
    </w:p>
    <w:p w:rsidR="008673A6" w:rsidRPr="008673A6" w:rsidRDefault="008673A6" w:rsidP="00E0309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lastRenderedPageBreak/>
        <w:t>Таким образом, в процессе определения цены существуют:</w:t>
      </w:r>
    </w:p>
    <w:p w:rsidR="008673A6" w:rsidRPr="008673A6" w:rsidRDefault="008673A6" w:rsidP="008673A6">
      <w:pPr>
        <w:pStyle w:val="a4"/>
        <w:numPr>
          <w:ilvl w:val="0"/>
          <w:numId w:val="26"/>
        </w:numPr>
        <w:spacing w:before="0" w:beforeAutospacing="0" w:after="0" w:afterAutospacing="0" w:line="360" w:lineRule="auto"/>
        <w:ind w:left="225"/>
        <w:jc w:val="both"/>
        <w:rPr>
          <w:rFonts w:eastAsiaTheme="minorHAnsi"/>
          <w:sz w:val="28"/>
          <w:szCs w:val="28"/>
          <w:lang w:eastAsia="en-US"/>
        </w:rPr>
      </w:pPr>
      <w:r w:rsidRPr="008673A6">
        <w:rPr>
          <w:rFonts w:eastAsiaTheme="minorHAnsi"/>
          <w:sz w:val="28"/>
          <w:szCs w:val="28"/>
          <w:lang w:eastAsia="en-US"/>
        </w:rPr>
        <w:t xml:space="preserve">две оценки, минимальные </w:t>
      </w:r>
      <w:proofErr w:type="gramStart"/>
      <w:r w:rsidRPr="008673A6">
        <w:rPr>
          <w:rFonts w:eastAsiaTheme="minorHAnsi"/>
          <w:sz w:val="28"/>
          <w:szCs w:val="28"/>
          <w:lang w:eastAsia="en-US"/>
        </w:rPr>
        <w:t>среди</w:t>
      </w:r>
      <w:proofErr w:type="gramEnd"/>
      <w:r w:rsidRPr="008673A6">
        <w:rPr>
          <w:rFonts w:eastAsiaTheme="minorHAnsi"/>
          <w:sz w:val="28"/>
          <w:szCs w:val="28"/>
          <w:lang w:eastAsia="en-US"/>
        </w:rPr>
        <w:t xml:space="preserve"> приемлемых для патентообладателя, одна из которых вычислена патентообладателем, другая конкурентом;</w:t>
      </w:r>
    </w:p>
    <w:p w:rsidR="008673A6" w:rsidRPr="00E03096" w:rsidRDefault="008673A6" w:rsidP="008673A6">
      <w:pPr>
        <w:pStyle w:val="a4"/>
        <w:numPr>
          <w:ilvl w:val="0"/>
          <w:numId w:val="26"/>
        </w:numPr>
        <w:spacing w:before="0" w:beforeAutospacing="0" w:after="0" w:afterAutospacing="0" w:line="360" w:lineRule="auto"/>
        <w:ind w:left="225"/>
        <w:jc w:val="both"/>
        <w:rPr>
          <w:rFonts w:eastAsiaTheme="minorHAnsi"/>
          <w:sz w:val="28"/>
          <w:szCs w:val="28"/>
          <w:lang w:eastAsia="en-US"/>
        </w:rPr>
      </w:pPr>
      <w:r w:rsidRPr="008673A6">
        <w:rPr>
          <w:rFonts w:eastAsiaTheme="minorHAnsi"/>
          <w:sz w:val="28"/>
          <w:szCs w:val="28"/>
          <w:lang w:eastAsia="en-US"/>
        </w:rPr>
        <w:t xml:space="preserve">две оценки, максимальные </w:t>
      </w:r>
      <w:proofErr w:type="gramStart"/>
      <w:r w:rsidRPr="008673A6">
        <w:rPr>
          <w:rFonts w:eastAsiaTheme="minorHAnsi"/>
          <w:sz w:val="28"/>
          <w:szCs w:val="28"/>
          <w:lang w:eastAsia="en-US"/>
        </w:rPr>
        <w:t>среди</w:t>
      </w:r>
      <w:proofErr w:type="gramEnd"/>
      <w:r w:rsidRPr="008673A6">
        <w:rPr>
          <w:rFonts w:eastAsiaTheme="minorHAnsi"/>
          <w:sz w:val="28"/>
          <w:szCs w:val="28"/>
          <w:lang w:eastAsia="en-US"/>
        </w:rPr>
        <w:t xml:space="preserve"> приемлемых для конкурента, одна из которых вычислена патентообладателем, другая конкурентом.</w:t>
      </w:r>
    </w:p>
    <w:p w:rsidR="008673A6" w:rsidRDefault="008673A6" w:rsidP="00E03096">
      <w:pPr>
        <w:pStyle w:val="a4"/>
        <w:spacing w:before="0" w:beforeAutospacing="0" w:after="0" w:afterAutospacing="0" w:line="360" w:lineRule="auto"/>
        <w:ind w:firstLine="708"/>
        <w:jc w:val="both"/>
        <w:rPr>
          <w:rFonts w:eastAsiaTheme="minorHAnsi"/>
          <w:sz w:val="28"/>
          <w:szCs w:val="28"/>
          <w:lang w:eastAsia="en-US"/>
        </w:rPr>
      </w:pPr>
      <w:r w:rsidRPr="008673A6">
        <w:rPr>
          <w:rFonts w:eastAsiaTheme="minorHAnsi"/>
          <w:sz w:val="28"/>
          <w:szCs w:val="28"/>
          <w:lang w:eastAsia="en-US"/>
        </w:rPr>
        <w:t>Предполагается, что патентообладатель и конкурент для переговоров находят частично совпадающее пространство между соответствующими оценками.</w:t>
      </w:r>
    </w:p>
    <w:p w:rsidR="00E03096" w:rsidRDefault="00E03096" w:rsidP="00E03096">
      <w:pPr>
        <w:spacing w:after="0" w:line="360" w:lineRule="auto"/>
        <w:rPr>
          <w:rFonts w:ascii="Times New Roman" w:hAnsi="Times New Roman" w:cs="Times New Roman"/>
          <w:sz w:val="28"/>
          <w:szCs w:val="28"/>
        </w:rPr>
      </w:pPr>
    </w:p>
    <w:p w:rsidR="00E03096" w:rsidRPr="00E03096" w:rsidRDefault="00E03096" w:rsidP="00E03096">
      <w:pPr>
        <w:spacing w:after="0" w:line="360" w:lineRule="auto"/>
        <w:rPr>
          <w:rFonts w:ascii="Times New Roman" w:hAnsi="Times New Roman" w:cs="Times New Roman"/>
          <w:b/>
          <w:sz w:val="28"/>
          <w:szCs w:val="28"/>
        </w:rPr>
      </w:pPr>
      <w:r w:rsidRPr="00E03096">
        <w:rPr>
          <w:rFonts w:ascii="Times New Roman" w:hAnsi="Times New Roman" w:cs="Times New Roman"/>
          <w:b/>
          <w:sz w:val="28"/>
          <w:szCs w:val="28"/>
        </w:rPr>
        <w:t>4. Доходный подход к оценке объектов интеллектуальной собственности.</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При доходном подходе стоимость неосязаемого актива или интереса в неосязаемом активе определяется путем расчета приведенной к текущему моменту стоимости прогнозируемых будущих выгод.</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Различные методы оценки будут зависеть от характера неосязаемого актива, от устойчивости и природы дохода.</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i/>
          <w:sz w:val="28"/>
          <w:szCs w:val="28"/>
          <w:lang w:eastAsia="en-US"/>
        </w:rPr>
        <w:t>1. Метод дисконтирования денежного потока.</w:t>
      </w:r>
      <w:r w:rsidRPr="00E03096">
        <w:rPr>
          <w:rFonts w:eastAsiaTheme="minorHAnsi"/>
          <w:sz w:val="28"/>
          <w:szCs w:val="28"/>
          <w:lang w:eastAsia="en-US"/>
        </w:rPr>
        <w:t> В методе дисконтирования будущего денежного потока (</w:t>
      </w:r>
      <w:proofErr w:type="spellStart"/>
      <w:r w:rsidRPr="00E03096">
        <w:rPr>
          <w:rFonts w:eastAsiaTheme="minorHAnsi"/>
          <w:sz w:val="28"/>
          <w:szCs w:val="28"/>
          <w:lang w:eastAsia="en-US"/>
        </w:rPr>
        <w:t>Discounted</w:t>
      </w:r>
      <w:proofErr w:type="spellEnd"/>
      <w:r w:rsidRPr="00E03096">
        <w:rPr>
          <w:rFonts w:eastAsiaTheme="minorHAnsi"/>
          <w:sz w:val="28"/>
          <w:szCs w:val="28"/>
          <w:lang w:eastAsia="en-US"/>
        </w:rPr>
        <w:t xml:space="preserve"> </w:t>
      </w:r>
      <w:proofErr w:type="spellStart"/>
      <w:r w:rsidRPr="00E03096">
        <w:rPr>
          <w:rFonts w:eastAsiaTheme="minorHAnsi"/>
          <w:sz w:val="28"/>
          <w:szCs w:val="28"/>
          <w:lang w:eastAsia="en-US"/>
        </w:rPr>
        <w:t>Cash</w:t>
      </w:r>
      <w:proofErr w:type="spellEnd"/>
      <w:r w:rsidRPr="00E03096">
        <w:rPr>
          <w:rFonts w:eastAsiaTheme="minorHAnsi"/>
          <w:sz w:val="28"/>
          <w:szCs w:val="28"/>
          <w:lang w:eastAsia="en-US"/>
        </w:rPr>
        <w:t xml:space="preserve"> </w:t>
      </w:r>
      <w:proofErr w:type="spellStart"/>
      <w:r w:rsidRPr="00E03096">
        <w:rPr>
          <w:rFonts w:eastAsiaTheme="minorHAnsi"/>
          <w:sz w:val="28"/>
          <w:szCs w:val="28"/>
          <w:lang w:eastAsia="en-US"/>
        </w:rPr>
        <w:t>Flow</w:t>
      </w:r>
      <w:proofErr w:type="spellEnd"/>
      <w:r w:rsidRPr="00E03096">
        <w:rPr>
          <w:rFonts w:eastAsiaTheme="minorHAnsi"/>
          <w:sz w:val="28"/>
          <w:szCs w:val="28"/>
          <w:lang w:eastAsia="en-US"/>
        </w:rPr>
        <w:t xml:space="preserve"> — DCF) рассчитываются денежные поступления для всех будущих периодов. Эти поступления конвертируются в стоимость путем применения ставки дисконтирования и использования техники расчета стоимости, приведенной к текущему моменту.</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Метод дисконтирования используется для ОИС, имеющих конкретные сроки службы. Принятый период времени обычно представляет собой более короткий из двух сроков службы ОИС — экономического или юридического.</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Срок полезной службы — это период, в течение которого неосязаемые активы, как ожидается, принесут собственнику экономическую отдачу от активов и могут оцениваться с учетом следующих факторов:</w:t>
      </w:r>
    </w:p>
    <w:p w:rsidR="00E03096" w:rsidRPr="00E03096" w:rsidRDefault="00E03096" w:rsidP="00E03096">
      <w:pPr>
        <w:pStyle w:val="a4"/>
        <w:spacing w:before="0" w:beforeAutospacing="0" w:after="0" w:afterAutospacing="0" w:line="360" w:lineRule="auto"/>
        <w:rPr>
          <w:rFonts w:eastAsiaTheme="minorHAnsi"/>
          <w:sz w:val="28"/>
          <w:szCs w:val="28"/>
          <w:lang w:eastAsia="en-US"/>
        </w:rPr>
      </w:pPr>
      <w:r w:rsidRPr="00E03096">
        <w:rPr>
          <w:rFonts w:eastAsiaTheme="minorHAnsi"/>
          <w:sz w:val="28"/>
          <w:szCs w:val="28"/>
          <w:lang w:eastAsia="en-US"/>
        </w:rPr>
        <w:t>1. Остающийся юридический срок службы.</w:t>
      </w:r>
      <w:r w:rsidRPr="00E03096">
        <w:rPr>
          <w:rFonts w:eastAsiaTheme="minorHAnsi"/>
          <w:sz w:val="28"/>
          <w:szCs w:val="28"/>
          <w:lang w:eastAsia="en-US"/>
        </w:rPr>
        <w:br/>
        <w:t>2. Остающийся срок по контракту.</w:t>
      </w:r>
      <w:r w:rsidRPr="00E03096">
        <w:rPr>
          <w:rFonts w:eastAsiaTheme="minorHAnsi"/>
          <w:sz w:val="28"/>
          <w:szCs w:val="28"/>
          <w:lang w:eastAsia="en-US"/>
        </w:rPr>
        <w:br/>
        <w:t>3. Остающийся физический срок службы.</w:t>
      </w:r>
      <w:r w:rsidRPr="00E03096">
        <w:rPr>
          <w:rFonts w:eastAsiaTheme="minorHAnsi"/>
          <w:sz w:val="28"/>
          <w:szCs w:val="28"/>
          <w:lang w:eastAsia="en-US"/>
        </w:rPr>
        <w:br/>
        <w:t>4. Остающийся технологический срок службы.</w:t>
      </w:r>
      <w:r w:rsidRPr="00E03096">
        <w:rPr>
          <w:rFonts w:eastAsiaTheme="minorHAnsi"/>
          <w:sz w:val="28"/>
          <w:szCs w:val="28"/>
          <w:lang w:eastAsia="en-US"/>
        </w:rPr>
        <w:br/>
      </w:r>
      <w:r w:rsidRPr="00E03096">
        <w:rPr>
          <w:rFonts w:eastAsiaTheme="minorHAnsi"/>
          <w:sz w:val="28"/>
          <w:szCs w:val="28"/>
          <w:lang w:eastAsia="en-US"/>
        </w:rPr>
        <w:lastRenderedPageBreak/>
        <w:t>5. Остающийся функциональный срок службы.</w:t>
      </w:r>
      <w:r w:rsidRPr="00E03096">
        <w:rPr>
          <w:rFonts w:eastAsiaTheme="minorHAnsi"/>
          <w:sz w:val="28"/>
          <w:szCs w:val="28"/>
          <w:lang w:eastAsia="en-US"/>
        </w:rPr>
        <w:br/>
        <w:t>6. Остающийся экономический срок службы.</w:t>
      </w:r>
    </w:p>
    <w:p w:rsidR="008673A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Дисконтированный денежный поток — DCF (</w:t>
      </w:r>
      <w:proofErr w:type="spellStart"/>
      <w:r w:rsidRPr="00E03096">
        <w:rPr>
          <w:rFonts w:eastAsiaTheme="minorHAnsi"/>
          <w:sz w:val="28"/>
          <w:szCs w:val="28"/>
          <w:lang w:eastAsia="en-US"/>
        </w:rPr>
        <w:t>Discounted</w:t>
      </w:r>
      <w:proofErr w:type="spellEnd"/>
      <w:r w:rsidRPr="00E03096">
        <w:rPr>
          <w:rFonts w:eastAsiaTheme="minorHAnsi"/>
          <w:sz w:val="28"/>
          <w:szCs w:val="28"/>
          <w:lang w:eastAsia="en-US"/>
        </w:rPr>
        <w:t xml:space="preserve"> </w:t>
      </w:r>
      <w:proofErr w:type="spellStart"/>
      <w:r w:rsidRPr="00E03096">
        <w:rPr>
          <w:rFonts w:eastAsiaTheme="minorHAnsi"/>
          <w:sz w:val="28"/>
          <w:szCs w:val="28"/>
          <w:lang w:eastAsia="en-US"/>
        </w:rPr>
        <w:t>Cash</w:t>
      </w:r>
      <w:proofErr w:type="spellEnd"/>
      <w:r w:rsidRPr="00E03096">
        <w:rPr>
          <w:rFonts w:eastAsiaTheme="minorHAnsi"/>
          <w:sz w:val="28"/>
          <w:szCs w:val="28"/>
          <w:lang w:eastAsia="en-US"/>
        </w:rPr>
        <w:t xml:space="preserve"> </w:t>
      </w:r>
      <w:proofErr w:type="spellStart"/>
      <w:r w:rsidRPr="00E03096">
        <w:rPr>
          <w:rFonts w:eastAsiaTheme="minorHAnsi"/>
          <w:sz w:val="28"/>
          <w:szCs w:val="28"/>
          <w:lang w:eastAsia="en-US"/>
        </w:rPr>
        <w:t>Flow</w:t>
      </w:r>
      <w:proofErr w:type="spellEnd"/>
      <w:r w:rsidRPr="00E03096">
        <w:rPr>
          <w:rFonts w:eastAsiaTheme="minorHAnsi"/>
          <w:sz w:val="28"/>
          <w:szCs w:val="28"/>
          <w:lang w:eastAsia="en-US"/>
        </w:rPr>
        <w:t>), рассчитывается по следующей формуле:</w:t>
      </w:r>
    </w:p>
    <w:p w:rsidR="00E03096" w:rsidRPr="00E03096" w:rsidRDefault="00E03096" w:rsidP="00E03096">
      <w:pPr>
        <w:spacing w:after="0" w:line="360" w:lineRule="auto"/>
        <w:jc w:val="center"/>
        <w:rPr>
          <w:rFonts w:ascii="Arial" w:hAnsi="Arial" w:cs="Arial"/>
          <w:b/>
          <w:bCs/>
          <w:color w:val="000000"/>
          <w:sz w:val="17"/>
          <w:szCs w:val="17"/>
          <w:shd w:val="clear" w:color="auto" w:fill="FFFFFF"/>
          <w:vertAlign w:val="superscript"/>
        </w:rPr>
      </w:pPr>
      <w:r>
        <w:rPr>
          <w:rFonts w:ascii="Arial" w:hAnsi="Arial" w:cs="Arial"/>
          <w:b/>
          <w:bCs/>
          <w:color w:val="000000"/>
          <w:sz w:val="23"/>
          <w:szCs w:val="23"/>
          <w:shd w:val="clear" w:color="auto" w:fill="FFFFFF"/>
        </w:rPr>
        <w:t>М</w:t>
      </w:r>
      <w:proofErr w:type="gramStart"/>
      <w:r w:rsidRPr="00E03096">
        <w:rPr>
          <w:rFonts w:ascii="Arial" w:hAnsi="Arial" w:cs="Arial"/>
          <w:b/>
          <w:bCs/>
          <w:color w:val="000000"/>
          <w:sz w:val="17"/>
          <w:szCs w:val="17"/>
          <w:shd w:val="clear" w:color="auto" w:fill="FFFFFF"/>
          <w:vertAlign w:val="subscript"/>
          <w:lang w:val="en-US"/>
        </w:rPr>
        <w:t>n</w:t>
      </w:r>
      <w:proofErr w:type="gramEnd"/>
      <w:r w:rsidRPr="00E03096">
        <w:rPr>
          <w:rStyle w:val="apple-converted-space"/>
          <w:rFonts w:ascii="Arial" w:hAnsi="Arial" w:cs="Arial"/>
          <w:b/>
          <w:bCs/>
          <w:color w:val="000000"/>
          <w:sz w:val="23"/>
          <w:szCs w:val="23"/>
          <w:shd w:val="clear" w:color="auto" w:fill="FFFFFF"/>
          <w:lang w:val="en-US"/>
        </w:rPr>
        <w:t> </w:t>
      </w:r>
      <w:r w:rsidRPr="00E03096">
        <w:rPr>
          <w:rFonts w:ascii="Arial" w:hAnsi="Arial" w:cs="Arial"/>
          <w:b/>
          <w:bCs/>
          <w:color w:val="000000"/>
          <w:sz w:val="23"/>
          <w:szCs w:val="23"/>
          <w:shd w:val="clear" w:color="auto" w:fill="FFFFFF"/>
          <w:lang w:val="en-US"/>
        </w:rPr>
        <w:t>= CF</w:t>
      </w:r>
      <w:r w:rsidRPr="00E03096">
        <w:rPr>
          <w:rFonts w:ascii="Arial" w:hAnsi="Arial" w:cs="Arial"/>
          <w:b/>
          <w:bCs/>
          <w:color w:val="000000"/>
          <w:sz w:val="17"/>
          <w:szCs w:val="17"/>
          <w:shd w:val="clear" w:color="auto" w:fill="FFFFFF"/>
          <w:vertAlign w:val="subscript"/>
          <w:lang w:val="en-US"/>
        </w:rPr>
        <w:t>1</w:t>
      </w:r>
      <w:r w:rsidRPr="00E03096">
        <w:rPr>
          <w:rFonts w:ascii="Arial" w:hAnsi="Arial" w:cs="Arial"/>
          <w:b/>
          <w:bCs/>
          <w:color w:val="000000"/>
          <w:sz w:val="23"/>
          <w:szCs w:val="23"/>
          <w:shd w:val="clear" w:color="auto" w:fill="FFFFFF"/>
          <w:lang w:val="en-US"/>
        </w:rPr>
        <w:t>/(1+i) + CF</w:t>
      </w:r>
      <w:r w:rsidRPr="00E03096">
        <w:rPr>
          <w:rFonts w:ascii="Arial" w:hAnsi="Arial" w:cs="Arial"/>
          <w:b/>
          <w:bCs/>
          <w:color w:val="000000"/>
          <w:sz w:val="17"/>
          <w:szCs w:val="17"/>
          <w:shd w:val="clear" w:color="auto" w:fill="FFFFFF"/>
          <w:vertAlign w:val="subscript"/>
          <w:lang w:val="en-US"/>
        </w:rPr>
        <w:t>2</w:t>
      </w:r>
      <w:r w:rsidRPr="00E03096">
        <w:rPr>
          <w:rFonts w:ascii="Arial" w:hAnsi="Arial" w:cs="Arial"/>
          <w:b/>
          <w:bCs/>
          <w:color w:val="000000"/>
          <w:sz w:val="23"/>
          <w:szCs w:val="23"/>
          <w:shd w:val="clear" w:color="auto" w:fill="FFFFFF"/>
          <w:lang w:val="en-US"/>
        </w:rPr>
        <w:t>/(1+i)</w:t>
      </w:r>
      <w:r w:rsidRPr="00E03096">
        <w:rPr>
          <w:rFonts w:ascii="Arial" w:hAnsi="Arial" w:cs="Arial"/>
          <w:b/>
          <w:bCs/>
          <w:color w:val="000000"/>
          <w:sz w:val="17"/>
          <w:szCs w:val="17"/>
          <w:shd w:val="clear" w:color="auto" w:fill="FFFFFF"/>
          <w:vertAlign w:val="superscript"/>
          <w:lang w:val="en-US"/>
        </w:rPr>
        <w:t>2</w:t>
      </w:r>
      <w:r w:rsidRPr="00E03096">
        <w:rPr>
          <w:rStyle w:val="apple-converted-space"/>
          <w:rFonts w:ascii="Arial" w:hAnsi="Arial" w:cs="Arial"/>
          <w:b/>
          <w:bCs/>
          <w:color w:val="000000"/>
          <w:sz w:val="23"/>
          <w:szCs w:val="23"/>
          <w:shd w:val="clear" w:color="auto" w:fill="FFFFFF"/>
          <w:lang w:val="en-US"/>
        </w:rPr>
        <w:t> </w:t>
      </w:r>
      <w:r w:rsidRPr="00E03096">
        <w:rPr>
          <w:rFonts w:ascii="Arial" w:hAnsi="Arial" w:cs="Arial"/>
          <w:b/>
          <w:bCs/>
          <w:color w:val="000000"/>
          <w:sz w:val="23"/>
          <w:szCs w:val="23"/>
          <w:shd w:val="clear" w:color="auto" w:fill="FFFFFF"/>
          <w:lang w:val="en-US"/>
        </w:rPr>
        <w:t>+ CF</w:t>
      </w:r>
      <w:r w:rsidRPr="00E03096">
        <w:rPr>
          <w:rFonts w:ascii="Arial" w:hAnsi="Arial" w:cs="Arial"/>
          <w:b/>
          <w:bCs/>
          <w:color w:val="000000"/>
          <w:sz w:val="17"/>
          <w:szCs w:val="17"/>
          <w:shd w:val="clear" w:color="auto" w:fill="FFFFFF"/>
          <w:vertAlign w:val="subscript"/>
          <w:lang w:val="en-US"/>
        </w:rPr>
        <w:t>3</w:t>
      </w:r>
      <w:r w:rsidRPr="00E03096">
        <w:rPr>
          <w:rFonts w:ascii="Arial" w:hAnsi="Arial" w:cs="Arial"/>
          <w:b/>
          <w:bCs/>
          <w:color w:val="000000"/>
          <w:sz w:val="23"/>
          <w:szCs w:val="23"/>
          <w:shd w:val="clear" w:color="auto" w:fill="FFFFFF"/>
          <w:lang w:val="en-US"/>
        </w:rPr>
        <w:t>/(1+i)</w:t>
      </w:r>
      <w:r w:rsidRPr="00E03096">
        <w:rPr>
          <w:rFonts w:ascii="Arial" w:hAnsi="Arial" w:cs="Arial"/>
          <w:b/>
          <w:bCs/>
          <w:color w:val="000000"/>
          <w:sz w:val="17"/>
          <w:szCs w:val="17"/>
          <w:shd w:val="clear" w:color="auto" w:fill="FFFFFF"/>
          <w:vertAlign w:val="superscript"/>
          <w:lang w:val="en-US"/>
        </w:rPr>
        <w:t>3</w:t>
      </w:r>
      <w:r w:rsidRPr="00E03096">
        <w:rPr>
          <w:rStyle w:val="apple-converted-space"/>
          <w:rFonts w:ascii="Arial" w:hAnsi="Arial" w:cs="Arial"/>
          <w:b/>
          <w:bCs/>
          <w:color w:val="000000"/>
          <w:sz w:val="23"/>
          <w:szCs w:val="23"/>
          <w:shd w:val="clear" w:color="auto" w:fill="FFFFFF"/>
          <w:lang w:val="en-US"/>
        </w:rPr>
        <w:t> </w:t>
      </w:r>
      <w:r w:rsidRPr="00E03096">
        <w:rPr>
          <w:rFonts w:ascii="Arial" w:hAnsi="Arial" w:cs="Arial"/>
          <w:b/>
          <w:bCs/>
          <w:color w:val="000000"/>
          <w:sz w:val="23"/>
          <w:szCs w:val="23"/>
          <w:shd w:val="clear" w:color="auto" w:fill="FFFFFF"/>
          <w:lang w:val="en-US"/>
        </w:rPr>
        <w:t xml:space="preserve">+ … </w:t>
      </w:r>
      <w:r>
        <w:rPr>
          <w:rFonts w:ascii="Arial" w:hAnsi="Arial" w:cs="Arial"/>
          <w:b/>
          <w:bCs/>
          <w:color w:val="000000"/>
          <w:sz w:val="23"/>
          <w:szCs w:val="23"/>
          <w:shd w:val="clear" w:color="auto" w:fill="FFFFFF"/>
        </w:rPr>
        <w:t xml:space="preserve">+ </w:t>
      </w:r>
      <w:proofErr w:type="spellStart"/>
      <w:r>
        <w:rPr>
          <w:rFonts w:ascii="Arial" w:hAnsi="Arial" w:cs="Arial"/>
          <w:b/>
          <w:bCs/>
          <w:color w:val="000000"/>
          <w:sz w:val="23"/>
          <w:szCs w:val="23"/>
          <w:shd w:val="clear" w:color="auto" w:fill="FFFFFF"/>
        </w:rPr>
        <w:t>CF</w:t>
      </w:r>
      <w:r>
        <w:rPr>
          <w:rFonts w:ascii="Arial" w:hAnsi="Arial" w:cs="Arial"/>
          <w:b/>
          <w:bCs/>
          <w:color w:val="000000"/>
          <w:sz w:val="17"/>
          <w:szCs w:val="17"/>
          <w:shd w:val="clear" w:color="auto" w:fill="FFFFFF"/>
          <w:vertAlign w:val="subscript"/>
        </w:rPr>
        <w:t>n</w:t>
      </w:r>
      <w:proofErr w:type="spellEnd"/>
      <w:r>
        <w:rPr>
          <w:rFonts w:ascii="Arial" w:hAnsi="Arial" w:cs="Arial"/>
          <w:b/>
          <w:bCs/>
          <w:color w:val="000000"/>
          <w:sz w:val="23"/>
          <w:szCs w:val="23"/>
          <w:shd w:val="clear" w:color="auto" w:fill="FFFFFF"/>
        </w:rPr>
        <w:t>/(1+i)</w:t>
      </w:r>
      <w:r>
        <w:rPr>
          <w:rFonts w:ascii="Arial" w:hAnsi="Arial" w:cs="Arial"/>
          <w:b/>
          <w:bCs/>
          <w:color w:val="000000"/>
          <w:sz w:val="17"/>
          <w:szCs w:val="17"/>
          <w:shd w:val="clear" w:color="auto" w:fill="FFFFFF"/>
          <w:vertAlign w:val="superscript"/>
        </w:rPr>
        <w:t>n</w:t>
      </w:r>
    </w:p>
    <w:p w:rsidR="00E03096" w:rsidRPr="00E03096" w:rsidRDefault="00E03096" w:rsidP="00E03096">
      <w:pPr>
        <w:spacing w:after="0" w:line="360" w:lineRule="auto"/>
        <w:jc w:val="both"/>
        <w:rPr>
          <w:rFonts w:ascii="Times New Roman" w:hAnsi="Times New Roman" w:cs="Times New Roman"/>
          <w:sz w:val="28"/>
          <w:szCs w:val="28"/>
        </w:rPr>
      </w:pPr>
      <w:r w:rsidRPr="00E03096">
        <w:rPr>
          <w:rFonts w:ascii="Arial" w:eastAsia="Times New Roman" w:hAnsi="Arial" w:cs="Arial"/>
          <w:color w:val="000000"/>
          <w:sz w:val="23"/>
          <w:szCs w:val="23"/>
          <w:lang w:eastAsia="ru-RU"/>
        </w:rPr>
        <w:t>где: CF</w:t>
      </w:r>
      <w:r w:rsidRPr="00E03096">
        <w:rPr>
          <w:rFonts w:ascii="Arial" w:eastAsia="Times New Roman" w:hAnsi="Arial" w:cs="Arial"/>
          <w:color w:val="000000"/>
          <w:sz w:val="17"/>
          <w:szCs w:val="17"/>
          <w:vertAlign w:val="subscript"/>
          <w:lang w:eastAsia="ru-RU"/>
        </w:rPr>
        <w:t>1</w:t>
      </w:r>
      <w:r w:rsidRPr="00E03096">
        <w:rPr>
          <w:rFonts w:ascii="Arial" w:eastAsia="Times New Roman" w:hAnsi="Arial" w:cs="Arial"/>
          <w:color w:val="000000"/>
          <w:sz w:val="23"/>
          <w:szCs w:val="23"/>
          <w:lang w:eastAsia="ru-RU"/>
        </w:rPr>
        <w:t>,CF</w:t>
      </w:r>
      <w:r w:rsidRPr="00E03096">
        <w:rPr>
          <w:rFonts w:ascii="Arial" w:eastAsia="Times New Roman" w:hAnsi="Arial" w:cs="Arial"/>
          <w:color w:val="000000"/>
          <w:sz w:val="17"/>
          <w:szCs w:val="17"/>
          <w:vertAlign w:val="subscript"/>
          <w:lang w:eastAsia="ru-RU"/>
        </w:rPr>
        <w:t>2</w:t>
      </w:r>
      <w:r w:rsidRPr="00E03096">
        <w:rPr>
          <w:rFonts w:ascii="Arial" w:eastAsia="Times New Roman" w:hAnsi="Arial" w:cs="Arial"/>
          <w:color w:val="000000"/>
          <w:sz w:val="23"/>
          <w:szCs w:val="23"/>
          <w:lang w:eastAsia="ru-RU"/>
        </w:rPr>
        <w:t>,CF</w:t>
      </w:r>
      <w:r w:rsidRPr="00E03096">
        <w:rPr>
          <w:rFonts w:ascii="Arial" w:eastAsia="Times New Roman" w:hAnsi="Arial" w:cs="Arial"/>
          <w:color w:val="000000"/>
          <w:sz w:val="17"/>
          <w:szCs w:val="17"/>
          <w:vertAlign w:val="subscript"/>
          <w:lang w:eastAsia="ru-RU"/>
        </w:rPr>
        <w:t>3</w:t>
      </w:r>
      <w:r w:rsidRPr="00E03096">
        <w:rPr>
          <w:rFonts w:ascii="Arial" w:eastAsia="Times New Roman" w:hAnsi="Arial" w:cs="Arial"/>
          <w:color w:val="000000"/>
          <w:sz w:val="23"/>
          <w:szCs w:val="23"/>
          <w:lang w:eastAsia="ru-RU"/>
        </w:rPr>
        <w:t>,…, CF</w:t>
      </w:r>
      <w:r w:rsidRPr="00E03096">
        <w:rPr>
          <w:rFonts w:ascii="Arial" w:eastAsia="Times New Roman" w:hAnsi="Arial" w:cs="Arial"/>
          <w:color w:val="000000"/>
          <w:sz w:val="17"/>
          <w:szCs w:val="17"/>
          <w:vertAlign w:val="subscript"/>
          <w:lang w:eastAsia="ru-RU"/>
        </w:rPr>
        <w:t> </w:t>
      </w:r>
      <w:r w:rsidRPr="00E03096">
        <w:rPr>
          <w:rFonts w:ascii="Arial" w:eastAsia="Times New Roman" w:hAnsi="Arial" w:cs="Arial"/>
          <w:color w:val="000000"/>
          <w:sz w:val="17"/>
          <w:szCs w:val="17"/>
          <w:vertAlign w:val="subscript"/>
          <w:lang w:val="en-US" w:eastAsia="ru-RU"/>
        </w:rPr>
        <w:t>n</w:t>
      </w:r>
      <w:r w:rsidRPr="00E03096">
        <w:rPr>
          <w:rFonts w:ascii="Arial" w:eastAsia="Times New Roman" w:hAnsi="Arial" w:cs="Arial"/>
          <w:color w:val="000000"/>
          <w:sz w:val="23"/>
          <w:szCs w:val="23"/>
          <w:lang w:eastAsia="ru-RU"/>
        </w:rPr>
        <w:t xml:space="preserve">— </w:t>
      </w:r>
      <w:r w:rsidRPr="00E03096">
        <w:rPr>
          <w:rFonts w:ascii="Times New Roman" w:hAnsi="Times New Roman" w:cs="Times New Roman"/>
          <w:sz w:val="28"/>
          <w:szCs w:val="28"/>
        </w:rPr>
        <w:t>поток выгод (денежный поток) в году 1, 2, 3, … , n от использования объекта оценки;</w:t>
      </w:r>
      <w:r w:rsidRPr="00E03096">
        <w:rPr>
          <w:rFonts w:ascii="Arial" w:eastAsia="Times New Roman" w:hAnsi="Arial" w:cs="Arial"/>
          <w:color w:val="000000"/>
          <w:sz w:val="23"/>
          <w:szCs w:val="23"/>
          <w:lang w:eastAsia="ru-RU"/>
        </w:rPr>
        <w:t xml:space="preserve"> </w:t>
      </w:r>
      <w:proofErr w:type="spellStart"/>
      <w:r w:rsidRPr="00E03096">
        <w:rPr>
          <w:rFonts w:ascii="Arial" w:eastAsia="Times New Roman" w:hAnsi="Arial" w:cs="Arial"/>
          <w:color w:val="000000"/>
          <w:sz w:val="23"/>
          <w:szCs w:val="23"/>
          <w:lang w:eastAsia="ru-RU"/>
        </w:rPr>
        <w:t>M</w:t>
      </w:r>
      <w:r w:rsidRPr="00E03096">
        <w:rPr>
          <w:rFonts w:ascii="Arial" w:eastAsia="Times New Roman" w:hAnsi="Arial" w:cs="Arial"/>
          <w:color w:val="000000"/>
          <w:sz w:val="17"/>
          <w:szCs w:val="17"/>
          <w:vertAlign w:val="subscript"/>
          <w:lang w:eastAsia="ru-RU"/>
        </w:rPr>
        <w:t>n</w:t>
      </w:r>
      <w:proofErr w:type="spellEnd"/>
      <w:r w:rsidRPr="00E03096">
        <w:rPr>
          <w:rFonts w:ascii="Arial" w:eastAsia="Times New Roman" w:hAnsi="Arial" w:cs="Arial"/>
          <w:color w:val="000000"/>
          <w:sz w:val="23"/>
          <w:szCs w:val="23"/>
          <w:lang w:eastAsia="ru-RU"/>
        </w:rPr>
        <w:t xml:space="preserve"> — </w:t>
      </w:r>
      <w:r w:rsidRPr="00E03096">
        <w:rPr>
          <w:rFonts w:ascii="Times New Roman" w:hAnsi="Times New Roman" w:cs="Times New Roman"/>
          <w:sz w:val="28"/>
          <w:szCs w:val="28"/>
        </w:rPr>
        <w:t>сумма (стоимость) ОИС через n лет; i — ставка ссудного процента (ставка дисконтирования).</w:t>
      </w:r>
    </w:p>
    <w:p w:rsidR="00E03096" w:rsidRPr="00E03096" w:rsidRDefault="00E03096" w:rsidP="00E03096">
      <w:pPr>
        <w:spacing w:after="0" w:line="360" w:lineRule="auto"/>
        <w:ind w:firstLine="708"/>
        <w:jc w:val="both"/>
        <w:rPr>
          <w:rFonts w:ascii="Times New Roman" w:hAnsi="Times New Roman" w:cs="Times New Roman"/>
          <w:sz w:val="28"/>
          <w:szCs w:val="28"/>
        </w:rPr>
      </w:pPr>
      <w:r w:rsidRPr="00E03096">
        <w:rPr>
          <w:rFonts w:ascii="Times New Roman" w:hAnsi="Times New Roman" w:cs="Times New Roman"/>
          <w:sz w:val="28"/>
          <w:szCs w:val="28"/>
        </w:rPr>
        <w:t>Ставки дисконтирования (i) определяются по данным рынка на момент оценки и выражаются как мультипликаторы цен (определенные из данных по открыто продаваемым бизнесам или по сделкам) или как процентная ставка (определяемая по альтернативным инвестициям).</w:t>
      </w:r>
    </w:p>
    <w:p w:rsidR="00E03096" w:rsidRPr="00E03096" w:rsidRDefault="00E03096" w:rsidP="00E03096">
      <w:pPr>
        <w:spacing w:after="0" w:line="360" w:lineRule="auto"/>
        <w:ind w:firstLine="708"/>
        <w:jc w:val="both"/>
        <w:rPr>
          <w:rFonts w:ascii="Times New Roman" w:hAnsi="Times New Roman" w:cs="Times New Roman"/>
          <w:sz w:val="28"/>
          <w:szCs w:val="28"/>
        </w:rPr>
      </w:pPr>
      <w:r w:rsidRPr="00E03096">
        <w:rPr>
          <w:rFonts w:ascii="Times New Roman" w:hAnsi="Times New Roman" w:cs="Times New Roman"/>
          <w:sz w:val="28"/>
          <w:szCs w:val="28"/>
        </w:rPr>
        <w:t>В качестве нормы дисконтирования может быть принят уровень предполагаемой прибыли при альтернативном использовании средств на создание, производство и реализацию продукции, процент за банковский депозит, норма прибыли при вложении сре</w:t>
      </w:r>
      <w:proofErr w:type="gramStart"/>
      <w:r w:rsidRPr="00E03096">
        <w:rPr>
          <w:rFonts w:ascii="Times New Roman" w:hAnsi="Times New Roman" w:cs="Times New Roman"/>
          <w:sz w:val="28"/>
          <w:szCs w:val="28"/>
        </w:rPr>
        <w:t>дств в ц</w:t>
      </w:r>
      <w:proofErr w:type="gramEnd"/>
      <w:r w:rsidRPr="00E03096">
        <w:rPr>
          <w:rFonts w:ascii="Times New Roman" w:hAnsi="Times New Roman" w:cs="Times New Roman"/>
          <w:sz w:val="28"/>
          <w:szCs w:val="28"/>
        </w:rPr>
        <w:t>енные бумаги, процентная ставка рефинансирования.</w:t>
      </w:r>
    </w:p>
    <w:p w:rsidR="00E03096" w:rsidRPr="00E03096" w:rsidRDefault="00E03096" w:rsidP="00E03096">
      <w:pPr>
        <w:spacing w:after="0" w:line="360" w:lineRule="auto"/>
        <w:ind w:firstLine="708"/>
        <w:jc w:val="both"/>
        <w:rPr>
          <w:rFonts w:ascii="Times New Roman" w:hAnsi="Times New Roman" w:cs="Times New Roman"/>
          <w:sz w:val="28"/>
          <w:szCs w:val="28"/>
        </w:rPr>
      </w:pPr>
      <w:r w:rsidRPr="00E03096">
        <w:rPr>
          <w:rFonts w:ascii="Times New Roman" w:hAnsi="Times New Roman" w:cs="Times New Roman"/>
          <w:sz w:val="28"/>
          <w:szCs w:val="28"/>
        </w:rPr>
        <w:t>Зарубежный опыт свидетельствует, что за нижнюю границу ставки дисконта может приниматься значение доходности по государственным облигациям.</w:t>
      </w:r>
    </w:p>
    <w:p w:rsidR="00E03096" w:rsidRPr="00E03096" w:rsidRDefault="00E03096" w:rsidP="00E03096">
      <w:pPr>
        <w:spacing w:after="0" w:line="360" w:lineRule="auto"/>
        <w:ind w:firstLine="708"/>
        <w:jc w:val="both"/>
        <w:rPr>
          <w:rFonts w:ascii="Times New Roman" w:hAnsi="Times New Roman" w:cs="Times New Roman"/>
          <w:sz w:val="28"/>
          <w:szCs w:val="28"/>
        </w:rPr>
      </w:pPr>
      <w:r w:rsidRPr="00E03096">
        <w:rPr>
          <w:rFonts w:ascii="Times New Roman" w:hAnsi="Times New Roman" w:cs="Times New Roman"/>
          <w:sz w:val="28"/>
          <w:szCs w:val="28"/>
        </w:rPr>
        <w:t>Практика показывает, что риск не достижения уровня дохода от неосязаемых активов выше, чем риск, определенный для осязаемых активов и чистого оборотного капитала. Поэтому ставки дисконтирования или капитализации, используемые для конвертации денежных потоков дохода в рыночную стоимость, выше, чем те, которые используются в оценке бизнеса.</w:t>
      </w:r>
    </w:p>
    <w:p w:rsidR="00E03096" w:rsidRPr="00E03096" w:rsidRDefault="00E03096" w:rsidP="00E03096">
      <w:pPr>
        <w:pStyle w:val="a4"/>
        <w:spacing w:before="0" w:beforeAutospacing="0" w:after="0" w:afterAutospacing="0" w:line="360" w:lineRule="auto"/>
        <w:ind w:firstLine="709"/>
        <w:jc w:val="both"/>
        <w:rPr>
          <w:rFonts w:eastAsiaTheme="minorHAnsi"/>
          <w:sz w:val="28"/>
          <w:szCs w:val="28"/>
          <w:lang w:eastAsia="en-US"/>
        </w:rPr>
      </w:pPr>
      <w:r w:rsidRPr="00E03096">
        <w:rPr>
          <w:rFonts w:eastAsiaTheme="minorHAnsi"/>
          <w:i/>
          <w:sz w:val="28"/>
          <w:szCs w:val="28"/>
          <w:lang w:eastAsia="en-US"/>
        </w:rPr>
        <w:t>2. Метод прямой капитализации</w:t>
      </w:r>
      <w:r w:rsidRPr="00E03096">
        <w:rPr>
          <w:rFonts w:eastAsiaTheme="minorHAnsi"/>
          <w:sz w:val="28"/>
          <w:szCs w:val="28"/>
          <w:lang w:eastAsia="en-US"/>
        </w:rPr>
        <w:t>. Если исходить из того, что объект оценки приобретается не с целью его скорой перепродажи, а на многие годы, то при достаточно большом значении n формула расчета дисконтированного денежного</w:t>
      </w:r>
      <w:r>
        <w:rPr>
          <w:rFonts w:eastAsiaTheme="minorHAnsi"/>
          <w:sz w:val="28"/>
          <w:szCs w:val="28"/>
          <w:lang w:eastAsia="en-US"/>
        </w:rPr>
        <w:t xml:space="preserve"> потока преобразуется в формулу:</w:t>
      </w:r>
    </w:p>
    <w:p w:rsidR="00E03096" w:rsidRDefault="00E03096" w:rsidP="00E03096">
      <w:pPr>
        <w:pStyle w:val="a4"/>
        <w:spacing w:before="150" w:beforeAutospacing="0" w:after="150" w:afterAutospacing="0"/>
        <w:jc w:val="center"/>
        <w:rPr>
          <w:rFonts w:ascii="Arial" w:hAnsi="Arial" w:cs="Arial"/>
          <w:color w:val="000000"/>
          <w:sz w:val="23"/>
          <w:szCs w:val="23"/>
        </w:rPr>
      </w:pPr>
      <w:proofErr w:type="spellStart"/>
      <w:r>
        <w:rPr>
          <w:rFonts w:ascii="Arial" w:hAnsi="Arial" w:cs="Arial"/>
          <w:b/>
          <w:bCs/>
          <w:color w:val="000000"/>
          <w:sz w:val="23"/>
          <w:szCs w:val="23"/>
        </w:rPr>
        <w:t>М</w:t>
      </w:r>
      <w:proofErr w:type="gramStart"/>
      <w:r>
        <w:rPr>
          <w:rFonts w:ascii="Arial" w:hAnsi="Arial" w:cs="Arial"/>
          <w:b/>
          <w:bCs/>
          <w:color w:val="000000"/>
          <w:sz w:val="17"/>
          <w:szCs w:val="17"/>
          <w:vertAlign w:val="subscript"/>
        </w:rPr>
        <w:t>n</w:t>
      </w:r>
      <w:proofErr w:type="spellEnd"/>
      <w:proofErr w:type="gramEnd"/>
      <w:r>
        <w:rPr>
          <w:rStyle w:val="apple-converted-space"/>
          <w:rFonts w:ascii="Arial" w:hAnsi="Arial" w:cs="Arial"/>
          <w:b/>
          <w:bCs/>
          <w:color w:val="000000"/>
          <w:sz w:val="17"/>
          <w:szCs w:val="17"/>
          <w:vertAlign w:val="subscript"/>
        </w:rPr>
        <w:t> </w:t>
      </w:r>
      <w:r>
        <w:rPr>
          <w:rFonts w:ascii="Arial" w:hAnsi="Arial" w:cs="Arial"/>
          <w:b/>
          <w:bCs/>
          <w:color w:val="000000"/>
          <w:sz w:val="23"/>
          <w:szCs w:val="23"/>
        </w:rPr>
        <w:t>= CF/</w:t>
      </w:r>
      <w:proofErr w:type="spellStart"/>
      <w:r>
        <w:rPr>
          <w:rFonts w:ascii="Arial" w:hAnsi="Arial" w:cs="Arial"/>
          <w:b/>
          <w:bCs/>
          <w:color w:val="000000"/>
          <w:sz w:val="23"/>
          <w:szCs w:val="23"/>
        </w:rPr>
        <w:t>r</w:t>
      </w:r>
      <w:r>
        <w:rPr>
          <w:rFonts w:ascii="Arial" w:hAnsi="Arial" w:cs="Arial"/>
          <w:b/>
          <w:bCs/>
          <w:color w:val="000000"/>
          <w:sz w:val="17"/>
          <w:szCs w:val="17"/>
          <w:vertAlign w:val="subscript"/>
        </w:rPr>
        <w:t>k</w:t>
      </w:r>
      <w:proofErr w:type="spellEnd"/>
    </w:p>
    <w:p w:rsidR="00E03096" w:rsidRPr="00E03096" w:rsidRDefault="00E03096" w:rsidP="00E03096">
      <w:pPr>
        <w:pStyle w:val="a4"/>
        <w:spacing w:before="0" w:beforeAutospacing="0" w:after="0" w:afterAutospacing="0" w:line="360" w:lineRule="auto"/>
        <w:jc w:val="both"/>
        <w:rPr>
          <w:rFonts w:eastAsiaTheme="minorHAnsi"/>
          <w:sz w:val="28"/>
          <w:szCs w:val="28"/>
          <w:lang w:eastAsia="en-US"/>
        </w:rPr>
      </w:pPr>
      <w:r w:rsidRPr="00E03096">
        <w:rPr>
          <w:rFonts w:eastAsiaTheme="minorHAnsi"/>
          <w:sz w:val="28"/>
          <w:szCs w:val="28"/>
          <w:lang w:eastAsia="en-US"/>
        </w:rPr>
        <w:lastRenderedPageBreak/>
        <w:t xml:space="preserve">где: CF — средний доход по истечении каждого года; </w:t>
      </w:r>
      <w:proofErr w:type="spellStart"/>
      <w:r w:rsidRPr="00E03096">
        <w:rPr>
          <w:rFonts w:eastAsiaTheme="minorHAnsi"/>
          <w:sz w:val="28"/>
          <w:szCs w:val="28"/>
          <w:lang w:eastAsia="en-US"/>
        </w:rPr>
        <w:t>rk</w:t>
      </w:r>
      <w:proofErr w:type="spellEnd"/>
      <w:r w:rsidRPr="00E03096">
        <w:rPr>
          <w:rFonts w:eastAsiaTheme="minorHAnsi"/>
          <w:sz w:val="28"/>
          <w:szCs w:val="28"/>
          <w:lang w:eastAsia="en-US"/>
        </w:rPr>
        <w:t> — коэффициент капитализации, который складывается из реальной ставки дисконта и коэффициента амортизации (возврата капитала).</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Метод прямой капитализации достаточно прост, однако он статичен, и поэтому требуется особое внимание к правильному выбору показателей чистого дохода и коэффициентов капитализации.</w:t>
      </w:r>
    </w:p>
    <w:p w:rsidR="00E03096" w:rsidRPr="00E03096" w:rsidRDefault="00E03096" w:rsidP="00E03096">
      <w:pPr>
        <w:pStyle w:val="a4"/>
        <w:spacing w:before="0" w:beforeAutospacing="0" w:after="0" w:afterAutospacing="0" w:line="360" w:lineRule="auto"/>
        <w:ind w:firstLine="709"/>
        <w:jc w:val="both"/>
        <w:rPr>
          <w:rFonts w:eastAsiaTheme="minorHAnsi"/>
          <w:sz w:val="28"/>
          <w:szCs w:val="28"/>
          <w:lang w:eastAsia="en-US"/>
        </w:rPr>
      </w:pPr>
      <w:r w:rsidRPr="00E03096">
        <w:rPr>
          <w:rFonts w:eastAsiaTheme="minorHAnsi"/>
          <w:i/>
          <w:sz w:val="28"/>
          <w:szCs w:val="28"/>
          <w:lang w:eastAsia="en-US"/>
        </w:rPr>
        <w:t>3. Метод остаточного дохода. </w:t>
      </w:r>
      <w:r w:rsidRPr="00E03096">
        <w:rPr>
          <w:rFonts w:eastAsiaTheme="minorHAnsi"/>
          <w:sz w:val="28"/>
          <w:szCs w:val="28"/>
          <w:lang w:eastAsia="en-US"/>
        </w:rPr>
        <w:t>Метод остаточного дохода используется для конвертации дохода в стоимость. В этом случае репрезентативная величина дохода делится на ставку капитализации или умножается на мультипликатор дохода.</w:t>
      </w:r>
    </w:p>
    <w:p w:rsidR="00E03096" w:rsidRDefault="00E03096" w:rsidP="00E03096">
      <w:pPr>
        <w:pStyle w:val="a4"/>
        <w:spacing w:before="150" w:beforeAutospacing="0" w:after="150" w:afterAutospacing="0"/>
        <w:jc w:val="center"/>
        <w:rPr>
          <w:rFonts w:ascii="Arial" w:hAnsi="Arial" w:cs="Arial"/>
          <w:color w:val="000000"/>
          <w:sz w:val="23"/>
          <w:szCs w:val="23"/>
        </w:rPr>
      </w:pPr>
      <w:proofErr w:type="spellStart"/>
      <w:r>
        <w:rPr>
          <w:rFonts w:ascii="Arial" w:hAnsi="Arial" w:cs="Arial"/>
          <w:b/>
          <w:bCs/>
          <w:color w:val="000000"/>
          <w:sz w:val="23"/>
          <w:szCs w:val="23"/>
        </w:rPr>
        <w:t>M</w:t>
      </w:r>
      <w:r>
        <w:rPr>
          <w:rFonts w:ascii="Arial" w:hAnsi="Arial" w:cs="Arial"/>
          <w:b/>
          <w:bCs/>
          <w:color w:val="000000"/>
          <w:sz w:val="17"/>
          <w:szCs w:val="17"/>
          <w:vertAlign w:val="subscript"/>
        </w:rPr>
        <w:t>n</w:t>
      </w:r>
      <w:proofErr w:type="spellEnd"/>
      <w:r>
        <w:rPr>
          <w:rStyle w:val="apple-converted-space"/>
          <w:rFonts w:ascii="Arial" w:hAnsi="Arial" w:cs="Arial"/>
          <w:b/>
          <w:bCs/>
          <w:color w:val="000000"/>
          <w:sz w:val="23"/>
          <w:szCs w:val="23"/>
        </w:rPr>
        <w:t> </w:t>
      </w:r>
      <w:r>
        <w:rPr>
          <w:rFonts w:ascii="Arial" w:hAnsi="Arial" w:cs="Arial"/>
          <w:b/>
          <w:bCs/>
          <w:color w:val="000000"/>
          <w:sz w:val="23"/>
          <w:szCs w:val="23"/>
        </w:rPr>
        <w:t xml:space="preserve">= </w:t>
      </w:r>
      <w:proofErr w:type="spellStart"/>
      <w:r>
        <w:rPr>
          <w:rFonts w:ascii="Arial" w:hAnsi="Arial" w:cs="Arial"/>
          <w:b/>
          <w:bCs/>
          <w:color w:val="000000"/>
          <w:sz w:val="23"/>
          <w:szCs w:val="23"/>
        </w:rPr>
        <w:t>M</w:t>
      </w:r>
      <w:r>
        <w:rPr>
          <w:rFonts w:ascii="Arial" w:hAnsi="Arial" w:cs="Arial"/>
          <w:b/>
          <w:bCs/>
          <w:color w:val="000000"/>
          <w:sz w:val="17"/>
          <w:szCs w:val="17"/>
          <w:vertAlign w:val="subscript"/>
        </w:rPr>
        <w:t>r</w:t>
      </w:r>
      <w:proofErr w:type="spellEnd"/>
      <w:r>
        <w:rPr>
          <w:rFonts w:ascii="Arial" w:hAnsi="Arial" w:cs="Arial"/>
          <w:b/>
          <w:bCs/>
          <w:color w:val="000000"/>
          <w:sz w:val="23"/>
          <w:szCs w:val="23"/>
        </w:rPr>
        <w:t>/</w:t>
      </w:r>
      <w:proofErr w:type="spellStart"/>
      <w:r>
        <w:rPr>
          <w:rFonts w:ascii="Arial" w:hAnsi="Arial" w:cs="Arial"/>
          <w:b/>
          <w:bCs/>
          <w:color w:val="000000"/>
          <w:sz w:val="23"/>
          <w:szCs w:val="23"/>
        </w:rPr>
        <w:t>r</w:t>
      </w:r>
      <w:r>
        <w:rPr>
          <w:rFonts w:ascii="Arial" w:hAnsi="Arial" w:cs="Arial"/>
          <w:b/>
          <w:bCs/>
          <w:color w:val="000000"/>
          <w:sz w:val="17"/>
          <w:szCs w:val="17"/>
          <w:vertAlign w:val="subscript"/>
        </w:rPr>
        <w:t>k</w:t>
      </w:r>
      <w:proofErr w:type="spellEnd"/>
    </w:p>
    <w:p w:rsidR="00E03096" w:rsidRPr="00E03096" w:rsidRDefault="00E03096" w:rsidP="00E03096">
      <w:pPr>
        <w:pStyle w:val="a4"/>
        <w:spacing w:before="0" w:beforeAutospacing="0" w:after="0" w:afterAutospacing="0" w:line="360" w:lineRule="auto"/>
        <w:jc w:val="both"/>
        <w:rPr>
          <w:rFonts w:eastAsiaTheme="minorHAnsi"/>
          <w:sz w:val="28"/>
          <w:szCs w:val="28"/>
          <w:lang w:eastAsia="en-US"/>
        </w:rPr>
      </w:pPr>
      <w:r w:rsidRPr="00E03096">
        <w:rPr>
          <w:rFonts w:eastAsiaTheme="minorHAnsi"/>
          <w:sz w:val="28"/>
          <w:szCs w:val="28"/>
          <w:lang w:eastAsia="en-US"/>
        </w:rPr>
        <w:t xml:space="preserve">где: </w:t>
      </w:r>
      <w:proofErr w:type="spellStart"/>
      <w:r w:rsidRPr="00E03096">
        <w:rPr>
          <w:rFonts w:eastAsiaTheme="minorHAnsi"/>
          <w:sz w:val="28"/>
          <w:szCs w:val="28"/>
          <w:lang w:eastAsia="en-US"/>
        </w:rPr>
        <w:t>Mn</w:t>
      </w:r>
      <w:proofErr w:type="spellEnd"/>
      <w:r w:rsidRPr="00E03096">
        <w:rPr>
          <w:rFonts w:eastAsiaTheme="minorHAnsi"/>
          <w:sz w:val="28"/>
          <w:szCs w:val="28"/>
          <w:lang w:eastAsia="en-US"/>
        </w:rPr>
        <w:t xml:space="preserve">– текущая стоимость объекта оценки; </w:t>
      </w:r>
      <w:proofErr w:type="spellStart"/>
      <w:r w:rsidRPr="00E03096">
        <w:rPr>
          <w:rFonts w:eastAsiaTheme="minorHAnsi"/>
          <w:sz w:val="28"/>
          <w:szCs w:val="28"/>
          <w:lang w:eastAsia="en-US"/>
        </w:rPr>
        <w:t>Mr</w:t>
      </w:r>
      <w:proofErr w:type="spellEnd"/>
      <w:r w:rsidRPr="00E03096">
        <w:rPr>
          <w:rFonts w:eastAsiaTheme="minorHAnsi"/>
          <w:sz w:val="28"/>
          <w:szCs w:val="28"/>
          <w:lang w:eastAsia="en-US"/>
        </w:rPr>
        <w:t xml:space="preserve"> — репрезентативная величина дохода; </w:t>
      </w:r>
      <w:proofErr w:type="spellStart"/>
      <w:r w:rsidRPr="00E03096">
        <w:rPr>
          <w:rFonts w:eastAsiaTheme="minorHAnsi"/>
          <w:sz w:val="28"/>
          <w:szCs w:val="28"/>
          <w:lang w:eastAsia="en-US"/>
        </w:rPr>
        <w:t>rk</w:t>
      </w:r>
      <w:proofErr w:type="spellEnd"/>
      <w:r w:rsidRPr="00E03096">
        <w:rPr>
          <w:rFonts w:eastAsiaTheme="minorHAnsi"/>
          <w:sz w:val="28"/>
          <w:szCs w:val="28"/>
          <w:lang w:eastAsia="en-US"/>
        </w:rPr>
        <w:t> — коэффициент капитализации, который складывается из реальной ставки дисконта и коэффициента амортизации (возврата капитала).</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i/>
          <w:sz w:val="28"/>
          <w:szCs w:val="28"/>
          <w:lang w:eastAsia="en-US"/>
        </w:rPr>
        <w:t>4. Метод экспресс — оценки.</w:t>
      </w:r>
      <w:r w:rsidRPr="00E03096">
        <w:rPr>
          <w:rFonts w:eastAsiaTheme="minorHAnsi"/>
          <w:sz w:val="28"/>
          <w:szCs w:val="28"/>
          <w:lang w:eastAsia="en-US"/>
        </w:rPr>
        <w:t> Метод экспресс — оценки предусматривает расчет обобщенного показателя эффективности на основе анализа динамики изменения суммарного денежного потока на всем периоде реализации инвестиционного проекта.</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Итоговым показателем реализации инвестиционного проекта является величина кумулятивного чистого денежного потока </w:t>
      </w:r>
      <w:r w:rsidRPr="00E03096">
        <w:rPr>
          <w:rFonts w:eastAsiaTheme="minorHAnsi"/>
          <w:i/>
          <w:iCs/>
          <w:sz w:val="28"/>
          <w:szCs w:val="28"/>
          <w:lang w:eastAsia="en-US"/>
        </w:rPr>
        <w:t>(</w:t>
      </w:r>
      <w:proofErr w:type="spellStart"/>
      <w:r w:rsidRPr="00E03096">
        <w:rPr>
          <w:rFonts w:eastAsiaTheme="minorHAnsi"/>
          <w:i/>
          <w:iCs/>
          <w:sz w:val="28"/>
          <w:szCs w:val="28"/>
          <w:lang w:eastAsia="en-US"/>
        </w:rPr>
        <w:t>net</w:t>
      </w:r>
      <w:proofErr w:type="spellEnd"/>
      <w:r w:rsidRPr="00E03096">
        <w:rPr>
          <w:rFonts w:eastAsiaTheme="minorHAnsi"/>
          <w:i/>
          <w:iCs/>
          <w:sz w:val="28"/>
          <w:szCs w:val="28"/>
          <w:lang w:eastAsia="en-US"/>
        </w:rPr>
        <w:t xml:space="preserve"> </w:t>
      </w:r>
      <w:proofErr w:type="spellStart"/>
      <w:r w:rsidRPr="00E03096">
        <w:rPr>
          <w:rFonts w:eastAsiaTheme="minorHAnsi"/>
          <w:i/>
          <w:iCs/>
          <w:sz w:val="28"/>
          <w:szCs w:val="28"/>
          <w:lang w:eastAsia="en-US"/>
        </w:rPr>
        <w:t>cash</w:t>
      </w:r>
      <w:proofErr w:type="spellEnd"/>
      <w:r w:rsidRPr="00E03096">
        <w:rPr>
          <w:rFonts w:eastAsiaTheme="minorHAnsi"/>
          <w:i/>
          <w:iCs/>
          <w:sz w:val="28"/>
          <w:szCs w:val="28"/>
          <w:lang w:eastAsia="en-US"/>
        </w:rPr>
        <w:t xml:space="preserve"> </w:t>
      </w:r>
      <w:proofErr w:type="spellStart"/>
      <w:r w:rsidRPr="00E03096">
        <w:rPr>
          <w:rFonts w:eastAsiaTheme="minorHAnsi"/>
          <w:i/>
          <w:iCs/>
          <w:sz w:val="28"/>
          <w:szCs w:val="28"/>
          <w:lang w:eastAsia="en-US"/>
        </w:rPr>
        <w:t>flow</w:t>
      </w:r>
      <w:proofErr w:type="spellEnd"/>
      <w:r w:rsidRPr="00E03096">
        <w:rPr>
          <w:rFonts w:eastAsiaTheme="minorHAnsi"/>
          <w:i/>
          <w:iCs/>
          <w:sz w:val="28"/>
          <w:szCs w:val="28"/>
          <w:lang w:eastAsia="en-US"/>
        </w:rPr>
        <w:t>)</w:t>
      </w:r>
      <w:r w:rsidRPr="00E03096">
        <w:rPr>
          <w:rFonts w:eastAsiaTheme="minorHAnsi"/>
          <w:sz w:val="28"/>
          <w:szCs w:val="28"/>
          <w:lang w:eastAsia="en-US"/>
        </w:rPr>
        <w:t> NCF как функция времени t. Она включает в себя все денежные притоки и оттоки, имеющие место при реализации проекта.</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Минимальное отрицательное значение NCF характеризует величину инвестиций, которые определяют стоимость проекта PC. Положительное значение NCF свидетельствует о доходности проекта. Поскольку затраты и доходы формируются в различные моменты времени, то для приведения их к одному началу отсчета применяется операция дисконтирования. В результате получается чистый дисконтированный доход </w:t>
      </w:r>
      <w:r w:rsidRPr="00E03096">
        <w:rPr>
          <w:rFonts w:eastAsiaTheme="minorHAnsi"/>
          <w:i/>
          <w:iCs/>
          <w:sz w:val="28"/>
          <w:szCs w:val="28"/>
          <w:lang w:eastAsia="en-US"/>
        </w:rPr>
        <w:t>(</w:t>
      </w:r>
      <w:proofErr w:type="spellStart"/>
      <w:r w:rsidRPr="00E03096">
        <w:rPr>
          <w:rFonts w:eastAsiaTheme="minorHAnsi"/>
          <w:i/>
          <w:iCs/>
          <w:sz w:val="28"/>
          <w:szCs w:val="28"/>
          <w:lang w:eastAsia="en-US"/>
        </w:rPr>
        <w:t>net</w:t>
      </w:r>
      <w:proofErr w:type="spellEnd"/>
      <w:r w:rsidRPr="00E03096">
        <w:rPr>
          <w:rFonts w:eastAsiaTheme="minorHAnsi"/>
          <w:i/>
          <w:iCs/>
          <w:sz w:val="28"/>
          <w:szCs w:val="28"/>
          <w:lang w:eastAsia="en-US"/>
        </w:rPr>
        <w:t xml:space="preserve"> </w:t>
      </w:r>
      <w:proofErr w:type="spellStart"/>
      <w:r w:rsidRPr="00E03096">
        <w:rPr>
          <w:rFonts w:eastAsiaTheme="minorHAnsi"/>
          <w:i/>
          <w:iCs/>
          <w:sz w:val="28"/>
          <w:szCs w:val="28"/>
          <w:lang w:eastAsia="en-US"/>
        </w:rPr>
        <w:t>present</w:t>
      </w:r>
      <w:proofErr w:type="spellEnd"/>
      <w:r w:rsidRPr="00E03096">
        <w:rPr>
          <w:rFonts w:eastAsiaTheme="minorHAnsi"/>
          <w:i/>
          <w:iCs/>
          <w:sz w:val="28"/>
          <w:szCs w:val="28"/>
          <w:lang w:eastAsia="en-US"/>
        </w:rPr>
        <w:t xml:space="preserve"> </w:t>
      </w:r>
      <w:proofErr w:type="spellStart"/>
      <w:r w:rsidRPr="00E03096">
        <w:rPr>
          <w:rFonts w:eastAsiaTheme="minorHAnsi"/>
          <w:i/>
          <w:iCs/>
          <w:sz w:val="28"/>
          <w:szCs w:val="28"/>
          <w:lang w:eastAsia="en-US"/>
        </w:rPr>
        <w:t>value</w:t>
      </w:r>
      <w:proofErr w:type="spellEnd"/>
      <w:r w:rsidRPr="00E03096">
        <w:rPr>
          <w:rFonts w:eastAsiaTheme="minorHAnsi"/>
          <w:i/>
          <w:iCs/>
          <w:sz w:val="28"/>
          <w:szCs w:val="28"/>
          <w:lang w:eastAsia="en-US"/>
        </w:rPr>
        <w:t>)</w:t>
      </w:r>
      <w:r w:rsidRPr="00E03096">
        <w:rPr>
          <w:rFonts w:eastAsiaTheme="minorHAnsi"/>
          <w:sz w:val="28"/>
          <w:szCs w:val="28"/>
          <w:lang w:eastAsia="en-US"/>
        </w:rPr>
        <w:t> NPV, связанный с NCF коэффициентом дисконтирования.</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i/>
          <w:sz w:val="28"/>
          <w:szCs w:val="28"/>
          <w:lang w:eastAsia="en-US"/>
        </w:rPr>
        <w:lastRenderedPageBreak/>
        <w:t>5. Расчет стоимости роялти.</w:t>
      </w:r>
      <w:r w:rsidRPr="00E03096">
        <w:rPr>
          <w:rFonts w:eastAsiaTheme="minorHAnsi"/>
          <w:sz w:val="28"/>
          <w:szCs w:val="28"/>
          <w:lang w:eastAsia="en-US"/>
        </w:rPr>
        <w:t> </w:t>
      </w:r>
      <w:proofErr w:type="gramStart"/>
      <w:r w:rsidRPr="00E03096">
        <w:rPr>
          <w:rFonts w:eastAsiaTheme="minorHAnsi"/>
          <w:sz w:val="28"/>
          <w:szCs w:val="28"/>
          <w:lang w:eastAsia="en-US"/>
        </w:rPr>
        <w:t>Ставка роялти (величина периодических отчислений в пользу лицензиара (правообладателя) представляет собой отношение величины отчислений в пользу лицензиара (прибыли лицензиара) к величине общей стоимости, цене произведенной и реализованной лицензиатом (пользователем) продукции (услуг) по договору.</w:t>
      </w:r>
      <w:proofErr w:type="gramEnd"/>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 xml:space="preserve">Экономический смысл роялти заключается в распределении полученной от использования лицензии прибыли правообладателя (лицензиата, </w:t>
      </w:r>
      <w:proofErr w:type="spellStart"/>
      <w:r w:rsidRPr="00E03096">
        <w:rPr>
          <w:rFonts w:eastAsiaTheme="minorHAnsi"/>
          <w:sz w:val="28"/>
          <w:szCs w:val="28"/>
          <w:lang w:eastAsia="en-US"/>
        </w:rPr>
        <w:t>франчайзера</w:t>
      </w:r>
      <w:proofErr w:type="spellEnd"/>
      <w:r w:rsidRPr="00E03096">
        <w:rPr>
          <w:rFonts w:eastAsiaTheme="minorHAnsi"/>
          <w:sz w:val="28"/>
          <w:szCs w:val="28"/>
          <w:lang w:eastAsia="en-US"/>
        </w:rPr>
        <w:t xml:space="preserve">) между ним и лицензиаром в согласованной пропорции, путем установления определенного процента от </w:t>
      </w:r>
      <w:proofErr w:type="gramStart"/>
      <w:r w:rsidRPr="00E03096">
        <w:rPr>
          <w:rFonts w:eastAsiaTheme="minorHAnsi"/>
          <w:sz w:val="28"/>
          <w:szCs w:val="28"/>
          <w:lang w:eastAsia="en-US"/>
        </w:rPr>
        <w:t>цены</w:t>
      </w:r>
      <w:proofErr w:type="gramEnd"/>
      <w:r w:rsidRPr="00E03096">
        <w:rPr>
          <w:rFonts w:eastAsiaTheme="minorHAnsi"/>
          <w:sz w:val="28"/>
          <w:szCs w:val="28"/>
          <w:lang w:eastAsia="en-US"/>
        </w:rPr>
        <w:t xml:space="preserve"> произведенной и реализованной продукции в пользу правообладателя.</w:t>
      </w:r>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По определению ставка роялти (R) (величина % периодических отчислений в пользу правообладателя) представляет собой отношение величины отчислений в пользу правообладателя (прибыли лицензиара (</w:t>
      </w:r>
      <w:proofErr w:type="spellStart"/>
      <w:r w:rsidRPr="00E03096">
        <w:rPr>
          <w:rFonts w:eastAsiaTheme="minorHAnsi"/>
          <w:sz w:val="28"/>
          <w:szCs w:val="28"/>
          <w:lang w:eastAsia="en-US"/>
        </w:rPr>
        <w:t>Прл-ра</w:t>
      </w:r>
      <w:proofErr w:type="spellEnd"/>
      <w:r w:rsidRPr="00E03096">
        <w:rPr>
          <w:rFonts w:eastAsiaTheme="minorHAnsi"/>
          <w:sz w:val="28"/>
          <w:szCs w:val="28"/>
          <w:lang w:eastAsia="en-US"/>
        </w:rPr>
        <w:t>)) к величине общей стоимости, цене (Ц) произведенной и реализованной пользователем продукции (услуг) по договору, что может быть выражено следующей формулой:</w:t>
      </w:r>
    </w:p>
    <w:p w:rsidR="00E03096" w:rsidRDefault="00E03096" w:rsidP="00E03096">
      <w:pPr>
        <w:pStyle w:val="a4"/>
        <w:spacing w:before="150" w:beforeAutospacing="0" w:after="150" w:afterAutospacing="0"/>
        <w:jc w:val="center"/>
        <w:rPr>
          <w:rFonts w:ascii="Arial" w:hAnsi="Arial" w:cs="Arial"/>
          <w:color w:val="000000"/>
          <w:sz w:val="23"/>
          <w:szCs w:val="23"/>
        </w:rPr>
      </w:pPr>
      <w:r>
        <w:rPr>
          <w:rFonts w:ascii="Arial" w:hAnsi="Arial" w:cs="Arial"/>
          <w:b/>
          <w:bCs/>
          <w:color w:val="000000"/>
          <w:sz w:val="23"/>
          <w:szCs w:val="23"/>
        </w:rPr>
        <w:t xml:space="preserve">R = </w:t>
      </w:r>
      <w:proofErr w:type="spellStart"/>
      <w:r>
        <w:rPr>
          <w:rFonts w:ascii="Arial" w:hAnsi="Arial" w:cs="Arial"/>
          <w:b/>
          <w:bCs/>
          <w:color w:val="000000"/>
          <w:sz w:val="23"/>
          <w:szCs w:val="23"/>
        </w:rPr>
        <w:t>Пр</w:t>
      </w:r>
      <w:r>
        <w:rPr>
          <w:rFonts w:ascii="Arial" w:hAnsi="Arial" w:cs="Arial"/>
          <w:b/>
          <w:bCs/>
          <w:color w:val="000000"/>
          <w:sz w:val="17"/>
          <w:szCs w:val="17"/>
          <w:vertAlign w:val="subscript"/>
        </w:rPr>
        <w:t>л-ра</w:t>
      </w:r>
      <w:proofErr w:type="spellEnd"/>
      <w:r>
        <w:rPr>
          <w:rFonts w:ascii="Arial" w:hAnsi="Arial" w:cs="Arial"/>
          <w:b/>
          <w:bCs/>
          <w:color w:val="000000"/>
          <w:sz w:val="23"/>
          <w:szCs w:val="23"/>
        </w:rPr>
        <w:t>/</w:t>
      </w:r>
      <w:proofErr w:type="gramStart"/>
      <w:r>
        <w:rPr>
          <w:rFonts w:ascii="Arial" w:hAnsi="Arial" w:cs="Arial"/>
          <w:b/>
          <w:bCs/>
          <w:color w:val="000000"/>
          <w:sz w:val="23"/>
          <w:szCs w:val="23"/>
        </w:rPr>
        <w:t>Ц</w:t>
      </w:r>
      <w:proofErr w:type="gramEnd"/>
    </w:p>
    <w:p w:rsidR="00E03096" w:rsidRPr="00E03096" w:rsidRDefault="00E03096" w:rsidP="00E03096">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На практике применяют следующие методы определения роялти:</w:t>
      </w:r>
    </w:p>
    <w:p w:rsidR="00E03096" w:rsidRPr="00E03096" w:rsidRDefault="00E03096" w:rsidP="00E03096">
      <w:pPr>
        <w:pStyle w:val="a4"/>
        <w:numPr>
          <w:ilvl w:val="0"/>
          <w:numId w:val="27"/>
        </w:numPr>
        <w:spacing w:before="0" w:beforeAutospacing="0" w:after="0" w:afterAutospacing="0" w:line="360" w:lineRule="auto"/>
        <w:ind w:left="225"/>
        <w:jc w:val="both"/>
        <w:rPr>
          <w:rFonts w:eastAsiaTheme="minorHAnsi"/>
          <w:sz w:val="28"/>
          <w:szCs w:val="28"/>
          <w:lang w:eastAsia="en-US"/>
        </w:rPr>
      </w:pPr>
      <w:r w:rsidRPr="00E03096">
        <w:rPr>
          <w:rFonts w:eastAsiaTheme="minorHAnsi"/>
          <w:sz w:val="28"/>
          <w:szCs w:val="28"/>
          <w:lang w:eastAsia="en-US"/>
        </w:rPr>
        <w:t>определение цены лицензии через роялти, установленные в ранее заключенных лицензионных сделках, независимо от конкретных предметов лицензии,</w:t>
      </w:r>
    </w:p>
    <w:p w:rsidR="00E03096" w:rsidRPr="00DF0547" w:rsidRDefault="00E03096" w:rsidP="00DF0547">
      <w:pPr>
        <w:pStyle w:val="a4"/>
        <w:numPr>
          <w:ilvl w:val="0"/>
          <w:numId w:val="27"/>
        </w:numPr>
        <w:spacing w:before="0" w:beforeAutospacing="0" w:after="0" w:afterAutospacing="0" w:line="360" w:lineRule="auto"/>
        <w:ind w:left="225"/>
        <w:jc w:val="both"/>
        <w:rPr>
          <w:rFonts w:eastAsiaTheme="minorHAnsi"/>
          <w:sz w:val="28"/>
          <w:szCs w:val="28"/>
          <w:lang w:eastAsia="en-US"/>
        </w:rPr>
      </w:pPr>
      <w:r w:rsidRPr="00E03096">
        <w:rPr>
          <w:rFonts w:eastAsiaTheme="minorHAnsi"/>
          <w:sz w:val="28"/>
          <w:szCs w:val="28"/>
          <w:lang w:eastAsia="en-US"/>
        </w:rPr>
        <w:t>определение роялти на базе среднеотраслевых роялти, сложившихся в данной отрасли на аналогичную или взаимозаменяемую продукцию.</w:t>
      </w:r>
    </w:p>
    <w:p w:rsidR="00E03096" w:rsidRPr="00E03096" w:rsidRDefault="00E03096" w:rsidP="00DF0547">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t>Ставка роялти колеблется, как правило, в пределах 1-12%. Наиболее часто она устанавливается в пределах 2-6%. Для некоторых отраслей существуют эмпирические шкалы среднестатистических рыночных роялти, часто называемых рыночной ценой лицензии. Однако средняя цена роялти может сильно колебаться по странам мира. Так, для фармацевтической промышленности США диапазон роялти составляет 3-10%, в Германии — 2-10%, во Франции — 4-5%.</w:t>
      </w:r>
    </w:p>
    <w:p w:rsidR="00E03096" w:rsidRPr="00E03096" w:rsidRDefault="00E03096" w:rsidP="00DF0547">
      <w:pPr>
        <w:pStyle w:val="a4"/>
        <w:spacing w:before="0" w:beforeAutospacing="0" w:after="0" w:afterAutospacing="0" w:line="360" w:lineRule="auto"/>
        <w:ind w:firstLine="708"/>
        <w:jc w:val="both"/>
        <w:rPr>
          <w:rFonts w:eastAsiaTheme="minorHAnsi"/>
          <w:sz w:val="28"/>
          <w:szCs w:val="28"/>
          <w:lang w:eastAsia="en-US"/>
        </w:rPr>
      </w:pPr>
      <w:r w:rsidRPr="00E03096">
        <w:rPr>
          <w:rFonts w:eastAsiaTheme="minorHAnsi"/>
          <w:sz w:val="28"/>
          <w:szCs w:val="28"/>
          <w:lang w:eastAsia="en-US"/>
        </w:rPr>
        <w:lastRenderedPageBreak/>
        <w:t>Ставки роялти могут изменяться по годам действия лицензионного договора: либо увеличиваться, либо уменьшаться по мере увеличения срока действия лицензионного договора. Возможно использование скользящей ставки роялти, зависящей от объемов производства или продаж продукции лицензиатом.</w:t>
      </w:r>
    </w:p>
    <w:p w:rsidR="00E03096" w:rsidRPr="00DF0547" w:rsidRDefault="00E03096" w:rsidP="00DF0547">
      <w:pPr>
        <w:pStyle w:val="a4"/>
        <w:spacing w:before="0" w:beforeAutospacing="0" w:after="0" w:afterAutospacing="0" w:line="360" w:lineRule="auto"/>
        <w:ind w:firstLine="708"/>
        <w:jc w:val="both"/>
        <w:rPr>
          <w:rFonts w:eastAsiaTheme="minorHAnsi"/>
          <w:sz w:val="28"/>
          <w:szCs w:val="28"/>
          <w:lang w:eastAsia="en-US"/>
        </w:rPr>
      </w:pPr>
      <w:r w:rsidRPr="00DF0547">
        <w:rPr>
          <w:rFonts w:eastAsiaTheme="minorHAnsi"/>
          <w:sz w:val="28"/>
          <w:szCs w:val="28"/>
          <w:lang w:eastAsia="en-US"/>
        </w:rPr>
        <w:t>При увеличении объема производства продукции роялти уменьшаются, а при сокращении объемов производства — увеличиваются. Скользящая ставка роялти стимулирует лицензиата к производству и сбыту продукции, для лицензиара положение так же не ухудшается, так как растет прибыль.</w:t>
      </w:r>
    </w:p>
    <w:p w:rsidR="00E03096" w:rsidRPr="00DF0547" w:rsidRDefault="00E03096" w:rsidP="00DF0547">
      <w:pPr>
        <w:pStyle w:val="a4"/>
        <w:spacing w:before="0" w:beforeAutospacing="0" w:after="0" w:afterAutospacing="0" w:line="360" w:lineRule="auto"/>
        <w:ind w:firstLine="708"/>
        <w:jc w:val="both"/>
        <w:rPr>
          <w:rFonts w:eastAsiaTheme="minorHAnsi"/>
          <w:sz w:val="28"/>
          <w:szCs w:val="28"/>
          <w:lang w:eastAsia="en-US"/>
        </w:rPr>
      </w:pPr>
      <w:r w:rsidRPr="00DF0547">
        <w:rPr>
          <w:rFonts w:eastAsiaTheme="minorHAnsi"/>
          <w:sz w:val="28"/>
          <w:szCs w:val="28"/>
          <w:lang w:eastAsia="en-US"/>
        </w:rPr>
        <w:t>В лицензионное соглашение может быть включена оговорка минимальной сумме вознаграждения, которая в любом случае должна быть выплачена лицензиатом.</w:t>
      </w:r>
    </w:p>
    <w:p w:rsidR="00E03096" w:rsidRPr="00DF0547" w:rsidRDefault="00E03096" w:rsidP="00DF0547">
      <w:pPr>
        <w:pStyle w:val="a4"/>
        <w:spacing w:before="0" w:beforeAutospacing="0" w:after="0" w:afterAutospacing="0" w:line="360" w:lineRule="auto"/>
        <w:ind w:firstLine="709"/>
        <w:jc w:val="both"/>
        <w:rPr>
          <w:rFonts w:eastAsiaTheme="minorHAnsi"/>
          <w:sz w:val="28"/>
          <w:szCs w:val="28"/>
          <w:lang w:eastAsia="en-US"/>
        </w:rPr>
      </w:pPr>
      <w:r w:rsidRPr="00DF0547">
        <w:rPr>
          <w:rFonts w:eastAsiaTheme="minorHAnsi"/>
          <w:i/>
          <w:sz w:val="28"/>
          <w:szCs w:val="28"/>
          <w:lang w:eastAsia="en-US"/>
        </w:rPr>
        <w:t>6. Метод освобождения от роялти.</w:t>
      </w:r>
      <w:r w:rsidRPr="00DF0547">
        <w:rPr>
          <w:rFonts w:eastAsiaTheme="minorHAnsi"/>
          <w:sz w:val="28"/>
          <w:szCs w:val="28"/>
          <w:lang w:eastAsia="en-US"/>
        </w:rPr>
        <w:t xml:space="preserve"> Этот метод базируется на предположении, что рассматриваемая интеллектуальная собственность не принадлежит реальному владельцу, а является собственностью другого предприятия. Последнее предоставляет интеллектуальную собственность на лицензионной основе при условии уплаты роялти. Таким образом, вычисляется </w:t>
      </w:r>
      <w:proofErr w:type="spellStart"/>
      <w:r w:rsidRPr="00DF0547">
        <w:rPr>
          <w:rFonts w:eastAsiaTheme="minorHAnsi"/>
          <w:sz w:val="28"/>
          <w:szCs w:val="28"/>
          <w:lang w:eastAsia="en-US"/>
        </w:rPr>
        <w:t>псевдоэкономия</w:t>
      </w:r>
      <w:proofErr w:type="spellEnd"/>
      <w:r w:rsidRPr="00DF0547">
        <w:rPr>
          <w:rFonts w:eastAsiaTheme="minorHAnsi"/>
          <w:sz w:val="28"/>
          <w:szCs w:val="28"/>
          <w:lang w:eastAsia="en-US"/>
        </w:rPr>
        <w:t xml:space="preserve"> расходов по оплате роялти, капитализированная величина которых может рассматриваться в качестве эквивалента рыночной стоимости интеллектуальной собственности.</w:t>
      </w:r>
    </w:p>
    <w:p w:rsidR="008673A6" w:rsidRPr="008673A6" w:rsidRDefault="008673A6" w:rsidP="008673A6">
      <w:pPr>
        <w:spacing w:after="0" w:line="360" w:lineRule="auto"/>
        <w:jc w:val="both"/>
        <w:rPr>
          <w:rFonts w:ascii="Times New Roman" w:hAnsi="Times New Roman" w:cs="Times New Roman"/>
          <w:b/>
          <w:sz w:val="28"/>
          <w:szCs w:val="28"/>
        </w:rPr>
      </w:pPr>
    </w:p>
    <w:p w:rsidR="00444734" w:rsidRDefault="00444734"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Pr="00CF01EB" w:rsidRDefault="00DF0547" w:rsidP="00DF0547">
      <w:pPr>
        <w:spacing w:after="0" w:line="360" w:lineRule="auto"/>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6</w:t>
      </w:r>
      <w:r w:rsidRPr="00CF01EB">
        <w:rPr>
          <w:rFonts w:ascii="Times New Roman" w:hAnsi="Times New Roman" w:cs="Times New Roman"/>
          <w:b/>
          <w:i/>
          <w:sz w:val="28"/>
          <w:szCs w:val="28"/>
        </w:rPr>
        <w:t xml:space="preserve">. </w:t>
      </w:r>
      <w:r>
        <w:rPr>
          <w:rFonts w:ascii="Times New Roman" w:hAnsi="Times New Roman" w:cs="Times New Roman"/>
          <w:b/>
          <w:i/>
          <w:sz w:val="28"/>
          <w:szCs w:val="28"/>
        </w:rPr>
        <w:t>Использование интеллектуальной собственности в хозяйственном отборе промышленных предприятий.</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1. Суть инвестиций в нематериальные активы.</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2. Структура инвестиций в нефинансовые активы.</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3. Роль нематериальных активов в имущественной массе предприятий.</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4. Результаты использования интеллектуальной собственности в хозяйственной деятельности предприятий.</w:t>
      </w:r>
    </w:p>
    <w:p w:rsidR="00DF0547" w:rsidRDefault="00DF0547" w:rsidP="00DF0547">
      <w:pPr>
        <w:tabs>
          <w:tab w:val="left" w:pos="1830"/>
        </w:tabs>
        <w:spacing w:after="0" w:line="360" w:lineRule="auto"/>
        <w:rPr>
          <w:rFonts w:ascii="Times New Roman" w:hAnsi="Times New Roman" w:cs="Times New Roman"/>
          <w:sz w:val="28"/>
          <w:szCs w:val="28"/>
        </w:rPr>
      </w:pPr>
    </w:p>
    <w:p w:rsidR="00DF0547" w:rsidRDefault="00DF0547" w:rsidP="00DF0547">
      <w:pPr>
        <w:spacing w:after="0" w:line="360" w:lineRule="auto"/>
        <w:rPr>
          <w:rFonts w:ascii="Times New Roman" w:hAnsi="Times New Roman" w:cs="Times New Roman"/>
          <w:b/>
          <w:sz w:val="28"/>
          <w:szCs w:val="28"/>
        </w:rPr>
      </w:pPr>
      <w:r w:rsidRPr="00DF0547">
        <w:rPr>
          <w:rFonts w:ascii="Times New Roman" w:hAnsi="Times New Roman" w:cs="Times New Roman"/>
          <w:b/>
          <w:sz w:val="28"/>
          <w:szCs w:val="28"/>
        </w:rPr>
        <w:t>1. Суть инвестиций в нематериальные активы.</w:t>
      </w:r>
    </w:p>
    <w:p w:rsidR="00E73F81" w:rsidRPr="00E73F81" w:rsidRDefault="00E73F81" w:rsidP="00E73F81">
      <w:pPr>
        <w:shd w:val="clear" w:color="auto" w:fill="FFFFFF"/>
        <w:spacing w:after="0" w:line="360" w:lineRule="auto"/>
        <w:ind w:firstLine="709"/>
        <w:jc w:val="both"/>
        <w:rPr>
          <w:rFonts w:ascii="Times New Roman" w:hAnsi="Times New Roman" w:cs="Times New Roman"/>
          <w:sz w:val="28"/>
          <w:szCs w:val="28"/>
        </w:rPr>
      </w:pPr>
      <w:r w:rsidRPr="00E73F81">
        <w:rPr>
          <w:rFonts w:ascii="Times New Roman" w:hAnsi="Times New Roman" w:cs="Times New Roman"/>
          <w:sz w:val="28"/>
          <w:szCs w:val="28"/>
        </w:rPr>
        <w:t>К нематериальным активам эксперты относят любые активы, не имеющие физической своей формы, однако подлежащие идентификации и возможности использования в срок более 12 месяцев. На сегодняшний день инвестиции в нематериальные активы со стороны владельцев и акционеров компаний являются наиболее выгодными и перспективными формами инвестирования. Безусловно, такие методы не подходят для потенциальных инвесторов с небольшим капиталом и не связанных с бизнесом, однако в этом и проявляется основная специфика данного финансового инструмента.</w:t>
      </w:r>
    </w:p>
    <w:p w:rsidR="00E73F81" w:rsidRPr="00E73F81" w:rsidRDefault="00E73F81" w:rsidP="00E73F81">
      <w:pPr>
        <w:shd w:val="clear" w:color="auto" w:fill="FFFFFF"/>
        <w:spacing w:after="0" w:line="360" w:lineRule="auto"/>
        <w:ind w:firstLine="709"/>
        <w:jc w:val="both"/>
        <w:rPr>
          <w:rFonts w:ascii="Times New Roman" w:hAnsi="Times New Roman" w:cs="Times New Roman"/>
          <w:sz w:val="28"/>
          <w:szCs w:val="28"/>
        </w:rPr>
      </w:pPr>
      <w:r w:rsidRPr="00E73F81">
        <w:rPr>
          <w:rFonts w:ascii="Times New Roman" w:hAnsi="Times New Roman" w:cs="Times New Roman"/>
          <w:sz w:val="28"/>
          <w:szCs w:val="28"/>
        </w:rPr>
        <w:t>По своей сути, подобные инвестиции прямо направлены на научную, исследовательскую и иную инновационную деятельность, результатом которой станут изобретения, полезные модели, новые технологии и программы. Возможна и покупка вышеуказанных объектов. В качестве нематериальных активов выступают исключительные имущественные права на приобретаемые объекты, подтверждённые документально.</w:t>
      </w:r>
    </w:p>
    <w:p w:rsidR="00E73F81" w:rsidRPr="00E73F81" w:rsidRDefault="00E73F81" w:rsidP="00E73F81">
      <w:pPr>
        <w:shd w:val="clear" w:color="auto" w:fill="FFFFFF"/>
        <w:spacing w:after="0" w:line="360" w:lineRule="auto"/>
        <w:ind w:firstLine="709"/>
        <w:jc w:val="both"/>
        <w:rPr>
          <w:rFonts w:ascii="Times New Roman" w:hAnsi="Times New Roman" w:cs="Times New Roman"/>
          <w:sz w:val="28"/>
          <w:szCs w:val="28"/>
        </w:rPr>
      </w:pPr>
      <w:r w:rsidRPr="00E73F81">
        <w:rPr>
          <w:rFonts w:ascii="Times New Roman" w:hAnsi="Times New Roman" w:cs="Times New Roman"/>
          <w:sz w:val="28"/>
          <w:szCs w:val="28"/>
        </w:rPr>
        <w:t xml:space="preserve">Наличие в организации таких нематериальных активов прямо направлено на увеличение ее материально-технической базы, повышение технологичности и функциональности предприятия, </w:t>
      </w:r>
      <w:proofErr w:type="gramStart"/>
      <w:r w:rsidRPr="00E73F81">
        <w:rPr>
          <w:rFonts w:ascii="Times New Roman" w:hAnsi="Times New Roman" w:cs="Times New Roman"/>
          <w:sz w:val="28"/>
          <w:szCs w:val="28"/>
        </w:rPr>
        <w:t>что</w:t>
      </w:r>
      <w:proofErr w:type="gramEnd"/>
      <w:r w:rsidRPr="00E73F81">
        <w:rPr>
          <w:rFonts w:ascii="Times New Roman" w:hAnsi="Times New Roman" w:cs="Times New Roman"/>
          <w:sz w:val="28"/>
          <w:szCs w:val="28"/>
        </w:rPr>
        <w:t xml:space="preserve"> несомненно благоприятно отражается на качестве продукции, технологии ее выпуска и т.д.</w:t>
      </w:r>
    </w:p>
    <w:p w:rsidR="00E73F81" w:rsidRPr="00E73F81" w:rsidRDefault="00E73F81" w:rsidP="00E73F81">
      <w:pPr>
        <w:shd w:val="clear" w:color="auto" w:fill="FFFFFF"/>
        <w:spacing w:after="0" w:line="360" w:lineRule="auto"/>
        <w:ind w:firstLine="709"/>
        <w:jc w:val="both"/>
        <w:rPr>
          <w:rFonts w:ascii="Times New Roman" w:hAnsi="Times New Roman" w:cs="Times New Roman"/>
          <w:sz w:val="28"/>
          <w:szCs w:val="28"/>
        </w:rPr>
      </w:pPr>
      <w:r w:rsidRPr="00E73F81">
        <w:rPr>
          <w:rFonts w:ascii="Times New Roman" w:hAnsi="Times New Roman" w:cs="Times New Roman"/>
          <w:sz w:val="28"/>
          <w:szCs w:val="28"/>
        </w:rPr>
        <w:t xml:space="preserve">Инвестиции в нематериальные активы являются долгосрочным капиталовложением, получение прибыли от которых напрямую связано с </w:t>
      </w:r>
      <w:r w:rsidRPr="00E73F81">
        <w:rPr>
          <w:rFonts w:ascii="Times New Roman" w:hAnsi="Times New Roman" w:cs="Times New Roman"/>
          <w:sz w:val="28"/>
          <w:szCs w:val="28"/>
        </w:rPr>
        <w:lastRenderedPageBreak/>
        <w:t>положительным влиянием нематериальных активов на конечную продукцию. Стоит отметить, что положительный эффект от подобных инвестиций, в случае ожидаемого исхода, будет заметен на протяжении нескольких лет и при должной отдаче, сможет принести доход в сотнях процентов.</w:t>
      </w:r>
    </w:p>
    <w:p w:rsidR="00DF0547" w:rsidRPr="00DF0547" w:rsidRDefault="00DF0547" w:rsidP="00DF0547">
      <w:pPr>
        <w:spacing w:after="0" w:line="360" w:lineRule="auto"/>
        <w:rPr>
          <w:rFonts w:ascii="Times New Roman" w:hAnsi="Times New Roman" w:cs="Times New Roman"/>
          <w:b/>
          <w:sz w:val="28"/>
          <w:szCs w:val="28"/>
        </w:rPr>
      </w:pPr>
    </w:p>
    <w:p w:rsidR="00DF0547" w:rsidRDefault="00DF0547" w:rsidP="00DF0547">
      <w:pPr>
        <w:spacing w:after="0" w:line="360" w:lineRule="auto"/>
        <w:rPr>
          <w:rFonts w:ascii="Times New Roman" w:hAnsi="Times New Roman" w:cs="Times New Roman"/>
          <w:b/>
          <w:sz w:val="28"/>
          <w:szCs w:val="28"/>
        </w:rPr>
      </w:pPr>
      <w:r w:rsidRPr="00DF0547">
        <w:rPr>
          <w:rFonts w:ascii="Times New Roman" w:hAnsi="Times New Roman" w:cs="Times New Roman"/>
          <w:b/>
          <w:sz w:val="28"/>
          <w:szCs w:val="28"/>
        </w:rPr>
        <w:t>2. Структура инвестиций в нефинансовые активы.</w:t>
      </w:r>
    </w:p>
    <w:p w:rsidR="00DF0547" w:rsidRDefault="00E73F81" w:rsidP="00E73F81">
      <w:pPr>
        <w:spacing w:after="0" w:line="360" w:lineRule="auto"/>
        <w:ind w:firstLine="708"/>
        <w:jc w:val="both"/>
        <w:rPr>
          <w:rFonts w:ascii="Times New Roman" w:hAnsi="Times New Roman" w:cs="Times New Roman"/>
          <w:sz w:val="28"/>
          <w:szCs w:val="28"/>
        </w:rPr>
      </w:pPr>
      <w:r w:rsidRPr="00E73F81">
        <w:rPr>
          <w:rFonts w:ascii="Times New Roman" w:hAnsi="Times New Roman" w:cs="Times New Roman"/>
          <w:sz w:val="28"/>
          <w:szCs w:val="28"/>
        </w:rPr>
        <w:t>Инвестиции в нефинансовые активы - это инвестиции в основной капитал, затраты на </w:t>
      </w:r>
      <w:hyperlink r:id="rId78" w:tooltip="Капитальный ремонт" w:history="1">
        <w:r w:rsidRPr="00E73F81">
          <w:rPr>
            <w:rFonts w:ascii="Times New Roman" w:hAnsi="Times New Roman" w:cs="Times New Roman"/>
            <w:sz w:val="28"/>
            <w:szCs w:val="28"/>
          </w:rPr>
          <w:t>капитальный ремонт</w:t>
        </w:r>
      </w:hyperlink>
      <w:r w:rsidRPr="00E73F81">
        <w:rPr>
          <w:rFonts w:ascii="Times New Roman" w:hAnsi="Times New Roman" w:cs="Times New Roman"/>
          <w:sz w:val="28"/>
          <w:szCs w:val="28"/>
        </w:rPr>
        <w:t>, инвестиции на приобретение </w:t>
      </w:r>
      <w:hyperlink r:id="rId79" w:tooltip="Земельные участки" w:history="1">
        <w:r w:rsidRPr="00E73F81">
          <w:rPr>
            <w:rFonts w:ascii="Times New Roman" w:hAnsi="Times New Roman" w:cs="Times New Roman"/>
            <w:sz w:val="28"/>
            <w:szCs w:val="28"/>
          </w:rPr>
          <w:t>земельных участков</w:t>
        </w:r>
      </w:hyperlink>
      <w:r w:rsidRPr="00E73F81">
        <w:rPr>
          <w:rFonts w:ascii="Times New Roman" w:hAnsi="Times New Roman" w:cs="Times New Roman"/>
          <w:sz w:val="28"/>
          <w:szCs w:val="28"/>
        </w:rPr>
        <w:t> </w:t>
      </w:r>
      <w:r w:rsidR="00542C92">
        <w:rPr>
          <w:rFonts w:ascii="Times New Roman" w:hAnsi="Times New Roman" w:cs="Times New Roman"/>
          <w:sz w:val="28"/>
          <w:szCs w:val="28"/>
        </w:rPr>
        <w:t xml:space="preserve"> </w:t>
      </w:r>
      <w:r w:rsidRPr="00E73F81">
        <w:rPr>
          <w:rFonts w:ascii="Times New Roman" w:hAnsi="Times New Roman" w:cs="Times New Roman"/>
          <w:sz w:val="28"/>
          <w:szCs w:val="28"/>
        </w:rPr>
        <w:t>и объектов </w:t>
      </w:r>
      <w:hyperlink r:id="rId80" w:tooltip="Природопользование" w:history="1">
        <w:r w:rsidRPr="00E73F81">
          <w:rPr>
            <w:rFonts w:ascii="Times New Roman" w:hAnsi="Times New Roman" w:cs="Times New Roman"/>
            <w:sz w:val="28"/>
            <w:szCs w:val="28"/>
          </w:rPr>
          <w:t>природопользования</w:t>
        </w:r>
      </w:hyperlink>
      <w:r w:rsidRPr="00E73F81">
        <w:rPr>
          <w:rFonts w:ascii="Times New Roman" w:hAnsi="Times New Roman" w:cs="Times New Roman"/>
          <w:sz w:val="28"/>
          <w:szCs w:val="28"/>
        </w:rPr>
        <w:t>, инвестиции в </w:t>
      </w:r>
      <w:hyperlink r:id="rId81" w:tooltip="Нематериальные активы" w:history="1">
        <w:r w:rsidRPr="00E73F81">
          <w:rPr>
            <w:rFonts w:ascii="Times New Roman" w:hAnsi="Times New Roman" w:cs="Times New Roman"/>
            <w:sz w:val="28"/>
            <w:szCs w:val="28"/>
          </w:rPr>
          <w:t>нематериальные активы</w:t>
        </w:r>
      </w:hyperlink>
      <w:r w:rsidRPr="00E73F81">
        <w:rPr>
          <w:rFonts w:ascii="Times New Roman" w:hAnsi="Times New Roman" w:cs="Times New Roman"/>
          <w:sz w:val="28"/>
          <w:szCs w:val="28"/>
        </w:rPr>
        <w:t> (патенты, лицензии, программные продукты, научно-исследовательские и опытно-конструкторские разработки и т. д.), на прирост запасов материальных </w:t>
      </w:r>
      <w:hyperlink r:id="rId82" w:tooltip="Оборотные средства" w:history="1">
        <w:r w:rsidRPr="00E73F81">
          <w:rPr>
            <w:rFonts w:ascii="Times New Roman" w:hAnsi="Times New Roman" w:cs="Times New Roman"/>
            <w:sz w:val="28"/>
            <w:szCs w:val="28"/>
          </w:rPr>
          <w:t>оборотных средств</w:t>
        </w:r>
      </w:hyperlink>
      <w:r w:rsidRPr="00E73F81">
        <w:rPr>
          <w:rFonts w:ascii="Times New Roman" w:hAnsi="Times New Roman" w:cs="Times New Roman"/>
          <w:sz w:val="28"/>
          <w:szCs w:val="28"/>
        </w:rPr>
        <w:t>.</w:t>
      </w:r>
    </w:p>
    <w:p w:rsidR="00E73F81" w:rsidRPr="00E73F81" w:rsidRDefault="00542C92" w:rsidP="00E040A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Структура инвестиций в нефинансовые активы в Российской Федерации в динамике с 2000 по 2015 годы представлены в Приложении 1. Последнее обновление данных было 24 января 2017 года.</w:t>
      </w:r>
    </w:p>
    <w:p w:rsidR="00DF0547" w:rsidRPr="00DF0547" w:rsidRDefault="00DF0547" w:rsidP="00DF0547">
      <w:pPr>
        <w:spacing w:after="0" w:line="360" w:lineRule="auto"/>
        <w:rPr>
          <w:rFonts w:ascii="Times New Roman" w:hAnsi="Times New Roman" w:cs="Times New Roman"/>
          <w:b/>
          <w:sz w:val="28"/>
          <w:szCs w:val="28"/>
        </w:rPr>
      </w:pPr>
    </w:p>
    <w:p w:rsidR="00DF0547" w:rsidRPr="00DF0547" w:rsidRDefault="00DF0547" w:rsidP="00DF0547">
      <w:pPr>
        <w:spacing w:after="0" w:line="360" w:lineRule="auto"/>
        <w:rPr>
          <w:rFonts w:ascii="Times New Roman" w:hAnsi="Times New Roman" w:cs="Times New Roman"/>
          <w:b/>
          <w:sz w:val="28"/>
          <w:szCs w:val="28"/>
        </w:rPr>
      </w:pPr>
      <w:r w:rsidRPr="00DF0547">
        <w:rPr>
          <w:rFonts w:ascii="Times New Roman" w:hAnsi="Times New Roman" w:cs="Times New Roman"/>
          <w:b/>
          <w:sz w:val="28"/>
          <w:szCs w:val="28"/>
        </w:rPr>
        <w:t>3. Роль нематериальных активов в имущественной массе предприятий.</w:t>
      </w:r>
      <w:r w:rsidR="00542C92" w:rsidRPr="00542C92">
        <w:rPr>
          <w:noProof/>
          <w:lang w:eastAsia="ru-RU"/>
        </w:rPr>
        <w:t xml:space="preserve"> </w:t>
      </w:r>
    </w:p>
    <w:p w:rsidR="00E040A7" w:rsidRPr="00E040A7" w:rsidRDefault="00E040A7" w:rsidP="00E040A7">
      <w:pPr>
        <w:pStyle w:val="a4"/>
        <w:shd w:val="clear" w:color="auto" w:fill="FFFFFF"/>
        <w:spacing w:before="0" w:beforeAutospacing="0" w:after="0" w:afterAutospacing="0" w:line="360" w:lineRule="auto"/>
        <w:ind w:firstLine="709"/>
        <w:jc w:val="both"/>
        <w:rPr>
          <w:rFonts w:eastAsiaTheme="minorHAnsi"/>
          <w:sz w:val="28"/>
          <w:szCs w:val="28"/>
          <w:lang w:eastAsia="en-US"/>
        </w:rPr>
      </w:pPr>
      <w:r w:rsidRPr="00E040A7">
        <w:rPr>
          <w:rFonts w:eastAsiaTheme="minorHAnsi"/>
          <w:sz w:val="28"/>
          <w:szCs w:val="28"/>
          <w:lang w:eastAsia="en-US"/>
        </w:rPr>
        <w:t>В настоящее время вопросы организации учета нематериальных активов активно обсуждаются во всем мире. Это обусловлено бурно развивающимися процессами поглощения одних предприятий другими, существенными изменениями в технологии производства товаров и услуг, возрастанием роли информационных технологий.</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 xml:space="preserve">Проблема нематериальных активов одна из наиболее актуальных экономических и правовых проблем современной экономики. Использование нематериальных активов в экономическом обороте дает возможность современному предприятию изменить структуру своего производственного капитала. За счет увеличения доли нематериальных активов в стоимости новой продукции и услуг увеличивается их </w:t>
      </w:r>
      <w:proofErr w:type="spellStart"/>
      <w:r w:rsidRPr="00E040A7">
        <w:rPr>
          <w:rFonts w:ascii="Times New Roman" w:hAnsi="Times New Roman" w:cs="Times New Roman"/>
          <w:sz w:val="28"/>
          <w:szCs w:val="28"/>
        </w:rPr>
        <w:t>наукоемкость</w:t>
      </w:r>
      <w:proofErr w:type="spellEnd"/>
      <w:r w:rsidRPr="00E040A7">
        <w:rPr>
          <w:rFonts w:ascii="Times New Roman" w:hAnsi="Times New Roman" w:cs="Times New Roman"/>
          <w:sz w:val="28"/>
          <w:szCs w:val="28"/>
        </w:rPr>
        <w:t>, что имеет большое значение для повышения конкурентной способности продукции и услуг.</w:t>
      </w:r>
    </w:p>
    <w:p w:rsid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lastRenderedPageBreak/>
        <w:t xml:space="preserve">Актуальность изучения роли нематериальных активов заключается в требовании более глубокого понимания природы их возникновения и воспроизведения, многообразия и </w:t>
      </w:r>
      <w:proofErr w:type="spellStart"/>
      <w:r w:rsidRPr="00E040A7">
        <w:rPr>
          <w:rFonts w:ascii="Times New Roman" w:hAnsi="Times New Roman" w:cs="Times New Roman"/>
          <w:sz w:val="28"/>
          <w:szCs w:val="28"/>
        </w:rPr>
        <w:t>типологизации</w:t>
      </w:r>
      <w:proofErr w:type="spellEnd"/>
      <w:r w:rsidRPr="00E040A7">
        <w:rPr>
          <w:rFonts w:ascii="Times New Roman" w:hAnsi="Times New Roman" w:cs="Times New Roman"/>
          <w:sz w:val="28"/>
          <w:szCs w:val="28"/>
        </w:rPr>
        <w:t>, оценки их роли в стоимости компании.</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 xml:space="preserve">При применении нематериальных активов в экономическом обороте современное предприятие может изменить структуру собственного производственного капитала. Большое значение они имеют и при повышении конкурентной способности продукции и услуг, так как за счета увеличения доли нематериальных активов в стоимости продукции и услуг, повышается их </w:t>
      </w:r>
      <w:proofErr w:type="spellStart"/>
      <w:r w:rsidRPr="00E040A7">
        <w:rPr>
          <w:rFonts w:ascii="Times New Roman" w:hAnsi="Times New Roman" w:cs="Times New Roman"/>
          <w:sz w:val="28"/>
          <w:szCs w:val="28"/>
        </w:rPr>
        <w:t>н</w:t>
      </w:r>
      <w:proofErr w:type="gramStart"/>
      <w:r w:rsidRPr="00E040A7">
        <w:rPr>
          <w:rFonts w:ascii="Times New Roman" w:hAnsi="Times New Roman" w:cs="Times New Roman"/>
          <w:sz w:val="28"/>
          <w:szCs w:val="28"/>
        </w:rPr>
        <w:t>a</w:t>
      </w:r>
      <w:proofErr w:type="gramEnd"/>
      <w:r w:rsidRPr="00E040A7">
        <w:rPr>
          <w:rFonts w:ascii="Times New Roman" w:hAnsi="Times New Roman" w:cs="Times New Roman"/>
          <w:sz w:val="28"/>
          <w:szCs w:val="28"/>
        </w:rPr>
        <w:t>укoeмкoсть</w:t>
      </w:r>
      <w:proofErr w:type="spellEnd"/>
      <w:r w:rsidRPr="00E040A7">
        <w:rPr>
          <w:rFonts w:ascii="Times New Roman" w:hAnsi="Times New Roman" w:cs="Times New Roman"/>
          <w:sz w:val="28"/>
          <w:szCs w:val="28"/>
        </w:rPr>
        <w:t>.</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 xml:space="preserve">Нематериальные активы – часть </w:t>
      </w:r>
      <w:proofErr w:type="spellStart"/>
      <w:r w:rsidRPr="00E040A7">
        <w:rPr>
          <w:rFonts w:ascii="Times New Roman" w:hAnsi="Times New Roman" w:cs="Times New Roman"/>
          <w:sz w:val="28"/>
          <w:szCs w:val="28"/>
        </w:rPr>
        <w:t>внеоборотных</w:t>
      </w:r>
      <w:proofErr w:type="spellEnd"/>
      <w:r w:rsidRPr="00E040A7">
        <w:rPr>
          <w:rFonts w:ascii="Times New Roman" w:hAnsi="Times New Roman" w:cs="Times New Roman"/>
          <w:sz w:val="28"/>
          <w:szCs w:val="28"/>
        </w:rPr>
        <w:t xml:space="preserve"> активов предприятия, к которой относят объекты, не имеющие физической структуры. Они принадлежат организации на праве собственности, используются ей в производственных целях в течение долгого времени, а также приносят доход. Нематериальные активы оформляются согласно требованиям законодательства.</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Объекты нематериальных активов обязаны соответствовать следующим условиям:</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1. отсутствие материально-вещественной структуры;</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2. способность идентификации организацией от иного имущества;</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3. использование в производстве продукции, при выполнении работ или оказании услуг, либо для управленческих нужд;</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4. использование в деятельности предприятия в течени</w:t>
      </w:r>
      <w:proofErr w:type="gramStart"/>
      <w:r w:rsidRPr="00E040A7">
        <w:rPr>
          <w:rFonts w:ascii="Times New Roman" w:hAnsi="Times New Roman" w:cs="Times New Roman"/>
          <w:sz w:val="28"/>
          <w:szCs w:val="28"/>
        </w:rPr>
        <w:t>и</w:t>
      </w:r>
      <w:proofErr w:type="gramEnd"/>
      <w:r w:rsidRPr="00E040A7">
        <w:rPr>
          <w:rFonts w:ascii="Times New Roman" w:hAnsi="Times New Roman" w:cs="Times New Roman"/>
          <w:sz w:val="28"/>
          <w:szCs w:val="28"/>
        </w:rPr>
        <w:t xml:space="preserve"> срока, превышающего двенадцать месяцев;</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5. способность приносить в будущем предприятию экономические выгоды;</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6. отсутствие у предприятия намерения их продать;</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7. наличие надлежаще оформленных документов, которые свидетельствуют о существовании самого актива и исключительного права у организации на результаты интеллектуальной деятельности</w:t>
      </w:r>
      <w:r>
        <w:rPr>
          <w:rFonts w:ascii="Times New Roman" w:hAnsi="Times New Roman" w:cs="Times New Roman"/>
          <w:sz w:val="28"/>
          <w:szCs w:val="28"/>
        </w:rPr>
        <w:t xml:space="preserve"> (патенты, свидетельства)</w:t>
      </w:r>
      <w:r w:rsidRPr="00E040A7">
        <w:rPr>
          <w:rFonts w:ascii="Times New Roman" w:hAnsi="Times New Roman" w:cs="Times New Roman"/>
          <w:sz w:val="28"/>
          <w:szCs w:val="28"/>
        </w:rPr>
        <w:t>.</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Существуют следующие виды нематериальных активов:</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lastRenderedPageBreak/>
        <w:t>а) объекты интеллектуальной собственности;</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б) организационные расходы;</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в) деловая репутация организации.</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В свою очередь объекты интеллектуальной собственности могут быть разделены на две группы: регулируемые патентным правом и регулируемые авторским правом.</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Патентное право охраняет содержание произведения. Для охраны изобретения, фирменных наименований, промышленных образцов, товарных знаков, знаков обслуживания, полезных моделей нужна их регистрация по установленной процедуре в соответствующих органах.</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Регистрация объектов, которые регулируются авторским правом, не нужна. Автору нужно обязательно выразить свое произведение в любой объективной форме, которая позволяет воспроизводить указанный объект. Перечень объектов, которые регулируются авторским правом, примерный и может быть расширен за сч</w:t>
      </w:r>
      <w:r>
        <w:rPr>
          <w:rFonts w:ascii="Times New Roman" w:hAnsi="Times New Roman" w:cs="Times New Roman"/>
          <w:sz w:val="28"/>
          <w:szCs w:val="28"/>
        </w:rPr>
        <w:t>ет создания новых произведений</w:t>
      </w:r>
      <w:r w:rsidRPr="00E040A7">
        <w:rPr>
          <w:rFonts w:ascii="Times New Roman" w:hAnsi="Times New Roman" w:cs="Times New Roman"/>
          <w:sz w:val="28"/>
          <w:szCs w:val="28"/>
        </w:rPr>
        <w:t>.</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Объекты, регулируемые патентным правом - это объекты промышленной собственности.</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Правовое регулирование объектов промышленной собственности осуществляется Патентным законом РФ, Законом РФ, a также подзаконными нормативными актами, регулирующими процедуру оформления и регистрации объектов, размеры пошлин и другие вопросы.</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К объектам, которые регулируются патентным правом, относятся:</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а) изобретение, если оно является новым, а также имеет изобретательский уровень и промышленно применимо;</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б) промышленный образец - художественно-конструкторское решение изделия, которое определяет его внешний вид;</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в) полезная модель - конструктивное выполнение из составных частей;</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г) товарный знак и знак обслуживания – это обозначения, которые позволяют различать соответственно однородные товары и услуги разных юридических и физических лиц;</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lastRenderedPageBreak/>
        <w:t>д) фирменное наименование - это индивидуальное название юридического лица;</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е) Ноу-хау - информация технического, организационного, служебного или коммерческого характера, имеющая действительную или потенциальную коммерческую ценность в связи с неизвестностью её третьим лицам, к ней нет свободного доступа.</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К объектам, регулируемым авторским правом, относятся:</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а) программа для ЭВМ - объективная форма совокупности данных и команд, которые предназначены для функционирования ЭВМ и других компьютерных устройств;</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б) база данных - объективная форма представления и организации совокупности данных (статей, расчётов и др.), систематизированных с целью нахождения и обработки этих данных;</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в) топология интегральных микросхем - зафиксированная на материальном носителе пространственно-геометрическое расположение совокупности элементов интегральной микросхемы и связей между ними [Кондраков, 148].</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Организационными расходами называют расходы, связанные с образованием организации, признанные в соответствии с учредительными документами, вкладами участников (учредителей) в уставный капитал. Это расходы предприятия по оформлению учредительных документов, затраты на консультации, регистрационные сборы, расходы на изготовление штампов, печатей, рекламные расходы и т.д</w:t>
      </w:r>
      <w:r>
        <w:rPr>
          <w:rFonts w:ascii="Times New Roman" w:hAnsi="Times New Roman" w:cs="Times New Roman"/>
          <w:sz w:val="28"/>
          <w:szCs w:val="28"/>
        </w:rPr>
        <w:t>.</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Деловая репутация — это превышение текущей цены предприятия над балансовой стоимостью всех обязательств и активов. Она может быть как положительной и отрицательной.</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Положительная деловая репутация - это надбавка к цене, уплачиваемой покупателем в ожидании будущих экономических выгод. Она амортизируется в течение двадцати лет (но не более срока деятельности предприятия) и отражается в бухгалтерском учете путём равномерного уменьше</w:t>
      </w:r>
      <w:r>
        <w:rPr>
          <w:rFonts w:ascii="Times New Roman" w:hAnsi="Times New Roman" w:cs="Times New Roman"/>
          <w:sz w:val="28"/>
          <w:szCs w:val="28"/>
        </w:rPr>
        <w:t>ния ей первоначальной стоимости.</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lastRenderedPageBreak/>
        <w:t>Отрицательной деловой репутацией называется скидка с цены предприятия, которая предоставляется покупателю; она учитывается как доходы будущих периодов.</w:t>
      </w:r>
    </w:p>
    <w:p w:rsidR="00E040A7" w:rsidRPr="00E040A7" w:rsidRDefault="00E040A7" w:rsidP="00E040A7">
      <w:pPr>
        <w:shd w:val="clear" w:color="auto" w:fill="FFFFFF"/>
        <w:spacing w:after="0" w:line="360" w:lineRule="auto"/>
        <w:ind w:firstLine="709"/>
        <w:jc w:val="both"/>
        <w:rPr>
          <w:rFonts w:ascii="Times New Roman" w:hAnsi="Times New Roman" w:cs="Times New Roman"/>
          <w:sz w:val="28"/>
          <w:szCs w:val="28"/>
        </w:rPr>
      </w:pPr>
      <w:r w:rsidRPr="00E040A7">
        <w:rPr>
          <w:rFonts w:ascii="Times New Roman" w:hAnsi="Times New Roman" w:cs="Times New Roman"/>
          <w:sz w:val="28"/>
          <w:szCs w:val="28"/>
        </w:rPr>
        <w:t>Таким образом, нематериальные активы не имеют физического выражения, но все же они представляют существенную ценность для предприятия. Существует принцип юридической защиты объектов интеллектуальной собственности, который заключается в запрещении использования нематериальных активов без разрешения их собственника или их подделка.</w:t>
      </w:r>
    </w:p>
    <w:p w:rsidR="00DF0547" w:rsidRDefault="00DF0547" w:rsidP="00DF0547">
      <w:pPr>
        <w:spacing w:after="0" w:line="360" w:lineRule="auto"/>
        <w:rPr>
          <w:rFonts w:ascii="Times New Roman" w:hAnsi="Times New Roman" w:cs="Times New Roman"/>
          <w:b/>
          <w:sz w:val="28"/>
          <w:szCs w:val="28"/>
        </w:rPr>
      </w:pPr>
    </w:p>
    <w:p w:rsidR="00DF0547" w:rsidRPr="00DF0547" w:rsidRDefault="00DF0547" w:rsidP="00DF0547">
      <w:pPr>
        <w:spacing w:after="0" w:line="360" w:lineRule="auto"/>
        <w:rPr>
          <w:rFonts w:ascii="Times New Roman" w:hAnsi="Times New Roman" w:cs="Times New Roman"/>
          <w:b/>
          <w:sz w:val="28"/>
          <w:szCs w:val="28"/>
        </w:rPr>
      </w:pPr>
      <w:r w:rsidRPr="00DF0547">
        <w:rPr>
          <w:rFonts w:ascii="Times New Roman" w:hAnsi="Times New Roman" w:cs="Times New Roman"/>
          <w:b/>
          <w:sz w:val="28"/>
          <w:szCs w:val="28"/>
        </w:rPr>
        <w:t>4. Результаты использования интеллектуальной собственности в хозяйственной деятельности предприятий.</w:t>
      </w:r>
    </w:p>
    <w:p w:rsidR="00E040A7" w:rsidRPr="0046247E" w:rsidRDefault="00E040A7" w:rsidP="0046247E">
      <w:pPr>
        <w:pStyle w:val="a4"/>
        <w:spacing w:before="0" w:beforeAutospacing="0" w:after="0" w:afterAutospacing="0" w:line="360" w:lineRule="auto"/>
        <w:jc w:val="both"/>
        <w:rPr>
          <w:rFonts w:eastAsiaTheme="minorHAnsi"/>
          <w:sz w:val="28"/>
          <w:szCs w:val="28"/>
          <w:lang w:eastAsia="en-US"/>
        </w:rPr>
      </w:pPr>
      <w:r>
        <w:rPr>
          <w:b/>
          <w:sz w:val="28"/>
          <w:szCs w:val="28"/>
        </w:rPr>
        <w:tab/>
      </w:r>
      <w:r w:rsidRPr="0046247E">
        <w:rPr>
          <w:rFonts w:eastAsiaTheme="minorHAnsi"/>
          <w:sz w:val="28"/>
          <w:szCs w:val="28"/>
          <w:lang w:eastAsia="en-US"/>
        </w:rPr>
        <w:t>Интеллектуальная собственность является объектом собственности, которым можно не только владеть, пользоваться и распоряжаться, но и (при правильном документальном оформлении) использовать в уставном фонде и в хозяйственной деятельности предприятия в качестве нематериальных активов.</w:t>
      </w:r>
    </w:p>
    <w:p w:rsidR="00E040A7" w:rsidRPr="00E040A7" w:rsidRDefault="00E040A7" w:rsidP="0046247E">
      <w:pPr>
        <w:spacing w:after="0" w:line="360" w:lineRule="auto"/>
        <w:ind w:firstLine="708"/>
        <w:jc w:val="both"/>
        <w:rPr>
          <w:rFonts w:ascii="Times New Roman" w:hAnsi="Times New Roman" w:cs="Times New Roman"/>
          <w:sz w:val="28"/>
          <w:szCs w:val="28"/>
        </w:rPr>
      </w:pPr>
      <w:r w:rsidRPr="00E040A7">
        <w:rPr>
          <w:rFonts w:ascii="Times New Roman" w:hAnsi="Times New Roman" w:cs="Times New Roman"/>
          <w:sz w:val="28"/>
          <w:szCs w:val="28"/>
        </w:rPr>
        <w:t>Использование интеллектуальной собственности в уставном фонде позволяет предприятию и авторам - создателям интеллектуальной собственности получить следующие практические преимущества:</w:t>
      </w:r>
    </w:p>
    <w:p w:rsidR="00E040A7" w:rsidRPr="00E040A7" w:rsidRDefault="00E040A7" w:rsidP="0046247E">
      <w:pPr>
        <w:spacing w:after="0" w:line="360" w:lineRule="auto"/>
        <w:jc w:val="both"/>
        <w:rPr>
          <w:rFonts w:ascii="Times New Roman" w:hAnsi="Times New Roman" w:cs="Times New Roman"/>
          <w:sz w:val="28"/>
          <w:szCs w:val="28"/>
        </w:rPr>
      </w:pPr>
      <w:r w:rsidRPr="00E040A7">
        <w:rPr>
          <w:rFonts w:ascii="Times New Roman" w:hAnsi="Times New Roman" w:cs="Times New Roman"/>
          <w:sz w:val="28"/>
          <w:szCs w:val="28"/>
        </w:rPr>
        <w:t>- сформировать значительный по размерам уставный фонд без отвлечения денежных средств и обеспечить доступ к банковским кредитам инвестициям (интеллектуальную собственность можно использовать наравне с другим имуществом предприятия в качестве объекта залога при получении кредитов);</w:t>
      </w:r>
    </w:p>
    <w:p w:rsidR="0046247E" w:rsidRPr="0046247E" w:rsidRDefault="0046247E" w:rsidP="0046247E">
      <w:pPr>
        <w:spacing w:after="0" w:line="360" w:lineRule="auto"/>
        <w:jc w:val="both"/>
        <w:rPr>
          <w:rFonts w:ascii="Times New Roman" w:hAnsi="Times New Roman" w:cs="Times New Roman"/>
          <w:sz w:val="28"/>
          <w:szCs w:val="28"/>
        </w:rPr>
      </w:pPr>
      <w:r w:rsidRPr="0046247E">
        <w:rPr>
          <w:rFonts w:ascii="Times New Roman" w:hAnsi="Times New Roman" w:cs="Times New Roman"/>
          <w:sz w:val="28"/>
          <w:szCs w:val="28"/>
        </w:rPr>
        <w:t>- амортизировать интеллектуальную собственность в уставном фонде и заместить интеллектуальную собственность реальными денежными средствами (капитализировать интеллектуальную собственность). При этом амортизационные отчисления на законных основаниях включаются в себестоимость продукции (не облагаются налогом на прибыль);</w:t>
      </w:r>
    </w:p>
    <w:p w:rsidR="0046247E" w:rsidRPr="0046247E" w:rsidRDefault="0046247E" w:rsidP="0046247E">
      <w:pPr>
        <w:spacing w:after="0" w:line="360" w:lineRule="auto"/>
        <w:jc w:val="both"/>
        <w:rPr>
          <w:rFonts w:ascii="Times New Roman" w:hAnsi="Times New Roman" w:cs="Times New Roman"/>
          <w:sz w:val="28"/>
          <w:szCs w:val="28"/>
        </w:rPr>
      </w:pPr>
      <w:r w:rsidRPr="0046247E">
        <w:rPr>
          <w:rFonts w:ascii="Times New Roman" w:hAnsi="Times New Roman" w:cs="Times New Roman"/>
          <w:sz w:val="28"/>
          <w:szCs w:val="28"/>
        </w:rPr>
        <w:lastRenderedPageBreak/>
        <w:t>- авторами предприятиям - владельцам интеллектуальной собственности участвовать в качестве учредителей (собственников) при организации дочерних и самостоятельных фирм без отвлечения денежных средств.</w:t>
      </w:r>
    </w:p>
    <w:p w:rsidR="0046247E" w:rsidRPr="0046247E" w:rsidRDefault="0046247E" w:rsidP="0046247E">
      <w:pPr>
        <w:spacing w:after="0" w:line="360" w:lineRule="auto"/>
        <w:ind w:firstLine="708"/>
        <w:jc w:val="both"/>
        <w:rPr>
          <w:rFonts w:ascii="Times New Roman" w:hAnsi="Times New Roman" w:cs="Times New Roman"/>
          <w:sz w:val="28"/>
          <w:szCs w:val="28"/>
        </w:rPr>
      </w:pPr>
      <w:r w:rsidRPr="0046247E">
        <w:rPr>
          <w:rFonts w:ascii="Times New Roman" w:hAnsi="Times New Roman" w:cs="Times New Roman"/>
          <w:sz w:val="28"/>
          <w:szCs w:val="28"/>
        </w:rPr>
        <w:t>Использование интеллектуальной собственности в хозяйственной деятельности позволит:</w:t>
      </w:r>
    </w:p>
    <w:p w:rsidR="0046247E" w:rsidRPr="0046247E" w:rsidRDefault="0046247E" w:rsidP="0046247E">
      <w:pPr>
        <w:spacing w:after="0" w:line="360" w:lineRule="auto"/>
        <w:jc w:val="both"/>
        <w:rPr>
          <w:rFonts w:ascii="Times New Roman" w:hAnsi="Times New Roman" w:cs="Times New Roman"/>
          <w:sz w:val="28"/>
          <w:szCs w:val="28"/>
        </w:rPr>
      </w:pPr>
      <w:r w:rsidRPr="0046247E">
        <w:rPr>
          <w:rFonts w:ascii="Times New Roman" w:hAnsi="Times New Roman" w:cs="Times New Roman"/>
          <w:sz w:val="28"/>
          <w:szCs w:val="28"/>
        </w:rPr>
        <w:t>- документально подтвердить права собственности и поставить объекты интеллектуальной собственности на баланс в качестве имущества предприятия. Это дает возможность производить амортизацию интеллектуальной собственности и образовывать соответствующие фонды амортизационных отчислений за счет себестоимости продукции;</w:t>
      </w:r>
    </w:p>
    <w:p w:rsidR="0046247E" w:rsidRPr="0046247E" w:rsidRDefault="0046247E" w:rsidP="0046247E">
      <w:pPr>
        <w:spacing w:after="0" w:line="360" w:lineRule="auto"/>
        <w:jc w:val="both"/>
        <w:rPr>
          <w:rFonts w:ascii="Times New Roman" w:hAnsi="Times New Roman" w:cs="Times New Roman"/>
          <w:sz w:val="28"/>
          <w:szCs w:val="28"/>
        </w:rPr>
      </w:pPr>
      <w:r w:rsidRPr="0046247E">
        <w:rPr>
          <w:rFonts w:ascii="Times New Roman" w:hAnsi="Times New Roman" w:cs="Times New Roman"/>
          <w:sz w:val="28"/>
          <w:szCs w:val="28"/>
        </w:rPr>
        <w:t>- получить дополнительные доходы за передачу прав на использование объектов интеллектуальной собственности, а также обеспечить обоснованное регулирование расценок на продукцию инновационной деятельности предприятия в зависимости от объема передаваемых прав на использование интеллектуальной собственности;</w:t>
      </w:r>
    </w:p>
    <w:p w:rsidR="0046247E" w:rsidRPr="0046247E" w:rsidRDefault="0046247E" w:rsidP="0046247E">
      <w:pPr>
        <w:spacing w:after="0" w:line="360" w:lineRule="auto"/>
        <w:jc w:val="both"/>
        <w:rPr>
          <w:rFonts w:ascii="Times New Roman" w:hAnsi="Times New Roman" w:cs="Times New Roman"/>
          <w:sz w:val="28"/>
          <w:szCs w:val="28"/>
        </w:rPr>
      </w:pPr>
      <w:r w:rsidRPr="0046247E">
        <w:rPr>
          <w:rFonts w:ascii="Times New Roman" w:hAnsi="Times New Roman" w:cs="Times New Roman"/>
          <w:sz w:val="28"/>
          <w:szCs w:val="28"/>
        </w:rPr>
        <w:t>- выплачивать авторское вознаграждение физическим лицам (авторам) минуя фонд оплаты труда с включением затрат в себестоимость (без традиционных отчислений в страховые и иные фонды и без ограничения размеров выплат с отнесением затрат на выплату авторского вознаграждения на статью себестоимости продукции – «прочие расходы»).</w:t>
      </w:r>
    </w:p>
    <w:p w:rsidR="0046247E" w:rsidRPr="0046247E" w:rsidRDefault="0046247E" w:rsidP="0046247E">
      <w:pPr>
        <w:spacing w:after="0" w:line="360" w:lineRule="auto"/>
        <w:ind w:firstLine="708"/>
        <w:jc w:val="both"/>
        <w:rPr>
          <w:rFonts w:ascii="Times New Roman" w:hAnsi="Times New Roman" w:cs="Times New Roman"/>
          <w:sz w:val="28"/>
          <w:szCs w:val="28"/>
        </w:rPr>
      </w:pPr>
      <w:r w:rsidRPr="0046247E">
        <w:rPr>
          <w:rFonts w:ascii="Times New Roman" w:hAnsi="Times New Roman" w:cs="Times New Roman"/>
          <w:sz w:val="28"/>
          <w:szCs w:val="28"/>
        </w:rPr>
        <w:t>Кроме этого</w:t>
      </w:r>
      <w:r>
        <w:rPr>
          <w:rFonts w:ascii="Times New Roman" w:hAnsi="Times New Roman" w:cs="Times New Roman"/>
          <w:sz w:val="28"/>
          <w:szCs w:val="28"/>
        </w:rPr>
        <w:t>,</w:t>
      </w:r>
      <w:r w:rsidRPr="0046247E">
        <w:rPr>
          <w:rFonts w:ascii="Times New Roman" w:hAnsi="Times New Roman" w:cs="Times New Roman"/>
          <w:sz w:val="28"/>
          <w:szCs w:val="28"/>
        </w:rPr>
        <w:t xml:space="preserve"> документальное подтверждение прав собственности и прав на использование интеллектуальной собственности, а также получение официальных охранных документов позволяет обеспечить реальный </w:t>
      </w:r>
      <w:proofErr w:type="gramStart"/>
      <w:r w:rsidRPr="0046247E">
        <w:rPr>
          <w:rFonts w:ascii="Times New Roman" w:hAnsi="Times New Roman" w:cs="Times New Roman"/>
          <w:sz w:val="28"/>
          <w:szCs w:val="28"/>
        </w:rPr>
        <w:t>контроль за</w:t>
      </w:r>
      <w:proofErr w:type="gramEnd"/>
      <w:r w:rsidRPr="0046247E">
        <w:rPr>
          <w:rFonts w:ascii="Times New Roman" w:hAnsi="Times New Roman" w:cs="Times New Roman"/>
          <w:sz w:val="28"/>
          <w:szCs w:val="28"/>
        </w:rPr>
        <w:t xml:space="preserve"> долей рынка и возможность законного преследования недобросовестных конкурентов и «пиратов» (нарушителей исключительных прав на объекты интеллектуальной собственности).</w:t>
      </w:r>
    </w:p>
    <w:p w:rsidR="0046247E" w:rsidRPr="0046247E" w:rsidRDefault="0046247E" w:rsidP="0046247E">
      <w:pPr>
        <w:spacing w:after="0" w:line="360" w:lineRule="auto"/>
        <w:ind w:firstLine="708"/>
        <w:jc w:val="both"/>
        <w:rPr>
          <w:rFonts w:ascii="Times New Roman" w:hAnsi="Times New Roman" w:cs="Times New Roman"/>
          <w:sz w:val="28"/>
          <w:szCs w:val="28"/>
        </w:rPr>
      </w:pPr>
      <w:r w:rsidRPr="0046247E">
        <w:rPr>
          <w:rFonts w:ascii="Times New Roman" w:hAnsi="Times New Roman" w:cs="Times New Roman"/>
          <w:sz w:val="28"/>
          <w:szCs w:val="28"/>
        </w:rPr>
        <w:t xml:space="preserve">Будущие доходы от нематериальных активов зачастую оказываются весьма значительными. Инвестиции в исследования и разработки, обучение и т.п. на самом деле существенно увеличивают в случае успеха стоимость предприятия. Игнорировать этот факт было бы ошибкой. Современная </w:t>
      </w:r>
      <w:r w:rsidRPr="0046247E">
        <w:rPr>
          <w:rFonts w:ascii="Times New Roman" w:hAnsi="Times New Roman" w:cs="Times New Roman"/>
          <w:sz w:val="28"/>
          <w:szCs w:val="28"/>
        </w:rPr>
        <w:lastRenderedPageBreak/>
        <w:t xml:space="preserve">экономика ждет инноваций нового типа: отчетов о результатах работы компании, которые выходят за узкие рамки финансовой отчетности. Нужно расширить прогнозы прибыли, включив в них сферы компетенции и удовлетворенность потребителей, описать потенциал предприятия, используя факторы, от которых зависит ее успех, показатели эффективности управления, а также оценки уровня применяемой технологии. Предприятию выгодно систематически </w:t>
      </w:r>
      <w:proofErr w:type="gramStart"/>
      <w:r w:rsidRPr="0046247E">
        <w:rPr>
          <w:rFonts w:ascii="Times New Roman" w:hAnsi="Times New Roman" w:cs="Times New Roman"/>
          <w:sz w:val="28"/>
          <w:szCs w:val="28"/>
        </w:rPr>
        <w:t>предоставлять заинтересованным сторонам подобные отчеты</w:t>
      </w:r>
      <w:proofErr w:type="gramEnd"/>
      <w:r w:rsidRPr="0046247E">
        <w:rPr>
          <w:rFonts w:ascii="Times New Roman" w:hAnsi="Times New Roman" w:cs="Times New Roman"/>
          <w:sz w:val="28"/>
          <w:szCs w:val="28"/>
        </w:rPr>
        <w:t xml:space="preserve"> о своих нематериальных активах и разъяснять им, каков конкретный вклад этих активов в повышение стоимости их производственных процессов.</w:t>
      </w:r>
    </w:p>
    <w:p w:rsidR="00DF0547" w:rsidRPr="008673A6" w:rsidRDefault="00DF0547" w:rsidP="00DF0547">
      <w:pPr>
        <w:spacing w:after="0" w:line="360" w:lineRule="auto"/>
        <w:jc w:val="both"/>
        <w:rPr>
          <w:rFonts w:ascii="Times New Roman" w:hAnsi="Times New Roman" w:cs="Times New Roman"/>
          <w:b/>
          <w:sz w:val="28"/>
          <w:szCs w:val="28"/>
        </w:rPr>
      </w:pPr>
    </w:p>
    <w:p w:rsidR="00DF0547" w:rsidRDefault="00DF0547" w:rsidP="003F2A6A">
      <w:pPr>
        <w:spacing w:after="0" w:line="360" w:lineRule="auto"/>
        <w:rPr>
          <w:color w:val="333333"/>
          <w:sz w:val="21"/>
          <w:szCs w:val="21"/>
        </w:rPr>
      </w:pPr>
    </w:p>
    <w:p w:rsidR="00444734" w:rsidRDefault="00444734" w:rsidP="003F2A6A">
      <w:pPr>
        <w:spacing w:after="0" w:line="360" w:lineRule="auto"/>
        <w:rPr>
          <w:color w:val="333333"/>
          <w:sz w:val="21"/>
          <w:szCs w:val="21"/>
        </w:rPr>
      </w:pPr>
    </w:p>
    <w:p w:rsidR="00444734" w:rsidRDefault="00444734" w:rsidP="003F2A6A">
      <w:pPr>
        <w:spacing w:after="0" w:line="360" w:lineRule="auto"/>
        <w:rPr>
          <w:color w:val="333333"/>
          <w:sz w:val="21"/>
          <w:szCs w:val="21"/>
        </w:rPr>
      </w:pPr>
    </w:p>
    <w:p w:rsidR="00444734" w:rsidRDefault="00444734"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DF0547" w:rsidRDefault="00DF0547"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46247E" w:rsidRDefault="0046247E" w:rsidP="003F2A6A">
      <w:pPr>
        <w:spacing w:after="0" w:line="360" w:lineRule="auto"/>
        <w:rPr>
          <w:color w:val="333333"/>
          <w:sz w:val="21"/>
          <w:szCs w:val="21"/>
        </w:rPr>
      </w:pPr>
    </w:p>
    <w:p w:rsidR="00D44D41" w:rsidRDefault="00D44D41" w:rsidP="003E2318">
      <w:pPr>
        <w:tabs>
          <w:tab w:val="left" w:pos="147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sidR="003E2318">
        <w:rPr>
          <w:rFonts w:ascii="Times New Roman" w:hAnsi="Times New Roman" w:cs="Times New Roman"/>
          <w:b/>
          <w:sz w:val="28"/>
          <w:szCs w:val="28"/>
        </w:rPr>
        <w:t>3</w:t>
      </w:r>
      <w:r>
        <w:rPr>
          <w:rFonts w:ascii="Times New Roman" w:hAnsi="Times New Roman" w:cs="Times New Roman"/>
          <w:b/>
          <w:sz w:val="28"/>
          <w:szCs w:val="28"/>
        </w:rPr>
        <w:t>.</w:t>
      </w:r>
      <w:r>
        <w:rPr>
          <w:rFonts w:ascii="Times New Roman" w:hAnsi="Times New Roman" w:cs="Times New Roman"/>
          <w:b/>
          <w:sz w:val="28"/>
          <w:szCs w:val="28"/>
        </w:rPr>
        <w:tab/>
        <w:t xml:space="preserve"> </w:t>
      </w:r>
      <w:r w:rsidR="003E2318">
        <w:rPr>
          <w:rFonts w:ascii="Times New Roman" w:hAnsi="Times New Roman" w:cs="Times New Roman"/>
          <w:b/>
          <w:sz w:val="28"/>
          <w:szCs w:val="28"/>
        </w:rPr>
        <w:t>Достоверность оценки показателей интеллектуальной собственности при решении проблем инновационного развития экономических систем, управления инновационными процессами, оценки результативности инновационной деятельности</w:t>
      </w:r>
    </w:p>
    <w:p w:rsidR="00D44D41" w:rsidRDefault="00D44D41" w:rsidP="00DF0547">
      <w:pPr>
        <w:spacing w:after="0" w:line="360" w:lineRule="auto"/>
        <w:jc w:val="both"/>
        <w:rPr>
          <w:rFonts w:ascii="Times New Roman" w:hAnsi="Times New Roman" w:cs="Times New Roman"/>
          <w:b/>
          <w:i/>
          <w:sz w:val="28"/>
          <w:szCs w:val="28"/>
        </w:rPr>
      </w:pPr>
    </w:p>
    <w:p w:rsidR="00DF0547" w:rsidRPr="00CF01EB" w:rsidRDefault="00DF0547" w:rsidP="00DF0547">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7</w:t>
      </w:r>
      <w:r w:rsidRPr="00CF01EB">
        <w:rPr>
          <w:rFonts w:ascii="Times New Roman" w:hAnsi="Times New Roman" w:cs="Times New Roman"/>
          <w:b/>
          <w:i/>
          <w:sz w:val="28"/>
          <w:szCs w:val="28"/>
        </w:rPr>
        <w:t xml:space="preserve">. </w:t>
      </w:r>
      <w:r>
        <w:rPr>
          <w:rFonts w:ascii="Times New Roman" w:hAnsi="Times New Roman" w:cs="Times New Roman"/>
          <w:b/>
          <w:i/>
          <w:sz w:val="28"/>
          <w:szCs w:val="28"/>
        </w:rPr>
        <w:t>Определение стоимостных показателей объектов интеллектуальной собственности.</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1. Экспертные оценки.</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2. Определение лимитных цен научно-технической продукции.</w:t>
      </w:r>
    </w:p>
    <w:p w:rsidR="00DF0547" w:rsidRDefault="00DF0547" w:rsidP="00DF054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D44D41">
        <w:rPr>
          <w:rFonts w:ascii="Times New Roman" w:hAnsi="Times New Roman" w:cs="Times New Roman"/>
          <w:sz w:val="28"/>
          <w:szCs w:val="28"/>
        </w:rPr>
        <w:t>Прогнозирование стоимости изготовления промышленных образцов</w:t>
      </w:r>
      <w:r>
        <w:rPr>
          <w:rFonts w:ascii="Times New Roman" w:hAnsi="Times New Roman" w:cs="Times New Roman"/>
          <w:sz w:val="28"/>
          <w:szCs w:val="28"/>
        </w:rPr>
        <w:t>.</w:t>
      </w:r>
    </w:p>
    <w:p w:rsidR="00DF0547" w:rsidRDefault="00DF0547" w:rsidP="00DF0547">
      <w:pPr>
        <w:tabs>
          <w:tab w:val="left" w:pos="1830"/>
        </w:tabs>
        <w:spacing w:after="0" w:line="360" w:lineRule="auto"/>
        <w:rPr>
          <w:rFonts w:ascii="Times New Roman" w:hAnsi="Times New Roman" w:cs="Times New Roman"/>
          <w:sz w:val="28"/>
          <w:szCs w:val="28"/>
        </w:rPr>
      </w:pPr>
    </w:p>
    <w:p w:rsidR="00D44D41" w:rsidRP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t>1. Экспертные оценки.</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Одним из главных показателей цивилизованного общества во все времена было и продолжает оставаться то, какое внимание уделяется в нем развитию науки, культуры и техники. От того, насколько значителен интеллектуальный потенциал общества и уровень его культурного развития, зависит, в конечном счете, и успех решения стоящих перед ним экономических проблем. В свою очередь наука, культура и техника могут динамично развиваться только при наличии соответствующих условий, включая необходимую правовую защиту и оценку интеллектуальной собственности.</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Актуальность обусловлена тем, что на современном этапе развития отечественной экономики ключевым фактором успеха любой организации является контроль над имеющимися в её распоряжении активами. Для этого руководству компании необходимо владеть информацией о нынешней и прогнозной рыночной стоимости активов, о средней отдаче по аналогичным активам и прочей совокупностью технологической информации. Только обладая подобной информацией в полном объёме, можно эффективно управлять имущественным комплексом предприятия, под которым понимается совокупность таких действий, как модернизация, реконструкция, ликвидация, </w:t>
      </w:r>
      <w:r w:rsidRPr="00661A25">
        <w:rPr>
          <w:rFonts w:ascii="Times New Roman" w:hAnsi="Times New Roman" w:cs="Times New Roman"/>
          <w:sz w:val="28"/>
          <w:szCs w:val="28"/>
        </w:rPr>
        <w:lastRenderedPageBreak/>
        <w:t>покупка, продажа активов в случае прогнозируемого негативного изменения их стоимости и недостаточной их отдачей.</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На сегодняшний день существуют методики по оценке стоимости патентов, секретов производства и технологий и других объектов интеллектуальной собственности. В то же время, в условиях современной российской экономики для ряда объектов интеллектуальной собственности, таких как ноу-хау, товарный знак, имидж предприятия и т.п., строго обоснованную оценку стоимости провести достаточно сложно. Проблемы могут возникать в связи с недостатком объективной информации о состоянии конъюнктуры соответствующих сегментов рынка, при прогнозировании конкурентоспособности данного объекта и моделировании его жизненного цикла.</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В числе современных отечественных и зарубежных ученых, занимающихся исследованием методологии оценки стоимости объектов интеллектуальной собственности и нематериальных активов можно назвать таких авторов как </w:t>
      </w:r>
      <w:proofErr w:type="spellStart"/>
      <w:r w:rsidRPr="00661A25">
        <w:rPr>
          <w:rFonts w:ascii="Times New Roman" w:hAnsi="Times New Roman" w:cs="Times New Roman"/>
          <w:sz w:val="28"/>
          <w:szCs w:val="28"/>
        </w:rPr>
        <w:t>Е.Н.Иванов</w:t>
      </w:r>
      <w:proofErr w:type="spellEnd"/>
      <w:r w:rsidRPr="00661A25">
        <w:rPr>
          <w:rFonts w:ascii="Times New Roman" w:hAnsi="Times New Roman" w:cs="Times New Roman"/>
          <w:sz w:val="28"/>
          <w:szCs w:val="28"/>
        </w:rPr>
        <w:t xml:space="preserve">, </w:t>
      </w:r>
      <w:proofErr w:type="spellStart"/>
      <w:r w:rsidRPr="00661A25">
        <w:rPr>
          <w:rFonts w:ascii="Times New Roman" w:hAnsi="Times New Roman" w:cs="Times New Roman"/>
          <w:sz w:val="28"/>
          <w:szCs w:val="28"/>
        </w:rPr>
        <w:t>А.Г.Грязнов</w:t>
      </w:r>
      <w:proofErr w:type="spellEnd"/>
      <w:r w:rsidRPr="00661A25">
        <w:rPr>
          <w:rFonts w:ascii="Times New Roman" w:hAnsi="Times New Roman" w:cs="Times New Roman"/>
          <w:sz w:val="28"/>
          <w:szCs w:val="28"/>
        </w:rPr>
        <w:t xml:space="preserve">, </w:t>
      </w:r>
      <w:proofErr w:type="spellStart"/>
      <w:r w:rsidRPr="00661A25">
        <w:rPr>
          <w:rFonts w:ascii="Times New Roman" w:hAnsi="Times New Roman" w:cs="Times New Roman"/>
          <w:sz w:val="28"/>
          <w:szCs w:val="28"/>
        </w:rPr>
        <w:t>Л.Дж</w:t>
      </w:r>
      <w:proofErr w:type="spellEnd"/>
      <w:r w:rsidRPr="00661A25">
        <w:rPr>
          <w:rFonts w:ascii="Times New Roman" w:hAnsi="Times New Roman" w:cs="Times New Roman"/>
          <w:sz w:val="28"/>
          <w:szCs w:val="28"/>
        </w:rPr>
        <w:t xml:space="preserve">. </w:t>
      </w:r>
      <w:proofErr w:type="spellStart"/>
      <w:r w:rsidRPr="00661A25">
        <w:rPr>
          <w:rFonts w:ascii="Times New Roman" w:hAnsi="Times New Roman" w:cs="Times New Roman"/>
          <w:sz w:val="28"/>
          <w:szCs w:val="28"/>
        </w:rPr>
        <w:t>Гитман</w:t>
      </w:r>
      <w:proofErr w:type="spellEnd"/>
      <w:r w:rsidRPr="00661A25">
        <w:rPr>
          <w:rFonts w:ascii="Times New Roman" w:hAnsi="Times New Roman" w:cs="Times New Roman"/>
          <w:sz w:val="28"/>
          <w:szCs w:val="28"/>
        </w:rPr>
        <w:t xml:space="preserve">, А. </w:t>
      </w:r>
      <w:proofErr w:type="spellStart"/>
      <w:r w:rsidRPr="00661A25">
        <w:rPr>
          <w:rFonts w:ascii="Times New Roman" w:hAnsi="Times New Roman" w:cs="Times New Roman"/>
          <w:sz w:val="28"/>
          <w:szCs w:val="28"/>
        </w:rPr>
        <w:t>Дамодаран</w:t>
      </w:r>
      <w:proofErr w:type="spellEnd"/>
      <w:r w:rsidRPr="00661A25">
        <w:rPr>
          <w:rFonts w:ascii="Times New Roman" w:hAnsi="Times New Roman" w:cs="Times New Roman"/>
          <w:sz w:val="28"/>
          <w:szCs w:val="28"/>
        </w:rPr>
        <w:t xml:space="preserve">, М.Д. </w:t>
      </w:r>
      <w:proofErr w:type="spellStart"/>
      <w:r w:rsidRPr="00661A25">
        <w:rPr>
          <w:rFonts w:ascii="Times New Roman" w:hAnsi="Times New Roman" w:cs="Times New Roman"/>
          <w:sz w:val="28"/>
          <w:szCs w:val="28"/>
        </w:rPr>
        <w:t>Джонк</w:t>
      </w:r>
      <w:proofErr w:type="spellEnd"/>
      <w:r w:rsidRPr="00661A25">
        <w:rPr>
          <w:rFonts w:ascii="Times New Roman" w:hAnsi="Times New Roman" w:cs="Times New Roman"/>
          <w:sz w:val="28"/>
          <w:szCs w:val="28"/>
        </w:rPr>
        <w:t xml:space="preserve">, Н. </w:t>
      </w:r>
      <w:proofErr w:type="spellStart"/>
      <w:r w:rsidRPr="00661A25">
        <w:rPr>
          <w:rFonts w:ascii="Times New Roman" w:hAnsi="Times New Roman" w:cs="Times New Roman"/>
          <w:sz w:val="28"/>
          <w:szCs w:val="28"/>
        </w:rPr>
        <w:t>Ордуэй</w:t>
      </w:r>
      <w:proofErr w:type="spellEnd"/>
      <w:r w:rsidRPr="00661A25">
        <w:rPr>
          <w:rFonts w:ascii="Times New Roman" w:hAnsi="Times New Roman" w:cs="Times New Roman"/>
          <w:sz w:val="28"/>
          <w:szCs w:val="28"/>
        </w:rPr>
        <w:t xml:space="preserve">, С.В. </w:t>
      </w:r>
      <w:proofErr w:type="spellStart"/>
      <w:r w:rsidRPr="00661A25">
        <w:rPr>
          <w:rFonts w:ascii="Times New Roman" w:hAnsi="Times New Roman" w:cs="Times New Roman"/>
          <w:sz w:val="28"/>
          <w:szCs w:val="28"/>
        </w:rPr>
        <w:t>Грибовский</w:t>
      </w:r>
      <w:proofErr w:type="spellEnd"/>
      <w:r w:rsidRPr="00661A25">
        <w:rPr>
          <w:rFonts w:ascii="Times New Roman" w:hAnsi="Times New Roman" w:cs="Times New Roman"/>
          <w:sz w:val="28"/>
          <w:szCs w:val="28"/>
        </w:rPr>
        <w:t xml:space="preserve">, Е.И. Тарасевич, М.А. Федотова, которые внесли значительный вклад в формирование представления </w:t>
      </w:r>
      <w:proofErr w:type="gramStart"/>
      <w:r w:rsidRPr="00661A25">
        <w:rPr>
          <w:rFonts w:ascii="Times New Roman" w:hAnsi="Times New Roman" w:cs="Times New Roman"/>
          <w:sz w:val="28"/>
          <w:szCs w:val="28"/>
        </w:rPr>
        <w:t>о</w:t>
      </w:r>
      <w:proofErr w:type="gramEnd"/>
      <w:r w:rsidRPr="00661A25">
        <w:rPr>
          <w:rFonts w:ascii="Times New Roman" w:hAnsi="Times New Roman" w:cs="Times New Roman"/>
          <w:sz w:val="28"/>
          <w:szCs w:val="28"/>
        </w:rPr>
        <w:t xml:space="preserve"> оценке интеллектуальной собственности и нематериальных активов, принципов систематизации оценки и видов стоимости, содержания этапов определения стоимости доходным, сравнительным и затратным подходами.</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В 2007 г. были утверждены Федеральные стандарты оценки «Цель оценки и виды стоимости» от 20.07.2007 г. № 255, в соответствии с которыми при использовании понятия стоимости при осуществлении оценочной деятельности указывается конкретный вид стоимости, который определяется предполагаемым использованием результата оценки.</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При осуществлении оценочной деятельности используются следующие виды стоимости объекта оценки:</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рыночная стоимость;</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инвестиционная стоимость;</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lastRenderedPageBreak/>
        <w:t>- ликвидационная стоимость;</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кадастровая стоимость.</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При определении рыночной стоимости объекта оценки определяется наиболее вероятная цена, по которой объект оценки может быть отчужден на дату оценки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одна из сторон сделки не обязана отчуждать объект оценки, а другая сторона не обязана принимать исполнение;</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стороны сделки хорошо осведомлены о предмете сделки и действуют в своих интересах;</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объект оценки представлен на открытом рынке посредством публичной оферты, типичной для аналогичных объектов оценки;</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xml:space="preserve">- цена сделки </w:t>
      </w:r>
      <w:proofErr w:type="gramStart"/>
      <w:r w:rsidRPr="00661A25">
        <w:rPr>
          <w:rFonts w:ascii="Times New Roman" w:hAnsi="Times New Roman" w:cs="Times New Roman"/>
          <w:sz w:val="28"/>
          <w:szCs w:val="28"/>
        </w:rPr>
        <w:t>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roofErr w:type="gramEnd"/>
      <w:r w:rsidRPr="00661A25">
        <w:rPr>
          <w:rFonts w:ascii="Times New Roman" w:hAnsi="Times New Roman" w:cs="Times New Roman"/>
          <w:sz w:val="28"/>
          <w:szCs w:val="28"/>
        </w:rPr>
        <w:t>;</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платеж за объект оценки выражен в денежной форме.</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Возможность отчуждения на открытом рынке означает, что объект оценки представлен на открытом рынке посредством публичной оферты, типичной для аналогичных объектов, при этом срок экспозиции объекта на рынке должен быть достаточным для привлечения внимания достаточного </w:t>
      </w:r>
      <w:r>
        <w:rPr>
          <w:rFonts w:ascii="Times New Roman" w:hAnsi="Times New Roman" w:cs="Times New Roman"/>
          <w:sz w:val="28"/>
          <w:szCs w:val="28"/>
        </w:rPr>
        <w:t>числа потенциальных покупателей.</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Разумность действий сторон сделки означает, что цена сделки - наибольшая из достижимых по разумным соображениям цен для продавца и наименьшая из достижимых по разумным соображениям цен для покупателя.</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Полнота располагаемой информации означает, что стороны сделки в достаточной степени информированы о предмете сделки, действуют, стремясь достичь условий сделки, наилучших с точки зрения каждой из сторон, в </w:t>
      </w:r>
      <w:r w:rsidRPr="00661A25">
        <w:rPr>
          <w:rFonts w:ascii="Times New Roman" w:hAnsi="Times New Roman" w:cs="Times New Roman"/>
          <w:sz w:val="28"/>
          <w:szCs w:val="28"/>
        </w:rPr>
        <w:lastRenderedPageBreak/>
        <w:t>соответствии с полным объемом информации о состоянии рынка и объекте оценки, доступным на дату оценки.</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Отсутствие чрезвычайных обстоятельств означает, что у каждой из сторон сделки имеются мотивы для совершения сделки, при этом в отношении сторон </w:t>
      </w:r>
      <w:proofErr w:type="gramStart"/>
      <w:r w:rsidRPr="00661A25">
        <w:rPr>
          <w:rFonts w:ascii="Times New Roman" w:hAnsi="Times New Roman" w:cs="Times New Roman"/>
          <w:sz w:val="28"/>
          <w:szCs w:val="28"/>
        </w:rPr>
        <w:t>нет принуждения совершить</w:t>
      </w:r>
      <w:proofErr w:type="gramEnd"/>
      <w:r w:rsidRPr="00661A25">
        <w:rPr>
          <w:rFonts w:ascii="Times New Roman" w:hAnsi="Times New Roman" w:cs="Times New Roman"/>
          <w:sz w:val="28"/>
          <w:szCs w:val="28"/>
        </w:rPr>
        <w:t xml:space="preserve"> сделку.</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Рыночная стоимость определяется оценщиком, в частности, в следующих случаях:</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при изъятии имущества для государственных нужд;</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при определении стоимости размещенных акций общества, приобретаемых обществом по решению общего собрания акционеров или по решению совета директоров (наблюдательного совета) общества;</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при определении стоимости объекта залога, в том числе при ипотеке;</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xml:space="preserve">- при определении стоимости </w:t>
      </w:r>
      <w:proofErr w:type="spellStart"/>
      <w:r w:rsidRPr="00661A25">
        <w:rPr>
          <w:rFonts w:ascii="Times New Roman" w:hAnsi="Times New Roman" w:cs="Times New Roman"/>
          <w:sz w:val="28"/>
          <w:szCs w:val="28"/>
        </w:rPr>
        <w:t>неденежных</w:t>
      </w:r>
      <w:proofErr w:type="spellEnd"/>
      <w:r w:rsidRPr="00661A25">
        <w:rPr>
          <w:rFonts w:ascii="Times New Roman" w:hAnsi="Times New Roman" w:cs="Times New Roman"/>
          <w:sz w:val="28"/>
          <w:szCs w:val="28"/>
        </w:rPr>
        <w:t xml:space="preserve"> вкладов в уставный (складочный) капитал;</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при определении стоимости имущества должника в ходе процедур банкротства;</w:t>
      </w:r>
    </w:p>
    <w:p w:rsidR="00661A25" w:rsidRPr="00661A25" w:rsidRDefault="00661A25" w:rsidP="00661A25">
      <w:pPr>
        <w:shd w:val="clear" w:color="auto" w:fill="FFFFFF"/>
        <w:spacing w:after="0" w:line="360" w:lineRule="auto"/>
        <w:jc w:val="both"/>
        <w:rPr>
          <w:rFonts w:ascii="Times New Roman" w:hAnsi="Times New Roman" w:cs="Times New Roman"/>
          <w:sz w:val="28"/>
          <w:szCs w:val="28"/>
        </w:rPr>
      </w:pPr>
      <w:r w:rsidRPr="00661A25">
        <w:rPr>
          <w:rFonts w:ascii="Times New Roman" w:hAnsi="Times New Roman" w:cs="Times New Roman"/>
          <w:sz w:val="28"/>
          <w:szCs w:val="28"/>
        </w:rPr>
        <w:t>- при определении стоимости безвозмездно полученного имущества.</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При определении инвестиционной стоимости объекта оценки определяется стоимость для конкретного лица или группы лиц при установленных данным лицом (лицами) инвестиционных целях использования объекта оценки. В отличие от определения рыночной стоимости, учет возможности отчуждения по инвестиционной стоимости на открытом рынке не обязателен.</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При определении ликвидационной стоимости объекта оценки определяется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для рыночных условий, в условиях, когда продавец вынужден совершить сделку по отчуждению имущества.</w:t>
      </w:r>
    </w:p>
    <w:p w:rsidR="00661A25" w:rsidRPr="00661A25" w:rsidRDefault="00661A25" w:rsidP="00661A25">
      <w:pPr>
        <w:shd w:val="clear" w:color="auto" w:fill="FFFFFF"/>
        <w:spacing w:after="0" w:line="360" w:lineRule="auto"/>
        <w:ind w:firstLine="708"/>
        <w:jc w:val="both"/>
        <w:rPr>
          <w:rFonts w:ascii="Times New Roman" w:hAnsi="Times New Roman" w:cs="Times New Roman"/>
          <w:sz w:val="28"/>
          <w:szCs w:val="28"/>
        </w:rPr>
      </w:pPr>
      <w:r w:rsidRPr="00661A25">
        <w:rPr>
          <w:rFonts w:ascii="Times New Roman" w:hAnsi="Times New Roman" w:cs="Times New Roman"/>
          <w:sz w:val="28"/>
          <w:szCs w:val="28"/>
        </w:rPr>
        <w:t xml:space="preserve">При определении ликвидационной стоимости, в отличие от определения рыночной стоимости, учитывается влияние чрезвычайных обстоятельств, </w:t>
      </w:r>
      <w:r w:rsidRPr="00661A25">
        <w:rPr>
          <w:rFonts w:ascii="Times New Roman" w:hAnsi="Times New Roman" w:cs="Times New Roman"/>
          <w:sz w:val="28"/>
          <w:szCs w:val="28"/>
        </w:rPr>
        <w:lastRenderedPageBreak/>
        <w:t xml:space="preserve">вынуждающих продавца продавать объект оценки на условиях, не соответствующих </w:t>
      </w:r>
      <w:proofErr w:type="gramStart"/>
      <w:r w:rsidRPr="00661A25">
        <w:rPr>
          <w:rFonts w:ascii="Times New Roman" w:hAnsi="Times New Roman" w:cs="Times New Roman"/>
          <w:sz w:val="28"/>
          <w:szCs w:val="28"/>
        </w:rPr>
        <w:t>рыночным</w:t>
      </w:r>
      <w:proofErr w:type="gramEnd"/>
      <w:r w:rsidRPr="00661A25">
        <w:rPr>
          <w:rFonts w:ascii="Times New Roman" w:hAnsi="Times New Roman" w:cs="Times New Roman"/>
          <w:sz w:val="28"/>
          <w:szCs w:val="28"/>
        </w:rPr>
        <w:t>.</w:t>
      </w:r>
    </w:p>
    <w:p w:rsidR="00D44D41" w:rsidRDefault="00D44D41" w:rsidP="00D44D41">
      <w:pPr>
        <w:spacing w:after="0" w:line="360" w:lineRule="auto"/>
        <w:rPr>
          <w:rFonts w:ascii="Times New Roman" w:hAnsi="Times New Roman" w:cs="Times New Roman"/>
          <w:b/>
          <w:sz w:val="28"/>
          <w:szCs w:val="28"/>
        </w:rPr>
      </w:pPr>
    </w:p>
    <w:p w:rsid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t>2. Определение лимитных цен научно-технической продукции.</w:t>
      </w:r>
    </w:p>
    <w:p w:rsidR="00107D89" w:rsidRPr="00107D89" w:rsidRDefault="00107D89" w:rsidP="00107D89">
      <w:pPr>
        <w:pStyle w:val="a4"/>
        <w:tabs>
          <w:tab w:val="left" w:pos="0"/>
        </w:tabs>
        <w:spacing w:before="0" w:beforeAutospacing="0" w:after="0" w:afterAutospacing="0" w:line="360" w:lineRule="auto"/>
        <w:jc w:val="both"/>
        <w:rPr>
          <w:rFonts w:eastAsiaTheme="minorHAnsi"/>
          <w:sz w:val="28"/>
          <w:szCs w:val="28"/>
          <w:lang w:eastAsia="en-US"/>
        </w:rPr>
      </w:pPr>
      <w:r>
        <w:rPr>
          <w:b/>
          <w:sz w:val="28"/>
          <w:szCs w:val="28"/>
        </w:rPr>
        <w:tab/>
      </w:r>
      <w:r w:rsidRPr="00107D89">
        <w:rPr>
          <w:rFonts w:eastAsiaTheme="minorHAnsi"/>
          <w:sz w:val="28"/>
          <w:szCs w:val="28"/>
          <w:lang w:eastAsia="en-US"/>
        </w:rPr>
        <w:t>В условиях возрастания роли науки и техники в развитии экономики формирование рынка научно-технической продукции потребовало введения особенностей при формировании цен на эту</w:t>
      </w:r>
      <w:r>
        <w:rPr>
          <w:rFonts w:eastAsiaTheme="minorHAnsi"/>
          <w:sz w:val="28"/>
          <w:szCs w:val="28"/>
          <w:lang w:eastAsia="en-US"/>
        </w:rPr>
        <w:t xml:space="preserve"> </w:t>
      </w:r>
      <w:r w:rsidRPr="00107D89">
        <w:rPr>
          <w:rFonts w:eastAsiaTheme="minorHAnsi"/>
          <w:sz w:val="28"/>
          <w:szCs w:val="28"/>
          <w:lang w:eastAsia="en-US"/>
        </w:rPr>
        <w:t>продукцию.</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К научно-технической продукции</w:t>
      </w:r>
      <w:r>
        <w:rPr>
          <w:rFonts w:ascii="Times New Roman" w:hAnsi="Times New Roman" w:cs="Times New Roman"/>
          <w:sz w:val="28"/>
          <w:szCs w:val="28"/>
        </w:rPr>
        <w:t xml:space="preserve"> </w:t>
      </w:r>
      <w:r w:rsidRPr="00107D89">
        <w:rPr>
          <w:rFonts w:ascii="Times New Roman" w:hAnsi="Times New Roman" w:cs="Times New Roman"/>
          <w:sz w:val="28"/>
          <w:szCs w:val="28"/>
        </w:rPr>
        <w:t>относятся законченные научные исследования, проектные, конструкторские, технологические работы и услуги, изготовленные опытные образцы и партии изделий (продукции).</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Анализ отечественного и зарубежного опыта показывает, что при определении цены этой продукции разработчики используют в основном три концепции: затратную, результативную и компромиссную.</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В основе затратной концепции</w:t>
      </w:r>
      <w:r>
        <w:rPr>
          <w:rFonts w:ascii="Times New Roman" w:hAnsi="Times New Roman" w:cs="Times New Roman"/>
          <w:sz w:val="28"/>
          <w:szCs w:val="28"/>
        </w:rPr>
        <w:t xml:space="preserve"> </w:t>
      </w:r>
      <w:r w:rsidRPr="00107D89">
        <w:rPr>
          <w:rFonts w:ascii="Times New Roman" w:hAnsi="Times New Roman" w:cs="Times New Roman"/>
          <w:sz w:val="28"/>
          <w:szCs w:val="28"/>
        </w:rPr>
        <w:t>лежит определение цены научно-технической продукции через текущие затраты на ее создание и оговоренную прибыль:</w:t>
      </w:r>
    </w:p>
    <w:p w:rsidR="00107D89" w:rsidRPr="00107D89" w:rsidRDefault="00107D89" w:rsidP="00107D89">
      <w:pPr>
        <w:tabs>
          <w:tab w:val="left" w:pos="0"/>
        </w:tabs>
        <w:spacing w:after="0" w:line="360" w:lineRule="auto"/>
        <w:jc w:val="center"/>
        <w:rPr>
          <w:rFonts w:ascii="Times New Roman" w:hAnsi="Times New Roman" w:cs="Times New Roman"/>
          <w:sz w:val="28"/>
          <w:szCs w:val="28"/>
        </w:rPr>
      </w:pPr>
      <w:proofErr w:type="gramStart"/>
      <w:r w:rsidRPr="00107D89">
        <w:rPr>
          <w:rFonts w:ascii="Times New Roman" w:hAnsi="Times New Roman" w:cs="Times New Roman"/>
          <w:sz w:val="28"/>
          <w:szCs w:val="28"/>
        </w:rPr>
        <w:t>Ц</w:t>
      </w:r>
      <w:proofErr w:type="gramEnd"/>
      <w:r w:rsidRPr="00107D89">
        <w:rPr>
          <w:rFonts w:ascii="Times New Roman" w:hAnsi="Times New Roman" w:cs="Times New Roman"/>
          <w:sz w:val="28"/>
          <w:szCs w:val="28"/>
        </w:rPr>
        <w:t xml:space="preserve"> = С + П,</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xml:space="preserve">где </w:t>
      </w:r>
      <w:proofErr w:type="gramStart"/>
      <w:r w:rsidRPr="00107D89">
        <w:rPr>
          <w:rFonts w:ascii="Times New Roman" w:hAnsi="Times New Roman" w:cs="Times New Roman"/>
          <w:sz w:val="28"/>
          <w:szCs w:val="28"/>
        </w:rPr>
        <w:t>Ц</w:t>
      </w:r>
      <w:proofErr w:type="gramEnd"/>
      <w:r w:rsidRPr="00107D89">
        <w:rPr>
          <w:rFonts w:ascii="Times New Roman" w:hAnsi="Times New Roman" w:cs="Times New Roman"/>
          <w:sz w:val="28"/>
          <w:szCs w:val="28"/>
        </w:rPr>
        <w:t xml:space="preserve"> - цена научно-технической продукции;</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xml:space="preserve">С - затраты на создание (издержки) научно-технической продукции; </w:t>
      </w:r>
      <w:proofErr w:type="gramStart"/>
      <w:r w:rsidRPr="00107D89">
        <w:rPr>
          <w:rFonts w:ascii="Times New Roman" w:hAnsi="Times New Roman" w:cs="Times New Roman"/>
          <w:sz w:val="28"/>
          <w:szCs w:val="28"/>
        </w:rPr>
        <w:t>П</w:t>
      </w:r>
      <w:proofErr w:type="gramEnd"/>
      <w:r w:rsidRPr="00107D89">
        <w:rPr>
          <w:rFonts w:ascii="Times New Roman" w:hAnsi="Times New Roman" w:cs="Times New Roman"/>
          <w:sz w:val="28"/>
          <w:szCs w:val="28"/>
        </w:rPr>
        <w:t xml:space="preserve"> - прибыль.</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Результативная концепция</w:t>
      </w:r>
      <w:r>
        <w:rPr>
          <w:rFonts w:ascii="Times New Roman" w:hAnsi="Times New Roman" w:cs="Times New Roman"/>
          <w:sz w:val="28"/>
          <w:szCs w:val="28"/>
        </w:rPr>
        <w:t xml:space="preserve"> </w:t>
      </w:r>
      <w:r w:rsidRPr="00107D89">
        <w:rPr>
          <w:rFonts w:ascii="Times New Roman" w:hAnsi="Times New Roman" w:cs="Times New Roman"/>
          <w:sz w:val="28"/>
          <w:szCs w:val="28"/>
        </w:rPr>
        <w:t xml:space="preserve">предполагает определение цены научно-технического </w:t>
      </w:r>
      <w:proofErr w:type="gramStart"/>
      <w:r w:rsidRPr="00107D89">
        <w:rPr>
          <w:rFonts w:ascii="Times New Roman" w:hAnsi="Times New Roman" w:cs="Times New Roman"/>
          <w:sz w:val="28"/>
          <w:szCs w:val="28"/>
        </w:rPr>
        <w:t>продукта</w:t>
      </w:r>
      <w:proofErr w:type="gramEnd"/>
      <w:r w:rsidRPr="00107D89">
        <w:rPr>
          <w:rFonts w:ascii="Times New Roman" w:hAnsi="Times New Roman" w:cs="Times New Roman"/>
          <w:sz w:val="28"/>
          <w:szCs w:val="28"/>
        </w:rPr>
        <w:t xml:space="preserve"> как части экономического эффекта:</w:t>
      </w:r>
    </w:p>
    <w:p w:rsidR="00107D89" w:rsidRPr="00107D89" w:rsidRDefault="00107D89" w:rsidP="00107D89">
      <w:pPr>
        <w:tabs>
          <w:tab w:val="left" w:pos="0"/>
        </w:tabs>
        <w:spacing w:after="0" w:line="360" w:lineRule="auto"/>
        <w:jc w:val="center"/>
        <w:rPr>
          <w:rFonts w:ascii="Times New Roman" w:hAnsi="Times New Roman" w:cs="Times New Roman"/>
          <w:sz w:val="28"/>
          <w:szCs w:val="28"/>
        </w:rPr>
      </w:pPr>
      <w:proofErr w:type="gramStart"/>
      <w:r w:rsidRPr="00107D89">
        <w:rPr>
          <w:rFonts w:ascii="Times New Roman" w:hAnsi="Times New Roman" w:cs="Times New Roman"/>
          <w:sz w:val="28"/>
          <w:szCs w:val="28"/>
        </w:rPr>
        <w:t>Ц</w:t>
      </w:r>
      <w:proofErr w:type="gramEnd"/>
      <w:r w:rsidRPr="00107D89">
        <w:rPr>
          <w:rFonts w:ascii="Times New Roman" w:hAnsi="Times New Roman" w:cs="Times New Roman"/>
          <w:sz w:val="28"/>
          <w:szCs w:val="28"/>
        </w:rPr>
        <w:t xml:space="preserve"> = К * Э,</w:t>
      </w:r>
    </w:p>
    <w:p w:rsid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где</w:t>
      </w:r>
      <w:proofErr w:type="gramStart"/>
      <w:r w:rsidRPr="00107D89">
        <w:rPr>
          <w:rFonts w:ascii="Times New Roman" w:hAnsi="Times New Roman" w:cs="Times New Roman"/>
          <w:sz w:val="28"/>
          <w:szCs w:val="28"/>
        </w:rPr>
        <w:t> К</w:t>
      </w:r>
      <w:proofErr w:type="gramEnd"/>
      <w:r w:rsidRPr="00107D89">
        <w:rPr>
          <w:rFonts w:ascii="Times New Roman" w:hAnsi="Times New Roman" w:cs="Times New Roman"/>
          <w:sz w:val="28"/>
          <w:szCs w:val="28"/>
        </w:rPr>
        <w:t xml:space="preserve"> - коэффициент, определяющий долю экономического эффекта, включаемого в цену (приходящегося на разработчика); </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Э - экономический эффект.</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Учет в цене экономического эффекта имеет место в общемировой практике. Принято, например, что цена лицензии является производной от эффекта и составляет 30-50% его величины.</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107D89">
        <w:rPr>
          <w:rFonts w:ascii="Times New Roman" w:hAnsi="Times New Roman" w:cs="Times New Roman"/>
          <w:sz w:val="28"/>
          <w:szCs w:val="28"/>
        </w:rPr>
        <w:t>Согласно компромиссной концепции</w:t>
      </w:r>
      <w:r>
        <w:rPr>
          <w:rFonts w:ascii="Times New Roman" w:hAnsi="Times New Roman" w:cs="Times New Roman"/>
          <w:sz w:val="28"/>
          <w:szCs w:val="28"/>
        </w:rPr>
        <w:t xml:space="preserve"> </w:t>
      </w:r>
      <w:r w:rsidRPr="00107D89">
        <w:rPr>
          <w:rFonts w:ascii="Times New Roman" w:hAnsi="Times New Roman" w:cs="Times New Roman"/>
          <w:sz w:val="28"/>
          <w:szCs w:val="28"/>
        </w:rPr>
        <w:t>цена научно-технической продукции формируется из суммы затрат на научно-исследовательские и опытно-конструкторские работы и прибыли, исчисленной в виде определенного процента от экономического эффекта, ожидаемого от новшества:</w:t>
      </w:r>
    </w:p>
    <w:p w:rsidR="00107D89" w:rsidRPr="00107D89" w:rsidRDefault="00107D89" w:rsidP="00107D89">
      <w:pPr>
        <w:tabs>
          <w:tab w:val="left" w:pos="0"/>
        </w:tabs>
        <w:spacing w:after="0" w:line="360" w:lineRule="auto"/>
        <w:jc w:val="center"/>
        <w:rPr>
          <w:rFonts w:ascii="Times New Roman" w:hAnsi="Times New Roman" w:cs="Times New Roman"/>
          <w:sz w:val="28"/>
          <w:szCs w:val="28"/>
        </w:rPr>
      </w:pPr>
      <w:proofErr w:type="gramStart"/>
      <w:r w:rsidRPr="00107D89">
        <w:rPr>
          <w:rFonts w:ascii="Times New Roman" w:hAnsi="Times New Roman" w:cs="Times New Roman"/>
          <w:sz w:val="28"/>
          <w:szCs w:val="28"/>
        </w:rPr>
        <w:t>Ц</w:t>
      </w:r>
      <w:proofErr w:type="gramEnd"/>
      <w:r w:rsidRPr="00107D89">
        <w:rPr>
          <w:rFonts w:ascii="Times New Roman" w:hAnsi="Times New Roman" w:cs="Times New Roman"/>
          <w:sz w:val="28"/>
          <w:szCs w:val="28"/>
        </w:rPr>
        <w:t xml:space="preserve"> = С + К * Э,</w:t>
      </w:r>
    </w:p>
    <w:p w:rsid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где</w:t>
      </w:r>
      <w:proofErr w:type="gramStart"/>
      <w:r w:rsidRPr="00107D89">
        <w:rPr>
          <w:rFonts w:ascii="Times New Roman" w:hAnsi="Times New Roman" w:cs="Times New Roman"/>
          <w:sz w:val="28"/>
          <w:szCs w:val="28"/>
        </w:rPr>
        <w:t xml:space="preserve"> С</w:t>
      </w:r>
      <w:proofErr w:type="gramEnd"/>
      <w:r w:rsidRPr="00107D89">
        <w:rPr>
          <w:rFonts w:ascii="Times New Roman" w:hAnsi="Times New Roman" w:cs="Times New Roman"/>
          <w:sz w:val="28"/>
          <w:szCs w:val="28"/>
        </w:rPr>
        <w:t xml:space="preserve"> - себестоимость (издержки) научно-технической продукции; </w:t>
      </w:r>
    </w:p>
    <w:p w:rsidR="00107D89" w:rsidRDefault="00107D89" w:rsidP="00107D89">
      <w:pPr>
        <w:tabs>
          <w:tab w:val="left" w:pos="0"/>
        </w:tabs>
        <w:spacing w:after="0" w:line="360" w:lineRule="auto"/>
        <w:jc w:val="both"/>
        <w:rPr>
          <w:rFonts w:ascii="Times New Roman" w:hAnsi="Times New Roman" w:cs="Times New Roman"/>
          <w:sz w:val="28"/>
          <w:szCs w:val="28"/>
        </w:rPr>
      </w:pPr>
      <w:proofErr w:type="gramStart"/>
      <w:r w:rsidRPr="00107D89">
        <w:rPr>
          <w:rFonts w:ascii="Times New Roman" w:hAnsi="Times New Roman" w:cs="Times New Roman"/>
          <w:sz w:val="28"/>
          <w:szCs w:val="28"/>
        </w:rPr>
        <w:t>К</w:t>
      </w:r>
      <w:proofErr w:type="gramEnd"/>
      <w:r w:rsidRPr="00107D89">
        <w:rPr>
          <w:rFonts w:ascii="Times New Roman" w:hAnsi="Times New Roman" w:cs="Times New Roman"/>
          <w:sz w:val="28"/>
          <w:szCs w:val="28"/>
        </w:rPr>
        <w:t xml:space="preserve"> - </w:t>
      </w:r>
      <w:proofErr w:type="gramStart"/>
      <w:r w:rsidRPr="00107D89">
        <w:rPr>
          <w:rFonts w:ascii="Times New Roman" w:hAnsi="Times New Roman" w:cs="Times New Roman"/>
          <w:sz w:val="28"/>
          <w:szCs w:val="28"/>
        </w:rPr>
        <w:t>коэффициент</w:t>
      </w:r>
      <w:proofErr w:type="gramEnd"/>
      <w:r w:rsidRPr="00107D89">
        <w:rPr>
          <w:rFonts w:ascii="Times New Roman" w:hAnsi="Times New Roman" w:cs="Times New Roman"/>
          <w:sz w:val="28"/>
          <w:szCs w:val="28"/>
        </w:rPr>
        <w:t xml:space="preserve">, определяющий размер прибыли в цене; </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Э - экономический эффект.</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Все рассмотренные концепции цен находят широкое применение в мировой практике. В то же время разные страны отдают предпочтение некоторым из них.</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Особые трудности возникают при определении цены лицензий на научно-техническую продукцию. Вызвано это тем, что реальная стоимость лицензии может быть установлена только в процессе эксплуатации объекта лицензии.</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Цена лицензии</w:t>
      </w:r>
      <w:r>
        <w:rPr>
          <w:rFonts w:ascii="Times New Roman" w:hAnsi="Times New Roman" w:cs="Times New Roman"/>
          <w:sz w:val="28"/>
          <w:szCs w:val="28"/>
        </w:rPr>
        <w:t xml:space="preserve"> </w:t>
      </w:r>
      <w:r w:rsidRPr="00107D89">
        <w:rPr>
          <w:rFonts w:ascii="Times New Roman" w:hAnsi="Times New Roman" w:cs="Times New Roman"/>
          <w:sz w:val="28"/>
          <w:szCs w:val="28"/>
        </w:rPr>
        <w:t>определяется с учетом ряда факторов, а именно:</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вероятной прибыли;</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затрат на создание технологии;</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альтернативных издержек;</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издержек передачи технологии (они касаются «неформализованных знаний», которые хранятся в голове работника);</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цен на аналогичные технологии у</w:t>
      </w:r>
      <w:r>
        <w:rPr>
          <w:rFonts w:ascii="Times New Roman" w:hAnsi="Times New Roman" w:cs="Times New Roman"/>
          <w:sz w:val="28"/>
          <w:szCs w:val="28"/>
        </w:rPr>
        <w:t xml:space="preserve"> </w:t>
      </w:r>
      <w:r w:rsidRPr="00107D89">
        <w:rPr>
          <w:rFonts w:ascii="Times New Roman" w:hAnsi="Times New Roman" w:cs="Times New Roman"/>
          <w:sz w:val="28"/>
          <w:szCs w:val="28"/>
        </w:rPr>
        <w:t>конкурентов;</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потенциальных издержек самостоятельной разработки технологии покупателем;</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издержек нарушения патентных прав.</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07D89">
        <w:rPr>
          <w:rFonts w:ascii="Times New Roman" w:hAnsi="Times New Roman" w:cs="Times New Roman"/>
          <w:sz w:val="28"/>
          <w:szCs w:val="28"/>
        </w:rPr>
        <w:t>Цена лицензии</w:t>
      </w:r>
      <w:r>
        <w:rPr>
          <w:rFonts w:ascii="Times New Roman" w:hAnsi="Times New Roman" w:cs="Times New Roman"/>
          <w:sz w:val="28"/>
          <w:szCs w:val="28"/>
        </w:rPr>
        <w:t xml:space="preserve"> </w:t>
      </w:r>
      <w:r w:rsidRPr="00107D89">
        <w:rPr>
          <w:rFonts w:ascii="Times New Roman" w:hAnsi="Times New Roman" w:cs="Times New Roman"/>
          <w:sz w:val="28"/>
          <w:szCs w:val="28"/>
        </w:rPr>
        <w:t>имеет два основных вида:</w:t>
      </w:r>
    </w:p>
    <w:p w:rsid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роялти</w:t>
      </w:r>
      <w:r>
        <w:rPr>
          <w:rFonts w:ascii="Times New Roman" w:hAnsi="Times New Roman" w:cs="Times New Roman"/>
          <w:sz w:val="28"/>
          <w:szCs w:val="28"/>
        </w:rPr>
        <w:t xml:space="preserve">; </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периодические отчисления от дохода покупателя в течение периода действия соглашения.</w:t>
      </w:r>
    </w:p>
    <w:p w:rsidR="00107D89" w:rsidRPr="00D44D41" w:rsidRDefault="00107D89" w:rsidP="00D44D41">
      <w:pPr>
        <w:spacing w:after="0" w:line="360" w:lineRule="auto"/>
        <w:rPr>
          <w:rFonts w:ascii="Times New Roman" w:hAnsi="Times New Roman" w:cs="Times New Roman"/>
          <w:b/>
          <w:sz w:val="28"/>
          <w:szCs w:val="28"/>
        </w:rPr>
      </w:pPr>
    </w:p>
    <w:p w:rsidR="00D44D41" w:rsidRDefault="00D44D41" w:rsidP="00D44D41">
      <w:pPr>
        <w:spacing w:after="0" w:line="360" w:lineRule="auto"/>
        <w:rPr>
          <w:rFonts w:ascii="Times New Roman" w:hAnsi="Times New Roman" w:cs="Times New Roman"/>
          <w:b/>
          <w:sz w:val="28"/>
          <w:szCs w:val="28"/>
        </w:rPr>
      </w:pPr>
    </w:p>
    <w:p w:rsidR="00D44D41" w:rsidRP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lastRenderedPageBreak/>
        <w:t>3. Прогнозирование стоимости изготовления промышленных образцов.</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ab/>
        <w:t>Промышленный образец - это результат художественно - конструкторской (дизайнерской) деятельности, материализованной во внешнем виде какого-либо объекта (изделия) и охраняемый патентом при одновременном удовлетворении трем условиям:</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новизна;</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промышленная применяемость;</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оригинальность.</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Промышленный образец имеет сходство:</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с объектами художественно - прикладного искусства;</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с изобретением и полезной моделью, заключающееся в том, что все они воплощаются в некотором промышленном изделии (правда, изобретение может касаться не только промышленного изделия).</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 xml:space="preserve">Отличие же состоит в следующем: для изобретения и полезной модели одна из их особенностей заключается в том, что композиции составных элементов и изготовленных на их базе соответствующих изделий могут иметь </w:t>
      </w:r>
      <w:proofErr w:type="gramStart"/>
      <w:r w:rsidR="00107D89" w:rsidRPr="00107D89">
        <w:rPr>
          <w:rFonts w:ascii="Times New Roman" w:hAnsi="Times New Roman" w:cs="Times New Roman"/>
          <w:sz w:val="28"/>
          <w:szCs w:val="28"/>
        </w:rPr>
        <w:t>совершенно неодинаковый</w:t>
      </w:r>
      <w:proofErr w:type="gramEnd"/>
      <w:r w:rsidR="00107D89" w:rsidRPr="00107D89">
        <w:rPr>
          <w:rFonts w:ascii="Times New Roman" w:hAnsi="Times New Roman" w:cs="Times New Roman"/>
          <w:sz w:val="28"/>
          <w:szCs w:val="28"/>
        </w:rPr>
        <w:t xml:space="preserve"> внешний вид. Что касается промышленного образца, </w:t>
      </w:r>
      <w:proofErr w:type="gramStart"/>
      <w:r w:rsidR="00107D89" w:rsidRPr="00107D89">
        <w:rPr>
          <w:rFonts w:ascii="Times New Roman" w:hAnsi="Times New Roman" w:cs="Times New Roman"/>
          <w:sz w:val="28"/>
          <w:szCs w:val="28"/>
        </w:rPr>
        <w:t>то</w:t>
      </w:r>
      <w:proofErr w:type="gramEnd"/>
      <w:r w:rsidR="00107D89" w:rsidRPr="00107D89">
        <w:rPr>
          <w:rFonts w:ascii="Times New Roman" w:hAnsi="Times New Roman" w:cs="Times New Roman"/>
          <w:sz w:val="28"/>
          <w:szCs w:val="28"/>
        </w:rPr>
        <w:t xml:space="preserve"> как раз одинаковость внешнего вида является одной из главных особенностей изделий, изготовленных на основе промышленного образца.</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Поэтому действие охранного документа (патента) на промышленный образец распространяется только на визуально сходные с охраняемым образцом изделия, содержащие все его существенные признаки</w:t>
      </w:r>
      <w:proofErr w:type="gramStart"/>
      <w:r w:rsidR="00107D89" w:rsidRPr="00107D89">
        <w:rPr>
          <w:rFonts w:ascii="Times New Roman" w:hAnsi="Times New Roman" w:cs="Times New Roman"/>
          <w:sz w:val="28"/>
          <w:szCs w:val="28"/>
        </w:rPr>
        <w:t>.</w:t>
      </w:r>
      <w:proofErr w:type="gramEnd"/>
      <w:r w:rsidR="00107D89" w:rsidRPr="00107D89">
        <w:rPr>
          <w:rFonts w:ascii="Times New Roman" w:hAnsi="Times New Roman" w:cs="Times New Roman"/>
          <w:sz w:val="28"/>
          <w:szCs w:val="28"/>
        </w:rPr>
        <w:t xml:space="preserve"> (</w:t>
      </w:r>
      <w:proofErr w:type="gramStart"/>
      <w:r w:rsidR="00107D89" w:rsidRPr="00107D89">
        <w:rPr>
          <w:rFonts w:ascii="Times New Roman" w:hAnsi="Times New Roman" w:cs="Times New Roman"/>
          <w:sz w:val="28"/>
          <w:szCs w:val="28"/>
        </w:rPr>
        <w:t>с</w:t>
      </w:r>
      <w:proofErr w:type="gramEnd"/>
      <w:r w:rsidR="00107D89" w:rsidRPr="00107D89">
        <w:rPr>
          <w:rFonts w:ascii="Times New Roman" w:hAnsi="Times New Roman" w:cs="Times New Roman"/>
          <w:sz w:val="28"/>
          <w:szCs w:val="28"/>
        </w:rPr>
        <w:t>ущественными признаками считаются такие, каждый из которых необходим, а все вместе - достаточны для создания конкретного зрительного образа изделия.)</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В самом широком плане промышленный образец можно определить как эстетическое внешнее оформление полезного изделия, которое может быть объемным (модель), плоским (рисунок) или комбинированным.</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 xml:space="preserve">Эстетическое оформление может включать в себя форму и (или) орнамент, и (или) цвет изделия. Из эстетичности оформления следует, что оно должно быть принято для глаза. Это означает, что в качестве промышленного образца </w:t>
      </w:r>
      <w:r w:rsidR="00107D89" w:rsidRPr="00107D89">
        <w:rPr>
          <w:rFonts w:ascii="Times New Roman" w:hAnsi="Times New Roman" w:cs="Times New Roman"/>
          <w:sz w:val="28"/>
          <w:szCs w:val="28"/>
        </w:rPr>
        <w:lastRenderedPageBreak/>
        <w:t>рассматривается нематериальный объект как таковой (пылесос, комплект кухонного оборудования), а практический результат творческого труда художника-конструктора, определяющего решение внешнего вида изделия. При этом акцент делается на то, что это не обычное конструкторское решение, а решение, требующее для своего создания такого вида, определяющего наружную поверхность изделия, с которым человек сталкивается в процессе обычного пользования им.</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Однако форма любого предмета зависит от содержания, обусловл</w:t>
      </w:r>
      <w:r>
        <w:rPr>
          <w:rFonts w:ascii="Times New Roman" w:hAnsi="Times New Roman" w:cs="Times New Roman"/>
          <w:sz w:val="28"/>
          <w:szCs w:val="28"/>
        </w:rPr>
        <w:t>енного его техническим решением</w:t>
      </w:r>
      <w:r w:rsidR="00107D89" w:rsidRPr="00107D89">
        <w:rPr>
          <w:rFonts w:ascii="Times New Roman" w:hAnsi="Times New Roman" w:cs="Times New Roman"/>
          <w:sz w:val="28"/>
          <w:szCs w:val="28"/>
        </w:rPr>
        <w:t xml:space="preserve"> при этом технические характеристики промышленного изделия как показатели технического решения должны соответствовать его художественно - конструкторскому уровню</w:t>
      </w:r>
      <w:proofErr w:type="gramStart"/>
      <w:r w:rsidR="00107D89" w:rsidRPr="00107D89">
        <w:rPr>
          <w:rFonts w:ascii="Times New Roman" w:hAnsi="Times New Roman" w:cs="Times New Roman"/>
          <w:sz w:val="28"/>
          <w:szCs w:val="28"/>
        </w:rPr>
        <w:t>.</w:t>
      </w:r>
      <w:proofErr w:type="gramEnd"/>
      <w:r w:rsidR="00107D89" w:rsidRPr="00107D89">
        <w:rPr>
          <w:rFonts w:ascii="Times New Roman" w:hAnsi="Times New Roman" w:cs="Times New Roman"/>
          <w:sz w:val="28"/>
          <w:szCs w:val="28"/>
        </w:rPr>
        <w:t xml:space="preserve"> </w:t>
      </w:r>
      <w:proofErr w:type="gramStart"/>
      <w:r w:rsidR="00107D89" w:rsidRPr="00107D89">
        <w:rPr>
          <w:rFonts w:ascii="Times New Roman" w:hAnsi="Times New Roman" w:cs="Times New Roman"/>
          <w:sz w:val="28"/>
          <w:szCs w:val="28"/>
        </w:rPr>
        <w:t>в</w:t>
      </w:r>
      <w:proofErr w:type="gramEnd"/>
      <w:r w:rsidR="00107D89" w:rsidRPr="00107D89">
        <w:rPr>
          <w:rFonts w:ascii="Times New Roman" w:hAnsi="Times New Roman" w:cs="Times New Roman"/>
          <w:sz w:val="28"/>
          <w:szCs w:val="28"/>
        </w:rPr>
        <w:t>нешний вид стиральной машины, например, не будет признан промышленным образцом. если художественно - конструкторское решение ее внешнего вида формировалось без учета технического решения. Не рассматривается в качестве промышленного образца и художественно - конструкторское решение изделия, обусловленное только его техническим решением.</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Ограничивающие условия и допущения.</w:t>
      </w:r>
    </w:p>
    <w:p w:rsidR="00107D89" w:rsidRPr="00107D89" w:rsidRDefault="00482D40" w:rsidP="00482D40">
      <w:pPr>
        <w:tabs>
          <w:tab w:val="left" w:pos="0"/>
          <w:tab w:val="left" w:pos="142"/>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Текущая стоимость принимается равной стоимости простой (неисключительной) лицензии на использование промышленного образца.</w:t>
      </w:r>
    </w:p>
    <w:p w:rsidR="00107D89" w:rsidRPr="00107D89" w:rsidRDefault="00482D40" w:rsidP="00482D40">
      <w:pPr>
        <w:tabs>
          <w:tab w:val="left" w:pos="0"/>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Норма прибыли принимается постоянной для каждого учитываемого в расчете года.</w:t>
      </w:r>
    </w:p>
    <w:p w:rsidR="00107D89" w:rsidRPr="00107D89" w:rsidRDefault="00482D40" w:rsidP="00482D40">
      <w:pPr>
        <w:tabs>
          <w:tab w:val="left" w:pos="0"/>
          <w:tab w:val="left" w:pos="28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07D89" w:rsidRPr="00107D89">
        <w:rPr>
          <w:rFonts w:ascii="Times New Roman" w:hAnsi="Times New Roman" w:cs="Times New Roman"/>
          <w:sz w:val="28"/>
          <w:szCs w:val="28"/>
        </w:rPr>
        <w:t xml:space="preserve">Средства прогнозирования, имеющиеся в распоряжении оценщика, </w:t>
      </w:r>
      <w:proofErr w:type="gramStart"/>
      <w:r w:rsidR="00107D89" w:rsidRPr="00107D89">
        <w:rPr>
          <w:rFonts w:ascii="Times New Roman" w:hAnsi="Times New Roman" w:cs="Times New Roman"/>
          <w:sz w:val="28"/>
          <w:szCs w:val="28"/>
        </w:rPr>
        <w:t>позволяющая</w:t>
      </w:r>
      <w:proofErr w:type="gramEnd"/>
      <w:r w:rsidR="00107D89" w:rsidRPr="00107D89">
        <w:rPr>
          <w:rFonts w:ascii="Times New Roman" w:hAnsi="Times New Roman" w:cs="Times New Roman"/>
          <w:sz w:val="28"/>
          <w:szCs w:val="28"/>
        </w:rPr>
        <w:t xml:space="preserve"> ему достаточно точно определить величину чистого валового дохода, равного произведению эффективного валового дохода на рому прибыли, на каждый год в интервале прогнозирования до 15 лет.</w:t>
      </w:r>
    </w:p>
    <w:p w:rsidR="00107D89" w:rsidRPr="00107D89" w:rsidRDefault="00482D40" w:rsidP="00107D89">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107D89" w:rsidRPr="00107D89">
        <w:rPr>
          <w:rFonts w:ascii="Times New Roman" w:hAnsi="Times New Roman" w:cs="Times New Roman"/>
          <w:sz w:val="28"/>
          <w:szCs w:val="28"/>
        </w:rPr>
        <w:t xml:space="preserve">Расчетная формула </w:t>
      </w:r>
      <w:r>
        <w:rPr>
          <w:rFonts w:ascii="Times New Roman" w:hAnsi="Times New Roman" w:cs="Times New Roman"/>
          <w:sz w:val="28"/>
          <w:szCs w:val="28"/>
        </w:rPr>
        <w:t xml:space="preserve">1 </w:t>
      </w:r>
      <w:r w:rsidR="00107D89" w:rsidRPr="00107D89">
        <w:rPr>
          <w:rFonts w:ascii="Times New Roman" w:hAnsi="Times New Roman" w:cs="Times New Roman"/>
          <w:sz w:val="28"/>
          <w:szCs w:val="28"/>
        </w:rPr>
        <w:t>оценки промышленного образца.</w:t>
      </w:r>
    </w:p>
    <w:p w:rsidR="00107D89" w:rsidRPr="00107D89" w:rsidRDefault="00107D89" w:rsidP="00482D40">
      <w:pPr>
        <w:tabs>
          <w:tab w:val="left" w:pos="0"/>
        </w:tabs>
        <w:spacing w:after="0" w:line="360" w:lineRule="auto"/>
        <w:jc w:val="center"/>
        <w:rPr>
          <w:rFonts w:ascii="Times New Roman" w:hAnsi="Times New Roman" w:cs="Times New Roman"/>
          <w:sz w:val="28"/>
          <w:szCs w:val="28"/>
        </w:rPr>
      </w:pPr>
      <w:proofErr w:type="spellStart"/>
      <w:r w:rsidRPr="00107D89">
        <w:rPr>
          <w:rFonts w:ascii="Times New Roman" w:hAnsi="Times New Roman" w:cs="Times New Roman"/>
          <w:sz w:val="28"/>
          <w:szCs w:val="28"/>
        </w:rPr>
        <w:t>ТСпо</w:t>
      </w:r>
      <w:proofErr w:type="spellEnd"/>
      <w:r w:rsidRPr="00107D89">
        <w:rPr>
          <w:rFonts w:ascii="Times New Roman" w:hAnsi="Times New Roman" w:cs="Times New Roman"/>
          <w:sz w:val="28"/>
          <w:szCs w:val="28"/>
        </w:rPr>
        <w:t>=</w:t>
      </w:r>
      <w:proofErr w:type="spellStart"/>
      <w:r w:rsidRPr="00107D89">
        <w:rPr>
          <w:rFonts w:ascii="Times New Roman" w:hAnsi="Times New Roman" w:cs="Times New Roman"/>
          <w:sz w:val="28"/>
          <w:szCs w:val="28"/>
        </w:rPr>
        <w:t>Сл</w:t>
      </w:r>
      <w:proofErr w:type="spellEnd"/>
      <w:r w:rsidRPr="00107D89">
        <w:rPr>
          <w:rFonts w:ascii="Times New Roman" w:hAnsi="Times New Roman" w:cs="Times New Roman"/>
          <w:sz w:val="28"/>
          <w:szCs w:val="28"/>
        </w:rPr>
        <w:t xml:space="preserve">=∑ [СЧД </w:t>
      </w:r>
      <w:proofErr w:type="spellStart"/>
      <w:r w:rsidRPr="00107D89">
        <w:rPr>
          <w:rFonts w:ascii="Times New Roman" w:hAnsi="Times New Roman" w:cs="Times New Roman"/>
          <w:sz w:val="28"/>
          <w:szCs w:val="28"/>
        </w:rPr>
        <w:t>i</w:t>
      </w:r>
      <w:r w:rsidR="00482D40">
        <w:rPr>
          <w:rFonts w:ascii="Times New Roman" w:hAnsi="Times New Roman" w:cs="Times New Roman"/>
          <w:sz w:val="28"/>
          <w:szCs w:val="28"/>
        </w:rPr>
        <w:t>Ч</w:t>
      </w:r>
      <w:proofErr w:type="spellEnd"/>
      <w:r w:rsidR="00482D40">
        <w:rPr>
          <w:rFonts w:ascii="Times New Roman" w:hAnsi="Times New Roman" w:cs="Times New Roman"/>
          <w:sz w:val="28"/>
          <w:szCs w:val="28"/>
        </w:rPr>
        <w:t xml:space="preserve"> </w:t>
      </w:r>
      <w:proofErr w:type="spellStart"/>
      <w:r w:rsidR="00482D40">
        <w:rPr>
          <w:rFonts w:ascii="Times New Roman" w:hAnsi="Times New Roman" w:cs="Times New Roman"/>
          <w:sz w:val="28"/>
          <w:szCs w:val="28"/>
        </w:rPr>
        <w:t>НПi</w:t>
      </w:r>
      <w:proofErr w:type="spellEnd"/>
      <w:r w:rsidR="00482D40">
        <w:rPr>
          <w:rFonts w:ascii="Times New Roman" w:hAnsi="Times New Roman" w:cs="Times New Roman"/>
          <w:sz w:val="28"/>
          <w:szCs w:val="28"/>
        </w:rPr>
        <w:t xml:space="preserve">: 100: (1 + </w:t>
      </w:r>
      <w:proofErr w:type="gramStart"/>
      <w:r w:rsidR="00482D40">
        <w:rPr>
          <w:rFonts w:ascii="Times New Roman" w:hAnsi="Times New Roman" w:cs="Times New Roman"/>
          <w:sz w:val="28"/>
          <w:szCs w:val="28"/>
        </w:rPr>
        <w:t>C</w:t>
      </w:r>
      <w:proofErr w:type="gramEnd"/>
      <w:r w:rsidR="00482D40">
        <w:rPr>
          <w:rFonts w:ascii="Times New Roman" w:hAnsi="Times New Roman" w:cs="Times New Roman"/>
          <w:sz w:val="28"/>
          <w:szCs w:val="28"/>
        </w:rPr>
        <w:t>Д: 100)i] (1</w:t>
      </w:r>
      <w:r w:rsidRPr="00107D89">
        <w:rPr>
          <w:rFonts w:ascii="Times New Roman" w:hAnsi="Times New Roman" w:cs="Times New Roman"/>
          <w:sz w:val="28"/>
          <w:szCs w:val="28"/>
        </w:rPr>
        <w:t>)</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xml:space="preserve">где: </w:t>
      </w:r>
      <w:proofErr w:type="spellStart"/>
      <w:r w:rsidRPr="00107D89">
        <w:rPr>
          <w:rFonts w:ascii="Times New Roman" w:hAnsi="Times New Roman" w:cs="Times New Roman"/>
          <w:sz w:val="28"/>
          <w:szCs w:val="28"/>
        </w:rPr>
        <w:t>ТСпм</w:t>
      </w:r>
      <w:proofErr w:type="spellEnd"/>
      <w:r w:rsidRPr="00107D89">
        <w:rPr>
          <w:rFonts w:ascii="Times New Roman" w:hAnsi="Times New Roman" w:cs="Times New Roman"/>
          <w:sz w:val="28"/>
          <w:szCs w:val="28"/>
        </w:rPr>
        <w:t xml:space="preserve"> - текущая стоимость промышленного образца;</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proofErr w:type="spellStart"/>
      <w:r w:rsidRPr="00107D89">
        <w:rPr>
          <w:rFonts w:ascii="Times New Roman" w:hAnsi="Times New Roman" w:cs="Times New Roman"/>
          <w:sz w:val="28"/>
          <w:szCs w:val="28"/>
        </w:rPr>
        <w:t>Сл</w:t>
      </w:r>
      <w:proofErr w:type="spellEnd"/>
      <w:r w:rsidRPr="00107D89">
        <w:rPr>
          <w:rFonts w:ascii="Times New Roman" w:hAnsi="Times New Roman" w:cs="Times New Roman"/>
          <w:sz w:val="28"/>
          <w:szCs w:val="28"/>
        </w:rPr>
        <w:t xml:space="preserve"> - стоимость лицензии на использование промышленного образца;</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proofErr w:type="spellStart"/>
      <w:r w:rsidRPr="00107D89">
        <w:rPr>
          <w:rFonts w:ascii="Times New Roman" w:hAnsi="Times New Roman" w:cs="Times New Roman"/>
          <w:sz w:val="28"/>
          <w:szCs w:val="28"/>
        </w:rPr>
        <w:t>СЧДi</w:t>
      </w:r>
      <w:proofErr w:type="spellEnd"/>
      <w:r w:rsidRPr="00107D89">
        <w:rPr>
          <w:rFonts w:ascii="Times New Roman" w:hAnsi="Times New Roman" w:cs="Times New Roman"/>
          <w:sz w:val="28"/>
          <w:szCs w:val="28"/>
        </w:rPr>
        <w:t xml:space="preserve"> - </w:t>
      </w:r>
      <w:proofErr w:type="spellStart"/>
      <w:proofErr w:type="gramStart"/>
      <w:r w:rsidRPr="00107D89">
        <w:rPr>
          <w:rFonts w:ascii="Times New Roman" w:hAnsi="Times New Roman" w:cs="Times New Roman"/>
          <w:sz w:val="28"/>
          <w:szCs w:val="28"/>
        </w:rPr>
        <w:t>c</w:t>
      </w:r>
      <w:proofErr w:type="gramEnd"/>
      <w:r w:rsidRPr="00107D89">
        <w:rPr>
          <w:rFonts w:ascii="Times New Roman" w:hAnsi="Times New Roman" w:cs="Times New Roman"/>
          <w:sz w:val="28"/>
          <w:szCs w:val="28"/>
        </w:rPr>
        <w:t>коректированный</w:t>
      </w:r>
      <w:proofErr w:type="spellEnd"/>
      <w:r w:rsidRPr="00107D89">
        <w:rPr>
          <w:rFonts w:ascii="Times New Roman" w:hAnsi="Times New Roman" w:cs="Times New Roman"/>
          <w:sz w:val="28"/>
          <w:szCs w:val="28"/>
        </w:rPr>
        <w:t xml:space="preserve"> чистый доход в i-м г</w:t>
      </w:r>
      <w:r w:rsidR="00482D40">
        <w:rPr>
          <w:rFonts w:ascii="Times New Roman" w:hAnsi="Times New Roman" w:cs="Times New Roman"/>
          <w:sz w:val="28"/>
          <w:szCs w:val="28"/>
        </w:rPr>
        <w:t>оду, определяемый по формуле 2</w:t>
      </w:r>
      <w:r w:rsidRPr="00107D89">
        <w:rPr>
          <w:rFonts w:ascii="Times New Roman" w:hAnsi="Times New Roman" w:cs="Times New Roman"/>
          <w:sz w:val="28"/>
          <w:szCs w:val="28"/>
        </w:rPr>
        <w:t>:</w:t>
      </w:r>
    </w:p>
    <w:p w:rsidR="00107D89" w:rsidRPr="00107D89" w:rsidRDefault="00482D40" w:rsidP="00482D40">
      <w:pPr>
        <w:tabs>
          <w:tab w:val="left" w:pos="0"/>
        </w:tabs>
        <w:spacing w:after="0"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lastRenderedPageBreak/>
        <w:t>СЧД</w:t>
      </w:r>
      <w:proofErr w:type="gramStart"/>
      <w:r>
        <w:rPr>
          <w:rFonts w:ascii="Times New Roman" w:hAnsi="Times New Roman" w:cs="Times New Roman"/>
          <w:sz w:val="28"/>
          <w:szCs w:val="28"/>
        </w:rPr>
        <w:t>i</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ЭВДiЧНП</w:t>
      </w:r>
      <w:proofErr w:type="spellEnd"/>
      <w:r>
        <w:rPr>
          <w:rFonts w:ascii="Times New Roman" w:hAnsi="Times New Roman" w:cs="Times New Roman"/>
          <w:sz w:val="28"/>
          <w:szCs w:val="28"/>
        </w:rPr>
        <w:t>: 100 Ч ∆ (2</w:t>
      </w:r>
      <w:r w:rsidR="00107D89" w:rsidRPr="00107D89">
        <w:rPr>
          <w:rFonts w:ascii="Times New Roman" w:hAnsi="Times New Roman" w:cs="Times New Roman"/>
          <w:sz w:val="28"/>
          <w:szCs w:val="28"/>
        </w:rPr>
        <w:t>)</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xml:space="preserve">где </w:t>
      </w:r>
      <w:proofErr w:type="spellStart"/>
      <w:r w:rsidRPr="00107D89">
        <w:rPr>
          <w:rFonts w:ascii="Times New Roman" w:hAnsi="Times New Roman" w:cs="Times New Roman"/>
          <w:sz w:val="28"/>
          <w:szCs w:val="28"/>
        </w:rPr>
        <w:t>НПi</w:t>
      </w:r>
      <w:proofErr w:type="spellEnd"/>
      <w:r w:rsidRPr="00107D89">
        <w:rPr>
          <w:rFonts w:ascii="Times New Roman" w:hAnsi="Times New Roman" w:cs="Times New Roman"/>
          <w:sz w:val="28"/>
          <w:szCs w:val="28"/>
        </w:rPr>
        <w:t xml:space="preserve"> - норма прибыли в i-м году (%), определяемая по бухгалтерским документам за предшествующие годы или экспертным методом применительно к той отрасли промышленности, к которой относится полезная модель (обычно </w:t>
      </w:r>
      <w:proofErr w:type="spellStart"/>
      <w:r w:rsidRPr="00107D89">
        <w:rPr>
          <w:rFonts w:ascii="Times New Roman" w:hAnsi="Times New Roman" w:cs="Times New Roman"/>
          <w:sz w:val="28"/>
          <w:szCs w:val="28"/>
        </w:rPr>
        <w:t>НПi</w:t>
      </w:r>
      <w:proofErr w:type="spellEnd"/>
      <w:r w:rsidRPr="00107D89">
        <w:rPr>
          <w:rFonts w:ascii="Times New Roman" w:hAnsi="Times New Roman" w:cs="Times New Roman"/>
          <w:sz w:val="28"/>
          <w:szCs w:val="28"/>
        </w:rPr>
        <w:t xml:space="preserve"> составляет 10-20 процентов и может быть </w:t>
      </w:r>
      <w:proofErr w:type="spellStart"/>
      <w:r w:rsidRPr="00107D89">
        <w:rPr>
          <w:rFonts w:ascii="Times New Roman" w:hAnsi="Times New Roman" w:cs="Times New Roman"/>
          <w:sz w:val="28"/>
          <w:szCs w:val="28"/>
        </w:rPr>
        <w:t>НПi</w:t>
      </w:r>
      <w:proofErr w:type="spellEnd"/>
      <w:r w:rsidRPr="00107D89">
        <w:rPr>
          <w:rFonts w:ascii="Times New Roman" w:hAnsi="Times New Roman" w:cs="Times New Roman"/>
          <w:sz w:val="28"/>
          <w:szCs w:val="28"/>
        </w:rPr>
        <w:t xml:space="preserve"> = </w:t>
      </w:r>
      <w:proofErr w:type="spellStart"/>
      <w:proofErr w:type="gramStart"/>
      <w:r w:rsidRPr="00107D89">
        <w:rPr>
          <w:rFonts w:ascii="Times New Roman" w:hAnsi="Times New Roman" w:cs="Times New Roman"/>
          <w:sz w:val="28"/>
          <w:szCs w:val="28"/>
        </w:rPr>
        <w:t>с</w:t>
      </w:r>
      <w:proofErr w:type="gramEnd"/>
      <w:r w:rsidRPr="00107D89">
        <w:rPr>
          <w:rFonts w:ascii="Times New Roman" w:hAnsi="Times New Roman" w:cs="Times New Roman"/>
          <w:sz w:val="28"/>
          <w:szCs w:val="28"/>
        </w:rPr>
        <w:t>onst</w:t>
      </w:r>
      <w:proofErr w:type="spellEnd"/>
      <w:r w:rsidRPr="00107D89">
        <w:rPr>
          <w:rFonts w:ascii="Times New Roman" w:hAnsi="Times New Roman" w:cs="Times New Roman"/>
          <w:sz w:val="28"/>
          <w:szCs w:val="28"/>
        </w:rPr>
        <w:t>);</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 доля чистого дохода</w:t>
      </w:r>
      <w:proofErr w:type="gramStart"/>
      <w:r w:rsidRPr="00107D89">
        <w:rPr>
          <w:rFonts w:ascii="Times New Roman" w:hAnsi="Times New Roman" w:cs="Times New Roman"/>
          <w:sz w:val="28"/>
          <w:szCs w:val="28"/>
        </w:rPr>
        <w:t>.</w:t>
      </w:r>
      <w:proofErr w:type="gramEnd"/>
      <w:r w:rsidRPr="00107D89">
        <w:rPr>
          <w:rFonts w:ascii="Times New Roman" w:hAnsi="Times New Roman" w:cs="Times New Roman"/>
          <w:sz w:val="28"/>
          <w:szCs w:val="28"/>
        </w:rPr>
        <w:t xml:space="preserve"> </w:t>
      </w:r>
      <w:proofErr w:type="gramStart"/>
      <w:r w:rsidRPr="00107D89">
        <w:rPr>
          <w:rFonts w:ascii="Times New Roman" w:hAnsi="Times New Roman" w:cs="Times New Roman"/>
          <w:sz w:val="28"/>
          <w:szCs w:val="28"/>
        </w:rPr>
        <w:t>п</w:t>
      </w:r>
      <w:proofErr w:type="gramEnd"/>
      <w:r w:rsidRPr="00107D89">
        <w:rPr>
          <w:rFonts w:ascii="Times New Roman" w:hAnsi="Times New Roman" w:cs="Times New Roman"/>
          <w:sz w:val="28"/>
          <w:szCs w:val="28"/>
        </w:rPr>
        <w:t>риходящаяся на используемый в выпускаемой продукции промышленный образец</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proofErr w:type="spellStart"/>
      <w:r w:rsidRPr="00107D89">
        <w:rPr>
          <w:rFonts w:ascii="Times New Roman" w:hAnsi="Times New Roman" w:cs="Times New Roman"/>
          <w:sz w:val="28"/>
          <w:szCs w:val="28"/>
        </w:rPr>
        <w:t>ЭВД</w:t>
      </w:r>
      <w:proofErr w:type="gramStart"/>
      <w:r w:rsidRPr="00107D89">
        <w:rPr>
          <w:rFonts w:ascii="Times New Roman" w:hAnsi="Times New Roman" w:cs="Times New Roman"/>
          <w:sz w:val="28"/>
          <w:szCs w:val="28"/>
        </w:rPr>
        <w:t>i</w:t>
      </w:r>
      <w:proofErr w:type="spellEnd"/>
      <w:proofErr w:type="gramEnd"/>
      <w:r w:rsidRPr="00107D89">
        <w:rPr>
          <w:rFonts w:ascii="Times New Roman" w:hAnsi="Times New Roman" w:cs="Times New Roman"/>
          <w:sz w:val="28"/>
          <w:szCs w:val="28"/>
        </w:rPr>
        <w:t xml:space="preserve"> - эффективный валовый доход лицензиата в i-м г</w:t>
      </w:r>
      <w:r w:rsidR="00482D40">
        <w:rPr>
          <w:rFonts w:ascii="Times New Roman" w:hAnsi="Times New Roman" w:cs="Times New Roman"/>
          <w:sz w:val="28"/>
          <w:szCs w:val="28"/>
        </w:rPr>
        <w:t>оду, определяемый по формуле 3</w:t>
      </w:r>
      <w:r w:rsidRPr="00107D89">
        <w:rPr>
          <w:rFonts w:ascii="Times New Roman" w:hAnsi="Times New Roman" w:cs="Times New Roman"/>
          <w:sz w:val="28"/>
          <w:szCs w:val="28"/>
        </w:rPr>
        <w:t>:</w:t>
      </w:r>
    </w:p>
    <w:p w:rsidR="00107D89" w:rsidRPr="00107D89" w:rsidRDefault="00482D40" w:rsidP="00482D40">
      <w:pPr>
        <w:tabs>
          <w:tab w:val="left" w:pos="0"/>
        </w:tabs>
        <w:spacing w:after="0"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ЭВД</w:t>
      </w:r>
      <w:proofErr w:type="gramStart"/>
      <w:r>
        <w:rPr>
          <w:rFonts w:ascii="Times New Roman" w:hAnsi="Times New Roman" w:cs="Times New Roman"/>
          <w:sz w:val="28"/>
          <w:szCs w:val="28"/>
        </w:rPr>
        <w:t>i</w:t>
      </w:r>
      <w:proofErr w:type="spellEnd"/>
      <w:proofErr w:type="gramEnd"/>
      <w:r>
        <w:rPr>
          <w:rFonts w:ascii="Times New Roman" w:hAnsi="Times New Roman" w:cs="Times New Roman"/>
          <w:sz w:val="28"/>
          <w:szCs w:val="28"/>
        </w:rPr>
        <w:t xml:space="preserve"> = </w:t>
      </w:r>
      <w:proofErr w:type="spellStart"/>
      <w:r>
        <w:rPr>
          <w:rFonts w:ascii="Times New Roman" w:hAnsi="Times New Roman" w:cs="Times New Roman"/>
          <w:sz w:val="28"/>
          <w:szCs w:val="28"/>
        </w:rPr>
        <w:t>Оi</w:t>
      </w:r>
      <w:proofErr w:type="spellEnd"/>
      <w:r>
        <w:rPr>
          <w:rFonts w:ascii="Times New Roman" w:hAnsi="Times New Roman" w:cs="Times New Roman"/>
          <w:sz w:val="28"/>
          <w:szCs w:val="28"/>
        </w:rPr>
        <w:t xml:space="preserve"> Ч </w:t>
      </w:r>
      <w:proofErr w:type="spellStart"/>
      <w:r>
        <w:rPr>
          <w:rFonts w:ascii="Times New Roman" w:hAnsi="Times New Roman" w:cs="Times New Roman"/>
          <w:sz w:val="28"/>
          <w:szCs w:val="28"/>
        </w:rPr>
        <w:t>Цi</w:t>
      </w:r>
      <w:proofErr w:type="spellEnd"/>
      <w:r>
        <w:rPr>
          <w:rFonts w:ascii="Times New Roman" w:hAnsi="Times New Roman" w:cs="Times New Roman"/>
          <w:sz w:val="28"/>
          <w:szCs w:val="28"/>
        </w:rPr>
        <w:t xml:space="preserve"> (3</w:t>
      </w:r>
      <w:r w:rsidR="00107D89" w:rsidRPr="00107D89">
        <w:rPr>
          <w:rFonts w:ascii="Times New Roman" w:hAnsi="Times New Roman" w:cs="Times New Roman"/>
          <w:sz w:val="28"/>
          <w:szCs w:val="28"/>
        </w:rPr>
        <w:t>)</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r w:rsidRPr="00107D89">
        <w:rPr>
          <w:rFonts w:ascii="Times New Roman" w:hAnsi="Times New Roman" w:cs="Times New Roman"/>
          <w:sz w:val="28"/>
          <w:szCs w:val="28"/>
        </w:rPr>
        <w:t xml:space="preserve">где: </w:t>
      </w:r>
      <w:proofErr w:type="spellStart"/>
      <w:r w:rsidRPr="00107D89">
        <w:rPr>
          <w:rFonts w:ascii="Times New Roman" w:hAnsi="Times New Roman" w:cs="Times New Roman"/>
          <w:sz w:val="28"/>
          <w:szCs w:val="28"/>
        </w:rPr>
        <w:t>Оi</w:t>
      </w:r>
      <w:proofErr w:type="spellEnd"/>
      <w:r w:rsidRPr="00107D89">
        <w:rPr>
          <w:rFonts w:ascii="Times New Roman" w:hAnsi="Times New Roman" w:cs="Times New Roman"/>
          <w:sz w:val="28"/>
          <w:szCs w:val="28"/>
        </w:rPr>
        <w:t xml:space="preserve"> - объем продукции (в физических единицах), выпускаемой по лицензии в i-м году (может быть </w:t>
      </w:r>
      <w:proofErr w:type="spellStart"/>
      <w:r w:rsidRPr="00107D89">
        <w:rPr>
          <w:rFonts w:ascii="Times New Roman" w:hAnsi="Times New Roman" w:cs="Times New Roman"/>
          <w:sz w:val="28"/>
          <w:szCs w:val="28"/>
        </w:rPr>
        <w:t>Оi</w:t>
      </w:r>
      <w:proofErr w:type="spellEnd"/>
      <w:r w:rsidRPr="00107D89">
        <w:rPr>
          <w:rFonts w:ascii="Times New Roman" w:hAnsi="Times New Roman" w:cs="Times New Roman"/>
          <w:sz w:val="28"/>
          <w:szCs w:val="28"/>
        </w:rPr>
        <w:t xml:space="preserve"> =</w:t>
      </w:r>
      <w:proofErr w:type="spellStart"/>
      <w:r w:rsidRPr="00107D89">
        <w:rPr>
          <w:rFonts w:ascii="Times New Roman" w:hAnsi="Times New Roman" w:cs="Times New Roman"/>
          <w:sz w:val="28"/>
          <w:szCs w:val="28"/>
        </w:rPr>
        <w:t>сonst</w:t>
      </w:r>
      <w:proofErr w:type="spellEnd"/>
      <w:r w:rsidRPr="00107D89">
        <w:rPr>
          <w:rFonts w:ascii="Times New Roman" w:hAnsi="Times New Roman" w:cs="Times New Roman"/>
          <w:sz w:val="28"/>
          <w:szCs w:val="28"/>
        </w:rPr>
        <w:t>);</w:t>
      </w:r>
    </w:p>
    <w:p w:rsidR="00107D89" w:rsidRPr="00107D89" w:rsidRDefault="00107D89" w:rsidP="00107D89">
      <w:pPr>
        <w:tabs>
          <w:tab w:val="left" w:pos="0"/>
        </w:tabs>
        <w:spacing w:after="0" w:line="360" w:lineRule="auto"/>
        <w:jc w:val="both"/>
        <w:rPr>
          <w:rFonts w:ascii="Times New Roman" w:hAnsi="Times New Roman" w:cs="Times New Roman"/>
          <w:sz w:val="28"/>
          <w:szCs w:val="28"/>
        </w:rPr>
      </w:pPr>
      <w:proofErr w:type="gramStart"/>
      <w:r w:rsidRPr="00107D89">
        <w:rPr>
          <w:rFonts w:ascii="Times New Roman" w:hAnsi="Times New Roman" w:cs="Times New Roman"/>
          <w:sz w:val="28"/>
          <w:szCs w:val="28"/>
        </w:rPr>
        <w:t>Ц</w:t>
      </w:r>
      <w:proofErr w:type="gramEnd"/>
      <w:r w:rsidRPr="00107D89">
        <w:rPr>
          <w:rFonts w:ascii="Times New Roman" w:hAnsi="Times New Roman" w:cs="Times New Roman"/>
          <w:sz w:val="28"/>
          <w:szCs w:val="28"/>
        </w:rPr>
        <w:t xml:space="preserve"> - цена единицы продукции в i - году (может быть </w:t>
      </w:r>
      <w:proofErr w:type="spellStart"/>
      <w:r w:rsidRPr="00107D89">
        <w:rPr>
          <w:rFonts w:ascii="Times New Roman" w:hAnsi="Times New Roman" w:cs="Times New Roman"/>
          <w:sz w:val="28"/>
          <w:szCs w:val="28"/>
        </w:rPr>
        <w:t>Цi</w:t>
      </w:r>
      <w:proofErr w:type="spellEnd"/>
      <w:r w:rsidRPr="00107D89">
        <w:rPr>
          <w:rFonts w:ascii="Times New Roman" w:hAnsi="Times New Roman" w:cs="Times New Roman"/>
          <w:sz w:val="28"/>
          <w:szCs w:val="28"/>
        </w:rPr>
        <w:t xml:space="preserve"> = </w:t>
      </w:r>
      <w:proofErr w:type="spellStart"/>
      <w:r w:rsidRPr="00107D89">
        <w:rPr>
          <w:rFonts w:ascii="Times New Roman" w:hAnsi="Times New Roman" w:cs="Times New Roman"/>
          <w:sz w:val="28"/>
          <w:szCs w:val="28"/>
        </w:rPr>
        <w:t>const</w:t>
      </w:r>
      <w:proofErr w:type="spellEnd"/>
      <w:r w:rsidRPr="00107D89">
        <w:rPr>
          <w:rFonts w:ascii="Times New Roman" w:hAnsi="Times New Roman" w:cs="Times New Roman"/>
          <w:sz w:val="28"/>
          <w:szCs w:val="28"/>
        </w:rPr>
        <w:t>).</w:t>
      </w:r>
    </w:p>
    <w:p w:rsidR="00D44D41" w:rsidRDefault="00D44D41" w:rsidP="00D44D41">
      <w:pPr>
        <w:spacing w:after="0" w:line="360" w:lineRule="auto"/>
        <w:rPr>
          <w:rFonts w:ascii="Times New Roman" w:hAnsi="Times New Roman" w:cs="Times New Roman"/>
          <w:b/>
          <w:sz w:val="28"/>
          <w:szCs w:val="28"/>
        </w:rPr>
      </w:pPr>
    </w:p>
    <w:p w:rsidR="00DF0547" w:rsidRDefault="00DF0547" w:rsidP="003F2A6A">
      <w:pPr>
        <w:spacing w:after="0" w:line="360" w:lineRule="auto"/>
        <w:rPr>
          <w:color w:val="333333"/>
          <w:sz w:val="21"/>
          <w:szCs w:val="21"/>
        </w:rPr>
      </w:pPr>
    </w:p>
    <w:p w:rsidR="00444734" w:rsidRDefault="00444734" w:rsidP="003F2A6A">
      <w:pPr>
        <w:spacing w:after="0" w:line="360" w:lineRule="auto"/>
        <w:rPr>
          <w:color w:val="333333"/>
          <w:sz w:val="21"/>
          <w:szCs w:val="21"/>
        </w:rPr>
      </w:pPr>
    </w:p>
    <w:p w:rsidR="00D44D41" w:rsidRDefault="00D44D41" w:rsidP="003F2A6A">
      <w:pPr>
        <w:spacing w:after="0" w:line="360" w:lineRule="auto"/>
        <w:rPr>
          <w:color w:val="333333"/>
          <w:sz w:val="21"/>
          <w:szCs w:val="21"/>
        </w:rPr>
      </w:pPr>
    </w:p>
    <w:p w:rsidR="00D44D41" w:rsidRDefault="00D44D41" w:rsidP="003F2A6A">
      <w:pPr>
        <w:spacing w:after="0" w:line="360" w:lineRule="auto"/>
        <w:rPr>
          <w:color w:val="333333"/>
          <w:sz w:val="21"/>
          <w:szCs w:val="21"/>
        </w:rPr>
      </w:pPr>
    </w:p>
    <w:p w:rsidR="00D44D41" w:rsidRDefault="00D44D41" w:rsidP="003F2A6A">
      <w:pPr>
        <w:spacing w:after="0" w:line="360" w:lineRule="auto"/>
        <w:rPr>
          <w:color w:val="333333"/>
          <w:sz w:val="21"/>
          <w:szCs w:val="21"/>
        </w:rPr>
      </w:pPr>
    </w:p>
    <w:p w:rsidR="00D44D41" w:rsidRDefault="00D44D41"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482D40" w:rsidRDefault="00482D40" w:rsidP="003F2A6A">
      <w:pPr>
        <w:spacing w:after="0" w:line="360" w:lineRule="auto"/>
        <w:rPr>
          <w:color w:val="333333"/>
          <w:sz w:val="21"/>
          <w:szCs w:val="21"/>
        </w:rPr>
      </w:pPr>
    </w:p>
    <w:p w:rsidR="00D44D41" w:rsidRPr="00CF01EB" w:rsidRDefault="00D44D41" w:rsidP="00D44D41">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8</w:t>
      </w:r>
      <w:r w:rsidRPr="00CF01EB">
        <w:rPr>
          <w:rFonts w:ascii="Times New Roman" w:hAnsi="Times New Roman" w:cs="Times New Roman"/>
          <w:b/>
          <w:i/>
          <w:sz w:val="28"/>
          <w:szCs w:val="28"/>
        </w:rPr>
        <w:t xml:space="preserve">. </w:t>
      </w:r>
      <w:r>
        <w:rPr>
          <w:rFonts w:ascii="Times New Roman" w:hAnsi="Times New Roman" w:cs="Times New Roman"/>
          <w:b/>
          <w:i/>
          <w:sz w:val="28"/>
          <w:szCs w:val="28"/>
        </w:rPr>
        <w:t xml:space="preserve">Повышение </w:t>
      </w:r>
      <w:proofErr w:type="gramStart"/>
      <w:r>
        <w:rPr>
          <w:rFonts w:ascii="Times New Roman" w:hAnsi="Times New Roman" w:cs="Times New Roman"/>
          <w:b/>
          <w:i/>
          <w:sz w:val="28"/>
          <w:szCs w:val="28"/>
        </w:rPr>
        <w:t>эффективности обоснования стоимости объектов интеллектуальной собственности</w:t>
      </w:r>
      <w:proofErr w:type="gramEnd"/>
      <w:r>
        <w:rPr>
          <w:rFonts w:ascii="Times New Roman" w:hAnsi="Times New Roman" w:cs="Times New Roman"/>
          <w:b/>
          <w:i/>
          <w:sz w:val="28"/>
          <w:szCs w:val="28"/>
        </w:rPr>
        <w:t xml:space="preserve"> на основе информационных технологий.</w:t>
      </w:r>
    </w:p>
    <w:p w:rsidR="00D44D41" w:rsidRDefault="00D44D41" w:rsidP="00D44D41">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D44D41" w:rsidRDefault="00D44D41" w:rsidP="00D44D41">
      <w:pPr>
        <w:spacing w:after="0" w:line="360" w:lineRule="auto"/>
        <w:rPr>
          <w:rFonts w:ascii="Times New Roman" w:hAnsi="Times New Roman" w:cs="Times New Roman"/>
          <w:sz w:val="28"/>
          <w:szCs w:val="28"/>
        </w:rPr>
      </w:pPr>
      <w:r>
        <w:rPr>
          <w:rFonts w:ascii="Times New Roman" w:hAnsi="Times New Roman" w:cs="Times New Roman"/>
          <w:sz w:val="28"/>
          <w:szCs w:val="28"/>
        </w:rPr>
        <w:t>1. Использование информационных технологий при определении стоимостных показателей объектов интеллектуальной собственности.</w:t>
      </w:r>
    </w:p>
    <w:p w:rsidR="00D44D41" w:rsidRDefault="00D44D41" w:rsidP="00D44D41">
      <w:pPr>
        <w:spacing w:after="0" w:line="360" w:lineRule="auto"/>
        <w:rPr>
          <w:rFonts w:ascii="Times New Roman" w:hAnsi="Times New Roman" w:cs="Times New Roman"/>
          <w:sz w:val="28"/>
          <w:szCs w:val="28"/>
        </w:rPr>
      </w:pPr>
      <w:r>
        <w:rPr>
          <w:rFonts w:ascii="Times New Roman" w:hAnsi="Times New Roman" w:cs="Times New Roman"/>
          <w:sz w:val="28"/>
          <w:szCs w:val="28"/>
        </w:rPr>
        <w:t>2. Направления внедрения новых информационных технологий.</w:t>
      </w:r>
    </w:p>
    <w:p w:rsidR="00D44D41" w:rsidRDefault="00D44D41" w:rsidP="00D44D41">
      <w:pPr>
        <w:spacing w:after="0" w:line="360" w:lineRule="auto"/>
        <w:rPr>
          <w:rFonts w:ascii="Times New Roman" w:hAnsi="Times New Roman" w:cs="Times New Roman"/>
          <w:sz w:val="28"/>
          <w:szCs w:val="28"/>
        </w:rPr>
      </w:pPr>
      <w:r>
        <w:rPr>
          <w:rFonts w:ascii="Times New Roman" w:hAnsi="Times New Roman" w:cs="Times New Roman"/>
          <w:sz w:val="28"/>
          <w:szCs w:val="28"/>
        </w:rPr>
        <w:t>3. Внедрение расчетно-логической системы на основе вероятностного подхода.</w:t>
      </w:r>
    </w:p>
    <w:p w:rsidR="00D44D41" w:rsidRDefault="00D44D41" w:rsidP="00D44D41">
      <w:pPr>
        <w:tabs>
          <w:tab w:val="left" w:pos="1830"/>
        </w:tabs>
        <w:spacing w:after="0" w:line="360" w:lineRule="auto"/>
        <w:rPr>
          <w:rFonts w:ascii="Times New Roman" w:hAnsi="Times New Roman" w:cs="Times New Roman"/>
          <w:sz w:val="28"/>
          <w:szCs w:val="28"/>
        </w:rPr>
      </w:pPr>
    </w:p>
    <w:p w:rsidR="00D44D41" w:rsidRP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t>1. Использование информационных технологий при определении стоимостных показателей объектов интеллектуальной собственности.</w:t>
      </w:r>
    </w:p>
    <w:p w:rsidR="00D44D41" w:rsidRDefault="00D44D41" w:rsidP="00D44D41">
      <w:pPr>
        <w:spacing w:after="0" w:line="360" w:lineRule="auto"/>
        <w:rPr>
          <w:rFonts w:ascii="Times New Roman" w:hAnsi="Times New Roman" w:cs="Times New Roman"/>
          <w:b/>
          <w:sz w:val="28"/>
          <w:szCs w:val="28"/>
        </w:rPr>
      </w:pPr>
    </w:p>
    <w:p w:rsidR="00D44D41" w:rsidRDefault="00D44D41" w:rsidP="00D44D41">
      <w:pPr>
        <w:spacing w:after="0" w:line="360" w:lineRule="auto"/>
        <w:rPr>
          <w:rFonts w:ascii="Times New Roman" w:hAnsi="Times New Roman" w:cs="Times New Roman"/>
          <w:b/>
          <w:sz w:val="28"/>
          <w:szCs w:val="28"/>
        </w:rPr>
      </w:pPr>
    </w:p>
    <w:p w:rsidR="00D44D41" w:rsidRP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t>2. Направления внедрения новых информационных технологий.</w:t>
      </w:r>
    </w:p>
    <w:p w:rsidR="00F94E4D" w:rsidRPr="00F94E4D" w:rsidRDefault="00F94E4D" w:rsidP="00F94E4D">
      <w:pPr>
        <w:spacing w:after="0" w:line="360" w:lineRule="auto"/>
        <w:ind w:firstLine="708"/>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Особую роль в современной науке играют новейшие информационные технологии и компьютерная техника. Их влияние на науку - разнообразно.</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Использование компьютерной техники приводит </w:t>
      </w:r>
      <w:proofErr w:type="gramStart"/>
      <w:r w:rsidRPr="00F94E4D">
        <w:rPr>
          <w:rFonts w:ascii="Times New Roman" w:eastAsia="Times New Roman" w:hAnsi="Times New Roman" w:cs="Times New Roman"/>
          <w:sz w:val="28"/>
          <w:szCs w:val="28"/>
          <w:lang w:eastAsia="ru-RU"/>
        </w:rPr>
        <w:t>к</w:t>
      </w:r>
      <w:proofErr w:type="gramEnd"/>
      <w:r w:rsidRPr="00F94E4D">
        <w:rPr>
          <w:rFonts w:ascii="Times New Roman" w:eastAsia="Times New Roman" w:hAnsi="Times New Roman" w:cs="Times New Roman"/>
          <w:sz w:val="28"/>
          <w:szCs w:val="28"/>
          <w:lang w:eastAsia="ru-RU"/>
        </w:rPr>
        <w:t xml:space="preserve">: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возникновению новых методов исследования;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развитию средств и методов формализации и математизации науки;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возникновению новых научных направлений исследования; </w:t>
      </w:r>
    </w:p>
    <w:p w:rsidR="00F94E4D" w:rsidRP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изменению характера научного поиска.</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В силу затруднений практического характера или невозможности проведения натурного эксперимента обычный эксперимент заменяется вычислительным экспериментом (например, экспериментальное исследование проблем ядерной энергетики, ряда проблем освоения космоса, эксперименты по управлению климатом, социальные эксперименты). В подобных случаях именно вычислительный эксперимент открывает широкие перспективы, поскольку он сравнительно дешев, легко управляем, в нем можно «создавать» условия, недостижимые в лабораториях. При этом «экспериментирование» проводится с математическими моделями, однако его методика имеет определенное сходство с методикой реального эксперимента.</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lastRenderedPageBreak/>
        <w:t xml:space="preserve">Возникновение вычислительного эксперимента стало возможным, во-первых, благодаря появлению компьютеров, работающих в режиме диалога; во- вторых, усовершенствованию теории и практики программирования и </w:t>
      </w:r>
      <w:proofErr w:type="spellStart"/>
      <w:r w:rsidRPr="00F94E4D">
        <w:rPr>
          <w:rFonts w:ascii="Times New Roman" w:eastAsia="Times New Roman" w:hAnsi="Times New Roman" w:cs="Times New Roman"/>
          <w:sz w:val="28"/>
          <w:szCs w:val="28"/>
          <w:lang w:eastAsia="ru-RU"/>
        </w:rPr>
        <w:t>разр</w:t>
      </w:r>
      <w:proofErr w:type="gramStart"/>
      <w:r w:rsidRPr="00F94E4D">
        <w:rPr>
          <w:rFonts w:ascii="Times New Roman" w:eastAsia="Times New Roman" w:hAnsi="Times New Roman" w:cs="Times New Roman"/>
          <w:sz w:val="28"/>
          <w:szCs w:val="28"/>
          <w:lang w:eastAsia="ru-RU"/>
        </w:rPr>
        <w:t>а</w:t>
      </w:r>
      <w:proofErr w:type="spellEnd"/>
      <w:r w:rsidRPr="00F94E4D">
        <w:rPr>
          <w:rFonts w:ascii="Times New Roman" w:eastAsia="Times New Roman" w:hAnsi="Times New Roman" w:cs="Times New Roman"/>
          <w:sz w:val="28"/>
          <w:szCs w:val="28"/>
          <w:lang w:eastAsia="ru-RU"/>
        </w:rPr>
        <w:t>-</w:t>
      </w:r>
      <w:proofErr w:type="gramEnd"/>
      <w:r w:rsidRPr="00F94E4D">
        <w:rPr>
          <w:rFonts w:ascii="Times New Roman" w:eastAsia="Times New Roman" w:hAnsi="Times New Roman" w:cs="Times New Roman"/>
          <w:sz w:val="28"/>
          <w:szCs w:val="28"/>
          <w:lang w:eastAsia="ru-RU"/>
        </w:rPr>
        <w:t xml:space="preserve"> </w:t>
      </w:r>
      <w:proofErr w:type="spellStart"/>
      <w:r w:rsidRPr="00F94E4D">
        <w:rPr>
          <w:rFonts w:ascii="Times New Roman" w:eastAsia="Times New Roman" w:hAnsi="Times New Roman" w:cs="Times New Roman"/>
          <w:sz w:val="28"/>
          <w:szCs w:val="28"/>
          <w:lang w:eastAsia="ru-RU"/>
        </w:rPr>
        <w:t>ботки</w:t>
      </w:r>
      <w:proofErr w:type="spellEnd"/>
      <w:r w:rsidRPr="00F94E4D">
        <w:rPr>
          <w:rFonts w:ascii="Times New Roman" w:eastAsia="Times New Roman" w:hAnsi="Times New Roman" w:cs="Times New Roman"/>
          <w:sz w:val="28"/>
          <w:szCs w:val="28"/>
          <w:lang w:eastAsia="ru-RU"/>
        </w:rPr>
        <w:t xml:space="preserve"> теории численных методов и алгоритмов решения математических задач и, наконец, в-третьих, развитию и усовершенствованию методов построения математических моделей, использованию в этих целях языка не только классической, но и современной математики.</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вы</w:t>
      </w:r>
      <w:r w:rsidRPr="00F94E4D">
        <w:rPr>
          <w:rFonts w:ascii="Times New Roman" w:eastAsia="Times New Roman" w:hAnsi="Times New Roman" w:cs="Times New Roman"/>
          <w:sz w:val="28"/>
          <w:szCs w:val="28"/>
          <w:lang w:eastAsia="ru-RU"/>
        </w:rPr>
        <w:t xml:space="preserve">числительном эксперименте ЭВМ выступает не только и не столько как вычислительное средство наподобие арифмометра, а как </w:t>
      </w:r>
      <w:proofErr w:type="gramStart"/>
      <w:r w:rsidRPr="00F94E4D">
        <w:rPr>
          <w:rFonts w:ascii="Times New Roman" w:eastAsia="Times New Roman" w:hAnsi="Times New Roman" w:cs="Times New Roman"/>
          <w:sz w:val="28"/>
          <w:szCs w:val="28"/>
          <w:lang w:eastAsia="ru-RU"/>
        </w:rPr>
        <w:t>весьма совершенный</w:t>
      </w:r>
      <w:proofErr w:type="gramEnd"/>
      <w:r w:rsidRPr="00F94E4D">
        <w:rPr>
          <w:rFonts w:ascii="Times New Roman" w:eastAsia="Times New Roman" w:hAnsi="Times New Roman" w:cs="Times New Roman"/>
          <w:sz w:val="28"/>
          <w:szCs w:val="28"/>
          <w:lang w:eastAsia="ru-RU"/>
        </w:rPr>
        <w:t xml:space="preserve"> инструмент для знакового моделирования разнообразных процессов, допускающих формального и алгоритмического описания.</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Структура вычислительного эксперимента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построение математической модели исследуемых процессов (описание их на языке математики);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нахождение приближенного численного метода решения задачи, сформулированной при построении математической модели. Т.е. выбор алгоритма ее решения (последовательности логических и математических операций, которые необходимо осуществить для получения результата). От специалиста требуется на этом этапе вычислительного эксперимента установить разумную степень точности результата, который должен быть получен с помощью ЭВМ;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программирование вычислительного алгоритма для ЭВМ; </w:t>
      </w:r>
    </w:p>
    <w:p w:rsid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 xml:space="preserve">расчет на ЭВМ; </w:t>
      </w:r>
    </w:p>
    <w:p w:rsidR="00F94E4D" w:rsidRPr="00F94E4D" w:rsidRDefault="00F94E4D" w:rsidP="00F94E4D">
      <w:pPr>
        <w:spacing w:after="0" w:line="360" w:lineRule="auto"/>
        <w:ind w:firstLine="255"/>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94E4D">
        <w:rPr>
          <w:rFonts w:ascii="Times New Roman" w:eastAsia="Times New Roman" w:hAnsi="Times New Roman" w:cs="Times New Roman"/>
          <w:sz w:val="28"/>
          <w:szCs w:val="28"/>
          <w:lang w:eastAsia="ru-RU"/>
        </w:rPr>
        <w:t>анализ и интерпретация результатов, полученных в ходе исследования атематической модели, ее соответствие действительности, сопоставление с данными наблюдений и натурных экспериментов.</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Использование вычислительных экспериментов позволило повысить точность описания. Теперь не требуется слишком упрощать модели изучаемых явлений и жертвовать точностью описания. Это позволяет избежать прямых ошибок, связанных с упрощенными моделями. Вычислительный эксперимент </w:t>
      </w:r>
      <w:r w:rsidRPr="00F94E4D">
        <w:rPr>
          <w:rFonts w:ascii="Times New Roman" w:eastAsia="Times New Roman" w:hAnsi="Times New Roman" w:cs="Times New Roman"/>
          <w:sz w:val="28"/>
          <w:szCs w:val="28"/>
          <w:lang w:eastAsia="ru-RU"/>
        </w:rPr>
        <w:lastRenderedPageBreak/>
        <w:t xml:space="preserve">доказал свою эффективность в решении многих типов задач в </w:t>
      </w:r>
      <w:proofErr w:type="spellStart"/>
      <w:r w:rsidRPr="00F94E4D">
        <w:rPr>
          <w:rFonts w:ascii="Times New Roman" w:eastAsia="Times New Roman" w:hAnsi="Times New Roman" w:cs="Times New Roman"/>
          <w:sz w:val="28"/>
          <w:szCs w:val="28"/>
          <w:lang w:eastAsia="ru-RU"/>
        </w:rPr>
        <w:t>гидро</w:t>
      </w:r>
      <w:proofErr w:type="spellEnd"/>
      <w:r w:rsidRPr="00F94E4D">
        <w:rPr>
          <w:rFonts w:ascii="Times New Roman" w:eastAsia="Times New Roman" w:hAnsi="Times New Roman" w:cs="Times New Roman"/>
          <w:sz w:val="28"/>
          <w:szCs w:val="28"/>
          <w:lang w:eastAsia="ru-RU"/>
        </w:rPr>
        <w:t>- и аэродинамике, в физике плазмы, исследовании глобальных последствий «ядерной зимы» и т.п. Применение ЭВМ позволяет облегчить, ускорить и совершенствовать процесс проверки логико-математических операций, производимых на предшествующих стадиях математического эксперимента.</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Создание аналитического программирования оказало существенное воздействие процессов компьютеризации на сферу теоретического исследования. Оно позволяет ЭВМ непосредственно работать с математическими формулами - совершать преобразования, выкладки и т.п. (в небесной механике, физике плазмы, гидродинамике, квантовой химии). В математике и математической логике, например, смогли, наконец, решить топологическую проблему четырех красок. Суть ее заключается в том, что необходимо доказать, что не менее четырех красок необходимо, чтобы граничащие страны на карте всегда имели разные цвета.</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Создание и применение компьютерной графики позволило </w:t>
      </w:r>
      <w:proofErr w:type="spellStart"/>
      <w:r w:rsidRPr="00F94E4D">
        <w:rPr>
          <w:rFonts w:ascii="Times New Roman" w:eastAsia="Times New Roman" w:hAnsi="Times New Roman" w:cs="Times New Roman"/>
          <w:sz w:val="28"/>
          <w:szCs w:val="28"/>
          <w:lang w:eastAsia="ru-RU"/>
        </w:rPr>
        <w:t>визуализ</w:t>
      </w:r>
      <w:r>
        <w:rPr>
          <w:rFonts w:ascii="Times New Roman" w:eastAsia="Times New Roman" w:hAnsi="Times New Roman" w:cs="Times New Roman"/>
          <w:sz w:val="28"/>
          <w:szCs w:val="28"/>
          <w:lang w:eastAsia="ru-RU"/>
        </w:rPr>
        <w:t>и</w:t>
      </w:r>
      <w:r w:rsidRPr="00F94E4D">
        <w:rPr>
          <w:rFonts w:ascii="Times New Roman" w:eastAsia="Times New Roman" w:hAnsi="Times New Roman" w:cs="Times New Roman"/>
          <w:sz w:val="28"/>
          <w:szCs w:val="28"/>
          <w:lang w:eastAsia="ru-RU"/>
        </w:rPr>
        <w:t>р</w:t>
      </w:r>
      <w:proofErr w:type="gramStart"/>
      <w:r w:rsidRPr="00F94E4D">
        <w:rPr>
          <w:rFonts w:ascii="Times New Roman" w:eastAsia="Times New Roman" w:hAnsi="Times New Roman" w:cs="Times New Roman"/>
          <w:sz w:val="28"/>
          <w:szCs w:val="28"/>
          <w:lang w:eastAsia="ru-RU"/>
        </w:rPr>
        <w:t>о</w:t>
      </w:r>
      <w:proofErr w:type="spellEnd"/>
      <w:r w:rsidRPr="00F94E4D">
        <w:rPr>
          <w:rFonts w:ascii="Times New Roman" w:eastAsia="Times New Roman" w:hAnsi="Times New Roman" w:cs="Times New Roman"/>
          <w:sz w:val="28"/>
          <w:szCs w:val="28"/>
          <w:lang w:eastAsia="ru-RU"/>
        </w:rPr>
        <w:t>-</w:t>
      </w:r>
      <w:proofErr w:type="gramEnd"/>
      <w:r w:rsidRPr="00F94E4D">
        <w:rPr>
          <w:rFonts w:ascii="Times New Roman" w:eastAsia="Times New Roman" w:hAnsi="Times New Roman" w:cs="Times New Roman"/>
          <w:sz w:val="28"/>
          <w:szCs w:val="28"/>
          <w:lang w:eastAsia="ru-RU"/>
        </w:rPr>
        <w:t xml:space="preserve"> </w:t>
      </w:r>
      <w:proofErr w:type="spellStart"/>
      <w:r w:rsidRPr="00F94E4D">
        <w:rPr>
          <w:rFonts w:ascii="Times New Roman" w:eastAsia="Times New Roman" w:hAnsi="Times New Roman" w:cs="Times New Roman"/>
          <w:sz w:val="28"/>
          <w:szCs w:val="28"/>
          <w:lang w:eastAsia="ru-RU"/>
        </w:rPr>
        <w:t>вать</w:t>
      </w:r>
      <w:proofErr w:type="spellEnd"/>
      <w:r w:rsidRPr="00F94E4D">
        <w:rPr>
          <w:rFonts w:ascii="Times New Roman" w:eastAsia="Times New Roman" w:hAnsi="Times New Roman" w:cs="Times New Roman"/>
          <w:sz w:val="28"/>
          <w:szCs w:val="28"/>
          <w:lang w:eastAsia="ru-RU"/>
        </w:rPr>
        <w:t xml:space="preserve"> многие виды научной информации и создало принципиально новые возможности для исследования, поскольку не всегда результаты научных исследований можно выразить в текстовой форме. Впечатляющим примером применения средств компьютерной графики является сделанное в 1984 г. американским и математиками </w:t>
      </w:r>
      <w:proofErr w:type="spellStart"/>
      <w:r w:rsidRPr="00F94E4D">
        <w:rPr>
          <w:rFonts w:ascii="Times New Roman" w:eastAsia="Times New Roman" w:hAnsi="Times New Roman" w:cs="Times New Roman"/>
          <w:sz w:val="28"/>
          <w:szCs w:val="28"/>
          <w:lang w:eastAsia="ru-RU"/>
        </w:rPr>
        <w:t>Хоффманом</w:t>
      </w:r>
      <w:proofErr w:type="spellEnd"/>
      <w:r w:rsidRPr="00F94E4D">
        <w:rPr>
          <w:rFonts w:ascii="Times New Roman" w:eastAsia="Times New Roman" w:hAnsi="Times New Roman" w:cs="Times New Roman"/>
          <w:sz w:val="28"/>
          <w:szCs w:val="28"/>
          <w:lang w:eastAsia="ru-RU"/>
        </w:rPr>
        <w:t xml:space="preserve"> и </w:t>
      </w:r>
      <w:proofErr w:type="spellStart"/>
      <w:r w:rsidRPr="00F94E4D">
        <w:rPr>
          <w:rFonts w:ascii="Times New Roman" w:eastAsia="Times New Roman" w:hAnsi="Times New Roman" w:cs="Times New Roman"/>
          <w:sz w:val="28"/>
          <w:szCs w:val="28"/>
          <w:lang w:eastAsia="ru-RU"/>
        </w:rPr>
        <w:t>Миксом</w:t>
      </w:r>
      <w:proofErr w:type="spellEnd"/>
      <w:r w:rsidRPr="00F94E4D">
        <w:rPr>
          <w:rFonts w:ascii="Times New Roman" w:eastAsia="Times New Roman" w:hAnsi="Times New Roman" w:cs="Times New Roman"/>
          <w:sz w:val="28"/>
          <w:szCs w:val="28"/>
          <w:lang w:eastAsia="ru-RU"/>
        </w:rPr>
        <w:t xml:space="preserve"> крупное открытие в геометрии - доказательство существования нового класса т.н. минимальных поверхностей (наименьших поверхностей натяжения). Формируется новая техника производства синтезированных трехмерных изображений - иконография, которая способ</w:t>
      </w:r>
      <w:r>
        <w:rPr>
          <w:rFonts w:ascii="Times New Roman" w:eastAsia="Times New Roman" w:hAnsi="Times New Roman" w:cs="Times New Roman"/>
          <w:sz w:val="28"/>
          <w:szCs w:val="28"/>
          <w:lang w:eastAsia="ru-RU"/>
        </w:rPr>
        <w:t>на к лаконичному и полному ото</w:t>
      </w:r>
      <w:r w:rsidRPr="00F94E4D">
        <w:rPr>
          <w:rFonts w:ascii="Times New Roman" w:eastAsia="Times New Roman" w:hAnsi="Times New Roman" w:cs="Times New Roman"/>
          <w:sz w:val="28"/>
          <w:szCs w:val="28"/>
          <w:lang w:eastAsia="ru-RU"/>
        </w:rPr>
        <w:t>бражению окружающей действительности и наших фантазий246.</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Использование интерфейса «виртуальной реальности» открывает новые возможности в творчестве дизайнеров, скульпторов, архитекторов. Но наиболее значительной представляется роль этой технологии в раскрытии и развитии творческого потенциала человека. Графический образ служит инструментом прямого воздействия на интуитивно-образные процессы, происходящие в </w:t>
      </w:r>
      <w:r w:rsidRPr="00F94E4D">
        <w:rPr>
          <w:rFonts w:ascii="Times New Roman" w:eastAsia="Times New Roman" w:hAnsi="Times New Roman" w:cs="Times New Roman"/>
          <w:sz w:val="28"/>
          <w:szCs w:val="28"/>
          <w:lang w:eastAsia="ru-RU"/>
        </w:rPr>
        <w:lastRenderedPageBreak/>
        <w:t>правом полушарии головного мозга, и может сп</w:t>
      </w:r>
      <w:r>
        <w:rPr>
          <w:rFonts w:ascii="Times New Roman" w:eastAsia="Times New Roman" w:hAnsi="Times New Roman" w:cs="Times New Roman"/>
          <w:sz w:val="28"/>
          <w:szCs w:val="28"/>
          <w:lang w:eastAsia="ru-RU"/>
        </w:rPr>
        <w:t>особствовать устранению «право</w:t>
      </w:r>
      <w:r w:rsidRPr="00F94E4D">
        <w:rPr>
          <w:rFonts w:ascii="Times New Roman" w:eastAsia="Times New Roman" w:hAnsi="Times New Roman" w:cs="Times New Roman"/>
          <w:sz w:val="28"/>
          <w:szCs w:val="28"/>
          <w:lang w:eastAsia="ru-RU"/>
        </w:rPr>
        <w:t>полушарного крена» в современной культуре.</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Компьютеры включаются в научный поиск на всех стадиях, что приводит к повышению эффективности и качества научного поиска и проведения научного эксперимента.</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Современный научный эксперимент невозможен без обработки (часто весьма трудоемкой), огромного объема информации - цифровые данные, графики, снимки и т. д. Это осуществляется с помощью специализированных автоматических систем на основе использования ЭВМ. Экспериментальные устройства стали работать в сопряжении с компьютерами, которые не только регистрируют и анализируют параметры исследуемых систем, но и планируют, готовят э</w:t>
      </w:r>
      <w:r>
        <w:rPr>
          <w:rFonts w:ascii="Times New Roman" w:eastAsia="Times New Roman" w:hAnsi="Times New Roman" w:cs="Times New Roman"/>
          <w:sz w:val="28"/>
          <w:szCs w:val="28"/>
          <w:lang w:eastAsia="ru-RU"/>
        </w:rPr>
        <w:t>к</w:t>
      </w:r>
      <w:r w:rsidRPr="00F94E4D">
        <w:rPr>
          <w:rFonts w:ascii="Times New Roman" w:eastAsia="Times New Roman" w:hAnsi="Times New Roman" w:cs="Times New Roman"/>
          <w:sz w:val="28"/>
          <w:szCs w:val="28"/>
          <w:lang w:eastAsia="ru-RU"/>
        </w:rPr>
        <w:t>сперимент, управляют процессом его проведения, обработкой и обобщением результатов.</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Кроме того ЭВМ используются и в других функциях в процессе экспериментальных исследований.</w:t>
      </w:r>
    </w:p>
    <w:p w:rsidR="00F94E4D" w:rsidRPr="00F94E4D" w:rsidRDefault="00F94E4D" w:rsidP="00F94E4D">
      <w:pPr>
        <w:spacing w:after="0" w:line="360" w:lineRule="auto"/>
        <w:ind w:firstLine="708"/>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Например, в современной физике широко используются лазеры с перестраиваемой частотой. Традиционная технология проведения экспериментов с использованием таких лазеров предусматривала ручную регулировку резонатора, определяющего частоту излучения. Достаточно простая программа позволяет обойтись без ручной регулировки. Экспериментатор освобождается от многократного повторения рутинных операций, а эксперимент, ранее требовавший нескольких недель, проводится в течени</w:t>
      </w:r>
      <w:proofErr w:type="gramStart"/>
      <w:r w:rsidRPr="00F94E4D">
        <w:rPr>
          <w:rFonts w:ascii="Times New Roman" w:eastAsia="Times New Roman" w:hAnsi="Times New Roman" w:cs="Times New Roman"/>
          <w:sz w:val="28"/>
          <w:szCs w:val="28"/>
          <w:lang w:eastAsia="ru-RU"/>
        </w:rPr>
        <w:t>и</w:t>
      </w:r>
      <w:proofErr w:type="gramEnd"/>
      <w:r w:rsidRPr="00F94E4D">
        <w:rPr>
          <w:rFonts w:ascii="Times New Roman" w:eastAsia="Times New Roman" w:hAnsi="Times New Roman" w:cs="Times New Roman"/>
          <w:sz w:val="28"/>
          <w:szCs w:val="28"/>
          <w:lang w:eastAsia="ru-RU"/>
        </w:rPr>
        <w:t xml:space="preserve"> нескольких часов.</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Широко используется ЭВМ для расшифровки экспериментальной информации в генетике, молекулярной биологии. Они используются для воссоздания пространственных структурных моделей сложных молекул на основе рентгеновских снимков. Биолог рассматривает белковую молекулу «через ЭВМ», подобно тому, как он раньше рассматривал клетку через микроскоп.</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lastRenderedPageBreak/>
        <w:t>Центр внимания в экспериментальной деятельности ученого смещается в сторону разработки и обоснования общего замысла и плана проведения эксперимента, а затем интерпретации полученных результатов.</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Широкое применение новейших информационных технологий в современной науке приводит к тому, что наряду с теоретической и экспериментальной деятельностью можно выделить, например, как считают многие ведущие физики, вычислительную физику.</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Создание компьютерного банка нуклеотидных последовательностей (в 1982 г. в США, затем в Европе и СССР) привело к рождению и быстрому развитию компьютерной генетики.</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Под влиянием современных информационно-компьютерных технологий идет процесс формирования нового исследовательского мышления в науке. Для него в первую очередь характерно «сращивание» логичного и образного, синтез понятийного и наглядного, формирования «интеллектуальной образности» и «чувственного моделирования». Первые ростки нового научного мышления связаны с так называемым «экранно-динамичным диалоговым моделированием», которое обеспечивает большие возможности для восприятия потоков информац</w:t>
      </w:r>
      <w:proofErr w:type="gramStart"/>
      <w:r w:rsidRPr="00F94E4D">
        <w:rPr>
          <w:rFonts w:ascii="Times New Roman" w:eastAsia="Times New Roman" w:hAnsi="Times New Roman" w:cs="Times New Roman"/>
          <w:sz w:val="28"/>
          <w:szCs w:val="28"/>
          <w:lang w:eastAsia="ru-RU"/>
        </w:rPr>
        <w:t>ии и ее</w:t>
      </w:r>
      <w:proofErr w:type="gramEnd"/>
      <w:r w:rsidRPr="00F94E4D">
        <w:rPr>
          <w:rFonts w:ascii="Times New Roman" w:eastAsia="Times New Roman" w:hAnsi="Times New Roman" w:cs="Times New Roman"/>
          <w:sz w:val="28"/>
          <w:szCs w:val="28"/>
          <w:lang w:eastAsia="ru-RU"/>
        </w:rPr>
        <w:t xml:space="preserve"> переработки с помощью чувственного воображения ученого247.</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Существенные изменения в картине мира в современной науке удивительным образом резонируют с изменениями, происходящими в организации нашего знания о них, в культуре письма. Ж. </w:t>
      </w:r>
      <w:proofErr w:type="spellStart"/>
      <w:r w:rsidRPr="00F94E4D">
        <w:rPr>
          <w:rFonts w:ascii="Times New Roman" w:eastAsia="Times New Roman" w:hAnsi="Times New Roman" w:cs="Times New Roman"/>
          <w:sz w:val="28"/>
          <w:szCs w:val="28"/>
          <w:lang w:eastAsia="ru-RU"/>
        </w:rPr>
        <w:t>Деррида</w:t>
      </w:r>
      <w:proofErr w:type="spellEnd"/>
      <w:r w:rsidRPr="00F94E4D">
        <w:rPr>
          <w:rFonts w:ascii="Times New Roman" w:eastAsia="Times New Roman" w:hAnsi="Times New Roman" w:cs="Times New Roman"/>
          <w:sz w:val="28"/>
          <w:szCs w:val="28"/>
          <w:lang w:eastAsia="ru-RU"/>
        </w:rPr>
        <w:t xml:space="preserve">, как известно, разработал концепцию двух типов письма - линейного и нелинейного. Для линейного, т.е. вытянутого в строку письма, воплощенного в книжной культуре, характерно иерархическое строение, последовательность </w:t>
      </w:r>
      <w:proofErr w:type="spellStart"/>
      <w:r w:rsidRPr="00F94E4D">
        <w:rPr>
          <w:rFonts w:ascii="Times New Roman" w:eastAsia="Times New Roman" w:hAnsi="Times New Roman" w:cs="Times New Roman"/>
          <w:sz w:val="28"/>
          <w:szCs w:val="28"/>
          <w:lang w:eastAsia="ru-RU"/>
        </w:rPr>
        <w:t>смыслонесущих</w:t>
      </w:r>
      <w:proofErr w:type="spellEnd"/>
      <w:r w:rsidRPr="00F94E4D">
        <w:rPr>
          <w:rFonts w:ascii="Times New Roman" w:eastAsia="Times New Roman" w:hAnsi="Times New Roman" w:cs="Times New Roman"/>
          <w:sz w:val="28"/>
          <w:szCs w:val="28"/>
          <w:lang w:eastAsia="ru-RU"/>
        </w:rPr>
        <w:t xml:space="preserve"> элементов текста, которое ориентирует на восприятие его содержания как единого организованного целого, отсекая, не допуская к тексту все ответвления мысли, все возможные траектории ее движения, которые не вписываются в эту организованность. При этом, «основная функция линейного письма понималась и понимается как представление, репрезентация уже существующего смысла. </w:t>
      </w:r>
      <w:r w:rsidRPr="00F94E4D">
        <w:rPr>
          <w:rFonts w:ascii="Times New Roman" w:eastAsia="Times New Roman" w:hAnsi="Times New Roman" w:cs="Times New Roman"/>
          <w:sz w:val="28"/>
          <w:szCs w:val="28"/>
          <w:lang w:eastAsia="ru-RU"/>
        </w:rPr>
        <w:lastRenderedPageBreak/>
        <w:t>Одновременно речь идет о представлении смысла как единого, полностью законченного целого»248 .</w:t>
      </w:r>
    </w:p>
    <w:p w:rsidR="00F94E4D" w:rsidRPr="00F94E4D" w:rsidRDefault="00F94E4D" w:rsidP="00F94E4D">
      <w:pPr>
        <w:spacing w:after="0" w:line="360" w:lineRule="auto"/>
        <w:ind w:firstLine="708"/>
        <w:jc w:val="both"/>
        <w:textAlignment w:val="baseline"/>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xml:space="preserve">Идея нелинейного текста, быстрота, гибкость, реактивность и глубина нового мышления находят себе адекватную «орудийную» опору в развитом инструментарии экранной культуры. На наших глазах формируется новый тип культуры, основанной на так называемой «экранной речи», т. е. на временном потоке экранных </w:t>
      </w:r>
      <w:proofErr w:type="gramStart"/>
      <w:r w:rsidRPr="00F94E4D">
        <w:rPr>
          <w:rFonts w:ascii="Times New Roman" w:eastAsia="Times New Roman" w:hAnsi="Times New Roman" w:cs="Times New Roman"/>
          <w:sz w:val="28"/>
          <w:szCs w:val="28"/>
          <w:lang w:eastAsia="ru-RU"/>
        </w:rPr>
        <w:t>изображений</w:t>
      </w:r>
      <w:proofErr w:type="gramEnd"/>
      <w:r w:rsidRPr="00F94E4D">
        <w:rPr>
          <w:rFonts w:ascii="Times New Roman" w:eastAsia="Times New Roman" w:hAnsi="Times New Roman" w:cs="Times New Roman"/>
          <w:sz w:val="28"/>
          <w:szCs w:val="28"/>
          <w:lang w:eastAsia="ru-RU"/>
        </w:rPr>
        <w:t xml:space="preserve"> на мониторе компьютера, который свободно вмещает в себя поведение и устную речь персонажей, анимационное моделирование, письменные тексты и многое другое. Культура компьютерной страницы позволяет вынести текст за рамки плоскостного изображения и создать объемное топологическое пространство - гипертекст. Характерная особенность его организации - возможность перехода от одного фрагмента текста, носителя определенного смысла, к множеству других смысловых единиц.</w:t>
      </w:r>
    </w:p>
    <w:p w:rsidR="00D44D41" w:rsidRDefault="00D44D41" w:rsidP="00D44D41">
      <w:pPr>
        <w:spacing w:after="0" w:line="360" w:lineRule="auto"/>
        <w:rPr>
          <w:rFonts w:ascii="Times New Roman" w:hAnsi="Times New Roman" w:cs="Times New Roman"/>
          <w:b/>
          <w:sz w:val="28"/>
          <w:szCs w:val="28"/>
        </w:rPr>
      </w:pPr>
    </w:p>
    <w:p w:rsidR="00D44D41" w:rsidRPr="00D44D41" w:rsidRDefault="00D44D41" w:rsidP="00D44D41">
      <w:pPr>
        <w:spacing w:after="0" w:line="360" w:lineRule="auto"/>
        <w:rPr>
          <w:rFonts w:ascii="Times New Roman" w:hAnsi="Times New Roman" w:cs="Times New Roman"/>
          <w:b/>
          <w:sz w:val="28"/>
          <w:szCs w:val="28"/>
        </w:rPr>
      </w:pPr>
      <w:r w:rsidRPr="00D44D41">
        <w:rPr>
          <w:rFonts w:ascii="Times New Roman" w:hAnsi="Times New Roman" w:cs="Times New Roman"/>
          <w:b/>
          <w:sz w:val="28"/>
          <w:szCs w:val="28"/>
        </w:rPr>
        <w:t>3. Внедрение расчетно-логической системы на основе вероятностного подхода.</w:t>
      </w:r>
    </w:p>
    <w:p w:rsidR="00F94E4D" w:rsidRPr="00F94E4D" w:rsidRDefault="00F94E4D" w:rsidP="00F94E4D">
      <w:pPr>
        <w:pStyle w:val="a4"/>
        <w:spacing w:before="0" w:beforeAutospacing="0" w:after="0" w:afterAutospacing="0" w:line="360" w:lineRule="auto"/>
        <w:jc w:val="both"/>
        <w:rPr>
          <w:sz w:val="28"/>
          <w:szCs w:val="28"/>
        </w:rPr>
      </w:pPr>
      <w:r>
        <w:rPr>
          <w:sz w:val="28"/>
          <w:szCs w:val="28"/>
        </w:rPr>
        <w:tab/>
      </w:r>
      <w:r w:rsidRPr="00F94E4D">
        <w:rPr>
          <w:sz w:val="28"/>
          <w:szCs w:val="28"/>
        </w:rPr>
        <w:t>С развитием компьютерных технологий менялся смысл, вкла</w:t>
      </w:r>
      <w:r w:rsidRPr="00F94E4D">
        <w:rPr>
          <w:sz w:val="28"/>
          <w:szCs w:val="28"/>
        </w:rPr>
        <w:softHyphen/>
        <w:t>дываемый в понятие информационной системы. Современная информационная система — это набор информационных техно</w:t>
      </w:r>
      <w:r w:rsidRPr="00F94E4D">
        <w:rPr>
          <w:sz w:val="28"/>
          <w:szCs w:val="28"/>
        </w:rPr>
        <w:softHyphen/>
        <w:t>логий, направленных на поддержку жизненного цикла информа</w:t>
      </w:r>
      <w:r w:rsidRPr="00F94E4D">
        <w:rPr>
          <w:sz w:val="28"/>
          <w:szCs w:val="28"/>
        </w:rPr>
        <w:softHyphen/>
        <w:t xml:space="preserve">ции и включающего </w:t>
      </w:r>
      <w:proofErr w:type="gramStart"/>
      <w:r w:rsidRPr="00F94E4D">
        <w:rPr>
          <w:sz w:val="28"/>
          <w:szCs w:val="28"/>
        </w:rPr>
        <w:t>три основные процесса</w:t>
      </w:r>
      <w:proofErr w:type="gramEnd"/>
      <w:r w:rsidRPr="00F94E4D">
        <w:rPr>
          <w:sz w:val="28"/>
          <w:szCs w:val="28"/>
        </w:rPr>
        <w:t>: обработку данных, управление информацией и управление знаниями. В условиях резкого увеличения объемов информации переход к работе со знаниями на основе искусственного интеллекта является, по всей вероятности, единственной альтернативой информацион</w:t>
      </w:r>
      <w:r w:rsidRPr="00F94E4D">
        <w:rPr>
          <w:sz w:val="28"/>
          <w:szCs w:val="28"/>
        </w:rPr>
        <w:softHyphen/>
        <w:t>ного общества.</w:t>
      </w:r>
    </w:p>
    <w:p w:rsidR="00F94E4D" w:rsidRPr="00F94E4D" w:rsidRDefault="00F94E4D" w:rsidP="004F7FFB">
      <w:pPr>
        <w:spacing w:after="0" w:line="360" w:lineRule="auto"/>
        <w:ind w:firstLine="708"/>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Воспользуемся определением «интеллектуальной си</w:t>
      </w:r>
      <w:r w:rsidR="004F7FFB">
        <w:rPr>
          <w:rFonts w:ascii="Times New Roman" w:eastAsia="Times New Roman" w:hAnsi="Times New Roman" w:cs="Times New Roman"/>
          <w:sz w:val="28"/>
          <w:szCs w:val="28"/>
          <w:lang w:eastAsia="ru-RU"/>
        </w:rPr>
        <w:t>стемы» проф. Д.А. Поспелова</w:t>
      </w:r>
      <w:r w:rsidRPr="00F94E4D">
        <w:rPr>
          <w:rFonts w:ascii="Times New Roman" w:eastAsia="Times New Roman" w:hAnsi="Times New Roman" w:cs="Times New Roman"/>
          <w:sz w:val="28"/>
          <w:szCs w:val="28"/>
          <w:lang w:eastAsia="ru-RU"/>
        </w:rPr>
        <w:t>: «Система называется интеллектуаль</w:t>
      </w:r>
      <w:r w:rsidRPr="00F94E4D">
        <w:rPr>
          <w:rFonts w:ascii="Times New Roman" w:eastAsia="Times New Roman" w:hAnsi="Times New Roman" w:cs="Times New Roman"/>
          <w:sz w:val="28"/>
          <w:szCs w:val="28"/>
          <w:lang w:eastAsia="ru-RU"/>
        </w:rPr>
        <w:softHyphen/>
        <w:t>ной, если в ней реализованы следующие основные функции:</w:t>
      </w:r>
    </w:p>
    <w:p w:rsidR="00F94E4D" w:rsidRPr="00F94E4D" w:rsidRDefault="00F94E4D" w:rsidP="00F94E4D">
      <w:pPr>
        <w:spacing w:after="0" w:line="360" w:lineRule="auto"/>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накапливать знания об окружающем систему мире, класси</w:t>
      </w:r>
      <w:r w:rsidRPr="00F94E4D">
        <w:rPr>
          <w:rFonts w:ascii="Times New Roman" w:eastAsia="Times New Roman" w:hAnsi="Times New Roman" w:cs="Times New Roman"/>
          <w:sz w:val="28"/>
          <w:szCs w:val="28"/>
          <w:lang w:eastAsia="ru-RU"/>
        </w:rPr>
        <w:softHyphen/>
        <w:t>фицировать и оценивать их с точки зрения прагматической полез</w:t>
      </w:r>
      <w:r w:rsidRPr="00F94E4D">
        <w:rPr>
          <w:rFonts w:ascii="Times New Roman" w:eastAsia="Times New Roman" w:hAnsi="Times New Roman" w:cs="Times New Roman"/>
          <w:sz w:val="28"/>
          <w:szCs w:val="28"/>
          <w:lang w:eastAsia="ru-RU"/>
        </w:rPr>
        <w:softHyphen/>
        <w:t xml:space="preserve">ности и непротиворечивости, </w:t>
      </w:r>
      <w:r w:rsidRPr="00F94E4D">
        <w:rPr>
          <w:rFonts w:ascii="Times New Roman" w:eastAsia="Times New Roman" w:hAnsi="Times New Roman" w:cs="Times New Roman"/>
          <w:sz w:val="28"/>
          <w:szCs w:val="28"/>
          <w:lang w:eastAsia="ru-RU"/>
        </w:rPr>
        <w:lastRenderedPageBreak/>
        <w:t xml:space="preserve">инициировать процессы получения новых знаний, осуществлять соотнесение новых знаний с ранее </w:t>
      </w:r>
      <w:proofErr w:type="gramStart"/>
      <w:r w:rsidRPr="00F94E4D">
        <w:rPr>
          <w:rFonts w:ascii="Times New Roman" w:eastAsia="Times New Roman" w:hAnsi="Times New Roman" w:cs="Times New Roman"/>
          <w:sz w:val="28"/>
          <w:szCs w:val="28"/>
          <w:lang w:eastAsia="ru-RU"/>
        </w:rPr>
        <w:t>хранимыми</w:t>
      </w:r>
      <w:proofErr w:type="gramEnd"/>
      <w:r w:rsidRPr="00F94E4D">
        <w:rPr>
          <w:rFonts w:ascii="Times New Roman" w:eastAsia="Times New Roman" w:hAnsi="Times New Roman" w:cs="Times New Roman"/>
          <w:sz w:val="28"/>
          <w:szCs w:val="28"/>
          <w:lang w:eastAsia="ru-RU"/>
        </w:rPr>
        <w:t>;</w:t>
      </w:r>
    </w:p>
    <w:p w:rsidR="00F94E4D" w:rsidRPr="00F94E4D" w:rsidRDefault="00F94E4D" w:rsidP="00F94E4D">
      <w:pPr>
        <w:spacing w:after="0" w:line="360" w:lineRule="auto"/>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 пополнять поступившие знания с помощью логического вы</w:t>
      </w:r>
      <w:r w:rsidRPr="00F94E4D">
        <w:rPr>
          <w:rFonts w:ascii="Times New Roman" w:eastAsia="Times New Roman" w:hAnsi="Times New Roman" w:cs="Times New Roman"/>
          <w:sz w:val="28"/>
          <w:szCs w:val="28"/>
          <w:lang w:eastAsia="ru-RU"/>
        </w:rPr>
        <w:softHyphen/>
        <w:t>вода, отражающего закономерности в окружающем систему мире или в накопленных ею ранее знаниях, получать обобщенные зна</w:t>
      </w:r>
      <w:r w:rsidRPr="00F94E4D">
        <w:rPr>
          <w:rFonts w:ascii="Times New Roman" w:eastAsia="Times New Roman" w:hAnsi="Times New Roman" w:cs="Times New Roman"/>
          <w:sz w:val="28"/>
          <w:szCs w:val="28"/>
          <w:lang w:eastAsia="ru-RU"/>
        </w:rPr>
        <w:softHyphen/>
        <w:t>ния на основе более частных знаний и логически планировать свою деятельность;</w:t>
      </w:r>
    </w:p>
    <w:p w:rsidR="00F94E4D" w:rsidRPr="00F94E4D" w:rsidRDefault="00F94E4D" w:rsidP="00F94E4D">
      <w:pPr>
        <w:spacing w:after="0" w:line="360" w:lineRule="auto"/>
        <w:jc w:val="both"/>
        <w:rPr>
          <w:rFonts w:ascii="Times New Roman" w:eastAsia="Times New Roman" w:hAnsi="Times New Roman" w:cs="Times New Roman"/>
          <w:sz w:val="28"/>
          <w:szCs w:val="28"/>
          <w:lang w:eastAsia="ru-RU"/>
        </w:rPr>
      </w:pPr>
      <w:proofErr w:type="gramStart"/>
      <w:r w:rsidRPr="00F94E4D">
        <w:rPr>
          <w:rFonts w:ascii="Times New Roman" w:eastAsia="Times New Roman" w:hAnsi="Times New Roman" w:cs="Times New Roman"/>
          <w:sz w:val="28"/>
          <w:szCs w:val="28"/>
          <w:lang w:eastAsia="ru-RU"/>
        </w:rPr>
        <w:t>• общаться с человеком на языке, максимально приближенном к естественному человеческому языку, и получать информацию от каналов, аналогичных тем, которые использует человек при вос</w:t>
      </w:r>
      <w:r w:rsidRPr="00F94E4D">
        <w:rPr>
          <w:rFonts w:ascii="Times New Roman" w:eastAsia="Times New Roman" w:hAnsi="Times New Roman" w:cs="Times New Roman"/>
          <w:sz w:val="28"/>
          <w:szCs w:val="28"/>
          <w:lang w:eastAsia="ru-RU"/>
        </w:rPr>
        <w:softHyphen/>
        <w:t>приятии окружающего мира, уметь формировать для себя или по просьбе человека (пользователя) объяснение собственной деятель</w:t>
      </w:r>
      <w:r w:rsidRPr="00F94E4D">
        <w:rPr>
          <w:rFonts w:ascii="Times New Roman" w:eastAsia="Times New Roman" w:hAnsi="Times New Roman" w:cs="Times New Roman"/>
          <w:sz w:val="28"/>
          <w:szCs w:val="28"/>
          <w:lang w:eastAsia="ru-RU"/>
        </w:rPr>
        <w:softHyphen/>
        <w:t>ности, оказывать пользователю помощь за счет тех знаний, кото</w:t>
      </w:r>
      <w:r w:rsidRPr="00F94E4D">
        <w:rPr>
          <w:rFonts w:ascii="Times New Roman" w:eastAsia="Times New Roman" w:hAnsi="Times New Roman" w:cs="Times New Roman"/>
          <w:sz w:val="28"/>
          <w:szCs w:val="28"/>
          <w:lang w:eastAsia="ru-RU"/>
        </w:rPr>
        <w:softHyphen/>
        <w:t>рые хранятся в памяти, и тех логических средств рассуждений, ко</w:t>
      </w:r>
      <w:r w:rsidRPr="00F94E4D">
        <w:rPr>
          <w:rFonts w:ascii="Times New Roman" w:eastAsia="Times New Roman" w:hAnsi="Times New Roman" w:cs="Times New Roman"/>
          <w:sz w:val="28"/>
          <w:szCs w:val="28"/>
          <w:lang w:eastAsia="ru-RU"/>
        </w:rPr>
        <w:softHyphen/>
        <w:t>торые присущи системе».</w:t>
      </w:r>
      <w:proofErr w:type="gramEnd"/>
    </w:p>
    <w:p w:rsidR="00F94E4D" w:rsidRPr="00F94E4D" w:rsidRDefault="00F94E4D" w:rsidP="004F7FFB">
      <w:pPr>
        <w:spacing w:after="0" w:line="360" w:lineRule="auto"/>
        <w:ind w:firstLine="708"/>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Перечисленные функции можно назвать функциями представ</w:t>
      </w:r>
      <w:r w:rsidRPr="00F94E4D">
        <w:rPr>
          <w:rFonts w:ascii="Times New Roman" w:eastAsia="Times New Roman" w:hAnsi="Times New Roman" w:cs="Times New Roman"/>
          <w:sz w:val="28"/>
          <w:szCs w:val="28"/>
          <w:lang w:eastAsia="ru-RU"/>
        </w:rPr>
        <w:softHyphen/>
        <w:t>ления и обработки знаний, расс</w:t>
      </w:r>
      <w:r w:rsidR="004F7FFB">
        <w:rPr>
          <w:rFonts w:ascii="Times New Roman" w:eastAsia="Times New Roman" w:hAnsi="Times New Roman" w:cs="Times New Roman"/>
          <w:sz w:val="28"/>
          <w:szCs w:val="28"/>
          <w:lang w:eastAsia="ru-RU"/>
        </w:rPr>
        <w:t>уждения и общения. Наряду с обя</w:t>
      </w:r>
      <w:r w:rsidRPr="00F94E4D">
        <w:rPr>
          <w:rFonts w:ascii="Times New Roman" w:eastAsia="Times New Roman" w:hAnsi="Times New Roman" w:cs="Times New Roman"/>
          <w:sz w:val="28"/>
          <w:szCs w:val="28"/>
          <w:lang w:eastAsia="ru-RU"/>
        </w:rPr>
        <w:t>зательными компонентами, в зависимости от решаемых задач и об</w:t>
      </w:r>
      <w:r w:rsidRPr="00F94E4D">
        <w:rPr>
          <w:rFonts w:ascii="Times New Roman" w:eastAsia="Times New Roman" w:hAnsi="Times New Roman" w:cs="Times New Roman"/>
          <w:sz w:val="28"/>
          <w:szCs w:val="28"/>
          <w:lang w:eastAsia="ru-RU"/>
        </w:rPr>
        <w:softHyphen/>
        <w:t>ласти применения в конкретной системе эти функции могут быть реализованы в различной степени, что определяет индивидуаль</w:t>
      </w:r>
      <w:r w:rsidRPr="00F94E4D">
        <w:rPr>
          <w:rFonts w:ascii="Times New Roman" w:eastAsia="Times New Roman" w:hAnsi="Times New Roman" w:cs="Times New Roman"/>
          <w:sz w:val="28"/>
          <w:szCs w:val="28"/>
          <w:lang w:eastAsia="ru-RU"/>
        </w:rPr>
        <w:softHyphen/>
        <w:t xml:space="preserve">ность архитектуры. На рис. </w:t>
      </w:r>
      <w:r w:rsidR="004F7FFB">
        <w:rPr>
          <w:rFonts w:ascii="Times New Roman" w:eastAsia="Times New Roman" w:hAnsi="Times New Roman" w:cs="Times New Roman"/>
          <w:sz w:val="28"/>
          <w:szCs w:val="28"/>
          <w:lang w:eastAsia="ru-RU"/>
        </w:rPr>
        <w:t>2</w:t>
      </w:r>
      <w:r w:rsidRPr="00F94E4D">
        <w:rPr>
          <w:rFonts w:ascii="Times New Roman" w:eastAsia="Times New Roman" w:hAnsi="Times New Roman" w:cs="Times New Roman"/>
          <w:sz w:val="28"/>
          <w:szCs w:val="28"/>
          <w:lang w:eastAsia="ru-RU"/>
        </w:rPr>
        <w:t xml:space="preserve"> в наиболее общем виде представ</w:t>
      </w:r>
      <w:r w:rsidRPr="00F94E4D">
        <w:rPr>
          <w:rFonts w:ascii="Times New Roman" w:eastAsia="Times New Roman" w:hAnsi="Times New Roman" w:cs="Times New Roman"/>
          <w:sz w:val="28"/>
          <w:szCs w:val="28"/>
          <w:lang w:eastAsia="ru-RU"/>
        </w:rPr>
        <w:softHyphen/>
        <w:t>лена структура интеллектуальной системы в виде совокупности</w:t>
      </w:r>
      <w:r w:rsidR="004F7FFB">
        <w:rPr>
          <w:rFonts w:ascii="Times New Roman" w:eastAsia="Times New Roman" w:hAnsi="Times New Roman" w:cs="Times New Roman"/>
          <w:sz w:val="28"/>
          <w:szCs w:val="28"/>
          <w:lang w:eastAsia="ru-RU"/>
        </w:rPr>
        <w:t xml:space="preserve"> блоков и связей между ними</w:t>
      </w:r>
      <w:r w:rsidRPr="00F94E4D">
        <w:rPr>
          <w:rFonts w:ascii="Times New Roman" w:eastAsia="Times New Roman" w:hAnsi="Times New Roman" w:cs="Times New Roman"/>
          <w:sz w:val="28"/>
          <w:szCs w:val="28"/>
          <w:lang w:eastAsia="ru-RU"/>
        </w:rPr>
        <w:t>.</w:t>
      </w:r>
    </w:p>
    <w:p w:rsidR="00F94E4D" w:rsidRDefault="00F94E4D" w:rsidP="004F7FFB">
      <w:pPr>
        <w:spacing w:after="0" w:line="360" w:lineRule="auto"/>
        <w:ind w:firstLine="708"/>
        <w:jc w:val="both"/>
        <w:rPr>
          <w:rFonts w:ascii="Times New Roman" w:eastAsia="Times New Roman" w:hAnsi="Times New Roman" w:cs="Times New Roman"/>
          <w:sz w:val="28"/>
          <w:szCs w:val="28"/>
          <w:lang w:eastAsia="ru-RU"/>
        </w:rPr>
      </w:pPr>
      <w:r w:rsidRPr="00F94E4D">
        <w:rPr>
          <w:rFonts w:ascii="Times New Roman" w:eastAsia="Times New Roman" w:hAnsi="Times New Roman" w:cs="Times New Roman"/>
          <w:sz w:val="28"/>
          <w:szCs w:val="28"/>
          <w:lang w:eastAsia="ru-RU"/>
        </w:rPr>
        <w:t>База знаний представляет собой совокупность сред, хранящих знания различных типов. Рассмотрим кратко их назначение.</w:t>
      </w:r>
    </w:p>
    <w:p w:rsid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Pr>
          <w:noProof/>
          <w:lang w:eastAsia="ru-RU"/>
        </w:rPr>
        <w:lastRenderedPageBreak/>
        <w:drawing>
          <wp:inline distT="0" distB="0" distL="0" distR="0">
            <wp:extent cx="4906108" cy="3997956"/>
            <wp:effectExtent l="0" t="0" r="0" b="3175"/>
            <wp:docPr id="4" name="Рисунок 4" descr="http://ok-t.ru/studopediaru/baza9/486441253179.files/image0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k-t.ru/studopediaru/baza9/486441253179.files/image039.png"/>
                    <pic:cNvPicPr>
                      <a:picLocks noChangeAspect="1" noChangeArrowheads="1"/>
                    </pic:cNvPicPr>
                  </pic:nvPicPr>
                  <pic:blipFill rotWithShape="1">
                    <a:blip r:embed="rId83" cstate="print">
                      <a:extLst>
                        <a:ext uri="{28A0092B-C50C-407E-A947-70E740481C1C}">
                          <a14:useLocalDpi xmlns:a14="http://schemas.microsoft.com/office/drawing/2010/main" val="0"/>
                        </a:ext>
                      </a:extLst>
                    </a:blip>
                    <a:srcRect r="-81" b="3896"/>
                    <a:stretch/>
                  </pic:blipFill>
                  <pic:spPr bwMode="auto">
                    <a:xfrm>
                      <a:off x="0" y="0"/>
                      <a:ext cx="4916879" cy="4006733"/>
                    </a:xfrm>
                    <a:prstGeom prst="rect">
                      <a:avLst/>
                    </a:prstGeom>
                    <a:noFill/>
                    <a:ln>
                      <a:noFill/>
                    </a:ln>
                    <a:extLst>
                      <a:ext uri="{53640926-AAD7-44D8-BBD7-CCE9431645EC}">
                        <a14:shadowObscured xmlns:a14="http://schemas.microsoft.com/office/drawing/2010/main"/>
                      </a:ext>
                    </a:extLst>
                  </pic:spPr>
                </pic:pic>
              </a:graphicData>
            </a:graphic>
          </wp:inline>
        </w:drawing>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База фактов</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(данных) хранит конкретные данные, а</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база пра</w:t>
      </w:r>
      <w:r w:rsidRPr="004F7FFB">
        <w:rPr>
          <w:rFonts w:ascii="Times New Roman" w:eastAsia="Times New Roman" w:hAnsi="Times New Roman" w:cs="Times New Roman"/>
          <w:sz w:val="28"/>
          <w:szCs w:val="28"/>
          <w:lang w:eastAsia="ru-RU"/>
        </w:rPr>
        <w:softHyphen/>
        <w:t>вил —</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элементарные выражения, называемые в теории искусствен</w:t>
      </w:r>
      <w:r w:rsidRPr="004F7FFB">
        <w:rPr>
          <w:rFonts w:ascii="Times New Roman" w:eastAsia="Times New Roman" w:hAnsi="Times New Roman" w:cs="Times New Roman"/>
          <w:sz w:val="28"/>
          <w:szCs w:val="28"/>
          <w:lang w:eastAsia="ru-RU"/>
        </w:rPr>
        <w:softHyphen/>
        <w:t>ного интеллекта продукциями.</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База процедур</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содержит прикладные программы, с помощью которых выполняются все необходимые преобразования и вычисления.</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База закономерностей</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включает раз</w:t>
      </w:r>
      <w:r w:rsidRPr="004F7FFB">
        <w:rPr>
          <w:rFonts w:ascii="Times New Roman" w:eastAsia="Times New Roman" w:hAnsi="Times New Roman" w:cs="Times New Roman"/>
          <w:sz w:val="28"/>
          <w:szCs w:val="28"/>
          <w:lang w:eastAsia="ru-RU"/>
        </w:rPr>
        <w:softHyphen/>
        <w:t>личные сведения, относящиеся к особенностям той среды, в кото</w:t>
      </w:r>
      <w:r w:rsidRPr="004F7FFB">
        <w:rPr>
          <w:rFonts w:ascii="Times New Roman" w:eastAsia="Times New Roman" w:hAnsi="Times New Roman" w:cs="Times New Roman"/>
          <w:sz w:val="28"/>
          <w:szCs w:val="28"/>
          <w:lang w:eastAsia="ru-RU"/>
        </w:rPr>
        <w:softHyphen/>
        <w:t>рой действует система.</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База метазнаний</w:t>
      </w:r>
      <w:r w:rsidRPr="004F7FFB">
        <w:rPr>
          <w:rFonts w:ascii="Times New Roman" w:eastAsia="Times New Roman" w:hAnsi="Times New Roman" w:cs="Times New Roman"/>
          <w:sz w:val="28"/>
          <w:szCs w:val="28"/>
          <w:lang w:eastAsia="ru-RU"/>
        </w:rPr>
        <w:t> </w:t>
      </w:r>
      <w:r w:rsidRPr="004F7FFB">
        <w:rPr>
          <w:rFonts w:ascii="Times New Roman" w:eastAsia="Times New Roman" w:hAnsi="Times New Roman" w:cs="Times New Roman"/>
          <w:sz w:val="28"/>
          <w:szCs w:val="28"/>
          <w:lang w:eastAsia="ru-RU"/>
        </w:rPr>
        <w:t>(база знаний о себе) содер</w:t>
      </w:r>
      <w:r w:rsidRPr="004F7FFB">
        <w:rPr>
          <w:rFonts w:ascii="Times New Roman" w:eastAsia="Times New Roman" w:hAnsi="Times New Roman" w:cs="Times New Roman"/>
          <w:sz w:val="28"/>
          <w:szCs w:val="28"/>
          <w:lang w:eastAsia="ru-RU"/>
        </w:rPr>
        <w:softHyphen/>
        <w:t>жит описание самой системы и способов ее функционирования:</w:t>
      </w:r>
      <w:r>
        <w:rPr>
          <w:rFonts w:ascii="Times New Roman" w:eastAsia="Times New Roman" w:hAnsi="Times New Roman" w:cs="Times New Roman"/>
          <w:sz w:val="28"/>
          <w:szCs w:val="28"/>
          <w:lang w:eastAsia="ru-RU"/>
        </w:rPr>
        <w:t xml:space="preserve"> </w:t>
      </w:r>
      <w:r w:rsidRPr="004F7FFB">
        <w:rPr>
          <w:rFonts w:ascii="Times New Roman" w:hAnsi="Times New Roman"/>
          <w:sz w:val="28"/>
          <w:szCs w:val="28"/>
        </w:rPr>
        <w:t>сведения о том, как внутри системы представляются единицы ин</w:t>
      </w:r>
      <w:r w:rsidRPr="004F7FFB">
        <w:rPr>
          <w:rFonts w:ascii="Times New Roman" w:hAnsi="Times New Roman"/>
          <w:sz w:val="28"/>
          <w:szCs w:val="28"/>
        </w:rPr>
        <w:softHyphen/>
        <w:t>формации различного типа, как взаимодействуют различные ком</w:t>
      </w:r>
      <w:r w:rsidRPr="004F7FFB">
        <w:rPr>
          <w:rFonts w:ascii="Times New Roman" w:hAnsi="Times New Roman"/>
          <w:sz w:val="28"/>
          <w:szCs w:val="28"/>
        </w:rPr>
        <w:softHyphen/>
        <w:t>поненты системы, как было получено решение задачи.</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База целей содержит целевые структуры, называемые сценария</w:t>
      </w:r>
      <w:r w:rsidRPr="004F7FFB">
        <w:rPr>
          <w:rFonts w:ascii="Times New Roman" w:eastAsia="Times New Roman" w:hAnsi="Times New Roman" w:cs="Times New Roman"/>
          <w:sz w:val="28"/>
          <w:szCs w:val="28"/>
          <w:lang w:eastAsia="ru-RU"/>
        </w:rPr>
        <w:softHyphen/>
        <w:t>ми, позволяющие организовать процессы движения от исходных фактов, правил, процедур к достижению той цели, которая посту</w:t>
      </w:r>
      <w:r w:rsidRPr="004F7FFB">
        <w:rPr>
          <w:rFonts w:ascii="Times New Roman" w:eastAsia="Times New Roman" w:hAnsi="Times New Roman" w:cs="Times New Roman"/>
          <w:sz w:val="28"/>
          <w:szCs w:val="28"/>
          <w:lang w:eastAsia="ru-RU"/>
        </w:rPr>
        <w:softHyphen/>
        <w:t>пила в систему от пользователя, либо была сформулирована самой системой в процессе ее деятельности в проблемной среде.</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Управление всеми базами, входящими в базу знаний, и органи</w:t>
      </w:r>
      <w:r w:rsidRPr="004F7FFB">
        <w:rPr>
          <w:rFonts w:ascii="Times New Roman" w:eastAsia="Times New Roman" w:hAnsi="Times New Roman" w:cs="Times New Roman"/>
          <w:sz w:val="28"/>
          <w:szCs w:val="28"/>
          <w:lang w:eastAsia="ru-RU"/>
        </w:rPr>
        <w:softHyphen/>
        <w:t xml:space="preserve">зацию их взаимодействия осуществляет система управления базами знаний. С ее же </w:t>
      </w:r>
      <w:r w:rsidRPr="004F7FFB">
        <w:rPr>
          <w:rFonts w:ascii="Times New Roman" w:eastAsia="Times New Roman" w:hAnsi="Times New Roman" w:cs="Times New Roman"/>
          <w:sz w:val="28"/>
          <w:szCs w:val="28"/>
          <w:lang w:eastAsia="ru-RU"/>
        </w:rPr>
        <w:lastRenderedPageBreak/>
        <w:t>помощью реализуются связи баз знаний с внешней средой. Таким образом, машина базы знаний осуществляет первую функцию интеллектуальной системы.</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Выполнение второй функции обеспечивает часть интеллекту</w:t>
      </w:r>
      <w:r w:rsidRPr="004F7FFB">
        <w:rPr>
          <w:rFonts w:ascii="Times New Roman" w:eastAsia="Times New Roman" w:hAnsi="Times New Roman" w:cs="Times New Roman"/>
          <w:sz w:val="28"/>
          <w:szCs w:val="28"/>
          <w:lang w:eastAsia="ru-RU"/>
        </w:rPr>
        <w:softHyphen/>
        <w:t>альной системы, называемая решателем и состоящая из ряда бло</w:t>
      </w:r>
      <w:r w:rsidRPr="004F7FFB">
        <w:rPr>
          <w:rFonts w:ascii="Times New Roman" w:eastAsia="Times New Roman" w:hAnsi="Times New Roman" w:cs="Times New Roman"/>
          <w:sz w:val="28"/>
          <w:szCs w:val="28"/>
          <w:lang w:eastAsia="ru-RU"/>
        </w:rPr>
        <w:softHyphen/>
        <w:t>ков, управляемых системой управления решателя. Часть из блоков реализует логический вывод. Блок дедуктивного вывода осуществ</w:t>
      </w:r>
      <w:r w:rsidRPr="004F7FFB">
        <w:rPr>
          <w:rFonts w:ascii="Times New Roman" w:eastAsia="Times New Roman" w:hAnsi="Times New Roman" w:cs="Times New Roman"/>
          <w:sz w:val="28"/>
          <w:szCs w:val="28"/>
          <w:lang w:eastAsia="ru-RU"/>
        </w:rPr>
        <w:softHyphen/>
        <w:t>ляет в решателе дедуктивные рассуждения, с помощью которых из закономерностей из базы знаний, фактов из базы фактов и правил из базы правил выводятся новые факты. Кроме этого данный блок реализует эвристические процедуры поиска решений задач, как по</w:t>
      </w:r>
      <w:r w:rsidRPr="004F7FFB">
        <w:rPr>
          <w:rFonts w:ascii="Times New Roman" w:eastAsia="Times New Roman" w:hAnsi="Times New Roman" w:cs="Times New Roman"/>
          <w:sz w:val="28"/>
          <w:szCs w:val="28"/>
          <w:lang w:eastAsia="ru-RU"/>
        </w:rPr>
        <w:softHyphen/>
        <w:t>иск путей решения задачи по сценариям при заданной конечной цели. Для реализации рассуждений, которые не носят дедуктивно</w:t>
      </w:r>
      <w:r w:rsidRPr="004F7FFB">
        <w:rPr>
          <w:rFonts w:ascii="Times New Roman" w:eastAsia="Times New Roman" w:hAnsi="Times New Roman" w:cs="Times New Roman"/>
          <w:sz w:val="28"/>
          <w:szCs w:val="28"/>
          <w:lang w:eastAsia="ru-RU"/>
        </w:rPr>
        <w:softHyphen/>
        <w:t>го характера, т.е. для поиска по аналогии, по прецеденту и пр., ис</w:t>
      </w:r>
      <w:r w:rsidRPr="004F7FFB">
        <w:rPr>
          <w:rFonts w:ascii="Times New Roman" w:eastAsia="Times New Roman" w:hAnsi="Times New Roman" w:cs="Times New Roman"/>
          <w:sz w:val="28"/>
          <w:szCs w:val="28"/>
          <w:lang w:eastAsia="ru-RU"/>
        </w:rPr>
        <w:softHyphen/>
        <w:t>пользуются блоки индуктивного и правдоподобного выводов. Блок пла</w:t>
      </w:r>
      <w:r w:rsidRPr="004F7FFB">
        <w:rPr>
          <w:rFonts w:ascii="Times New Roman" w:eastAsia="Times New Roman" w:hAnsi="Times New Roman" w:cs="Times New Roman"/>
          <w:sz w:val="28"/>
          <w:szCs w:val="28"/>
          <w:lang w:eastAsia="ru-RU"/>
        </w:rPr>
        <w:softHyphen/>
        <w:t>нирования используется в задачах планирования решений совмест</w:t>
      </w:r>
      <w:r w:rsidRPr="004F7FFB">
        <w:rPr>
          <w:rFonts w:ascii="Times New Roman" w:eastAsia="Times New Roman" w:hAnsi="Times New Roman" w:cs="Times New Roman"/>
          <w:sz w:val="28"/>
          <w:szCs w:val="28"/>
          <w:lang w:eastAsia="ru-RU"/>
        </w:rPr>
        <w:softHyphen/>
        <w:t>но с блоком дедуктивного вывода. Назначение блока функциональных преобразований состоит в решении задач расчетно-логического и алгоритмического типов.</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Третья функция — функция общения — реализуется как с по</w:t>
      </w:r>
      <w:r w:rsidRPr="004F7FFB">
        <w:rPr>
          <w:rFonts w:ascii="Times New Roman" w:eastAsia="Times New Roman" w:hAnsi="Times New Roman" w:cs="Times New Roman"/>
          <w:sz w:val="28"/>
          <w:szCs w:val="28"/>
          <w:lang w:eastAsia="ru-RU"/>
        </w:rPr>
        <w:softHyphen/>
        <w:t>мощью компоненты естественно-языкового интерфейса, так и с помощью рецепторов и эффекторов, которые осуществляют так называемое невербальное общение и используются в интеллекту</w:t>
      </w:r>
      <w:r w:rsidRPr="004F7FFB">
        <w:rPr>
          <w:rFonts w:ascii="Times New Roman" w:eastAsia="Times New Roman" w:hAnsi="Times New Roman" w:cs="Times New Roman"/>
          <w:sz w:val="28"/>
          <w:szCs w:val="28"/>
          <w:lang w:eastAsia="ru-RU"/>
        </w:rPr>
        <w:softHyphen/>
        <w:t>альных роботах.</w:t>
      </w:r>
    </w:p>
    <w:p w:rsid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В зависимости от набора компонентов, реализующих рассмот</w:t>
      </w:r>
      <w:r w:rsidRPr="004F7FFB">
        <w:rPr>
          <w:rFonts w:ascii="Times New Roman" w:eastAsia="Times New Roman" w:hAnsi="Times New Roman" w:cs="Times New Roman"/>
          <w:sz w:val="28"/>
          <w:szCs w:val="28"/>
          <w:lang w:eastAsia="ru-RU"/>
        </w:rPr>
        <w:softHyphen/>
        <w:t>ренные функции, можно выделить следующие основные разновид</w:t>
      </w:r>
      <w:r w:rsidRPr="004F7FFB">
        <w:rPr>
          <w:rFonts w:ascii="Times New Roman" w:eastAsia="Times New Roman" w:hAnsi="Times New Roman" w:cs="Times New Roman"/>
          <w:sz w:val="28"/>
          <w:szCs w:val="28"/>
          <w:lang w:eastAsia="ru-RU"/>
        </w:rPr>
        <w:softHyphen/>
        <w:t>ности интеллектуальных систем:</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 интеллектуальные информационно-поисковые системы;</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 экспертные системы (ЭС);</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 расчетно-логические системы;</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 гибридные экспертные системы.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71"/>
      </w:tblGrid>
      <w:tr w:rsidR="004F7FFB" w:rsidRPr="004F7FFB" w:rsidTr="004F7FFB">
        <w:trPr>
          <w:tblCellSpacing w:w="15" w:type="dxa"/>
        </w:trPr>
        <w:tc>
          <w:tcPr>
            <w:tcW w:w="0" w:type="auto"/>
            <w:vAlign w:val="center"/>
            <w:hideMark/>
          </w:tcPr>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Интеллектуальные информационно-поисковые системы являются системами взаимодействия с проблемно-ориентированными (фак</w:t>
            </w:r>
            <w:r w:rsidRPr="004F7FFB">
              <w:rPr>
                <w:rFonts w:ascii="Times New Roman" w:eastAsia="Times New Roman" w:hAnsi="Times New Roman" w:cs="Times New Roman"/>
                <w:sz w:val="28"/>
                <w:szCs w:val="28"/>
                <w:lang w:eastAsia="ru-RU"/>
              </w:rPr>
              <w:softHyphen/>
            </w:r>
            <w:r w:rsidRPr="004F7FFB">
              <w:rPr>
                <w:rFonts w:ascii="Times New Roman" w:eastAsia="Times New Roman" w:hAnsi="Times New Roman" w:cs="Times New Roman"/>
                <w:sz w:val="28"/>
                <w:szCs w:val="28"/>
                <w:lang w:eastAsia="ru-RU"/>
              </w:rPr>
              <w:lastRenderedPageBreak/>
              <w:t>тографическими) базами данных на естественном, точнее ограни</w:t>
            </w:r>
            <w:r w:rsidRPr="004F7FFB">
              <w:rPr>
                <w:rFonts w:ascii="Times New Roman" w:eastAsia="Times New Roman" w:hAnsi="Times New Roman" w:cs="Times New Roman"/>
                <w:sz w:val="28"/>
                <w:szCs w:val="28"/>
                <w:lang w:eastAsia="ru-RU"/>
              </w:rPr>
              <w:softHyphen/>
              <w:t>ченном как грамматически, так и лексически (профессиональной лексикой) естественном языке (языке деловой прозы). Для них ха</w:t>
            </w:r>
            <w:r w:rsidRPr="004F7FFB">
              <w:rPr>
                <w:rFonts w:ascii="Times New Roman" w:eastAsia="Times New Roman" w:hAnsi="Times New Roman" w:cs="Times New Roman"/>
                <w:sz w:val="28"/>
                <w:szCs w:val="28"/>
                <w:lang w:eastAsia="ru-RU"/>
              </w:rPr>
              <w:softHyphen/>
              <w:t>рактерно использование, помимо базы знаний, реализующей се</w:t>
            </w:r>
            <w:r w:rsidRPr="004F7FFB">
              <w:rPr>
                <w:rFonts w:ascii="Times New Roman" w:eastAsia="Times New Roman" w:hAnsi="Times New Roman" w:cs="Times New Roman"/>
                <w:sz w:val="28"/>
                <w:szCs w:val="28"/>
                <w:lang w:eastAsia="ru-RU"/>
              </w:rPr>
              <w:softHyphen/>
              <w:t>мантическую модель представления знаний о проблемной области, лингвистического процессора.</w:t>
            </w:r>
          </w:p>
        </w:tc>
      </w:tr>
    </w:tbl>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lastRenderedPageBreak/>
        <w:t>Экспертные системы являются одним из бурно развивающихся классов интеллектуальных систем. Данные системы в первую оче</w:t>
      </w:r>
      <w:r w:rsidRPr="004F7FFB">
        <w:rPr>
          <w:rFonts w:ascii="Times New Roman" w:eastAsia="Times New Roman" w:hAnsi="Times New Roman" w:cs="Times New Roman"/>
          <w:sz w:val="28"/>
          <w:szCs w:val="28"/>
          <w:lang w:eastAsia="ru-RU"/>
        </w:rPr>
        <w:softHyphen/>
        <w:t xml:space="preserve">редь стали развиваться в математически </w:t>
      </w:r>
      <w:proofErr w:type="spellStart"/>
      <w:r w:rsidRPr="004F7FFB">
        <w:rPr>
          <w:rFonts w:ascii="Times New Roman" w:eastAsia="Times New Roman" w:hAnsi="Times New Roman" w:cs="Times New Roman"/>
          <w:sz w:val="28"/>
          <w:szCs w:val="28"/>
          <w:lang w:eastAsia="ru-RU"/>
        </w:rPr>
        <w:t>слабоформализованных</w:t>
      </w:r>
      <w:proofErr w:type="spellEnd"/>
      <w:r w:rsidRPr="004F7FFB">
        <w:rPr>
          <w:rFonts w:ascii="Times New Roman" w:eastAsia="Times New Roman" w:hAnsi="Times New Roman" w:cs="Times New Roman"/>
          <w:sz w:val="28"/>
          <w:szCs w:val="28"/>
          <w:lang w:eastAsia="ru-RU"/>
        </w:rPr>
        <w:t xml:space="preserve"> областях науки и техники, таких как медицина, геология, биология и др. Для них характерна аккумуляция в системе знаний и правил рассуждений опытных специалистов в данной предметной области, а также наличие специальной системы объяснений.</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Расчетно-логические системы позволяют решать управленческие и проектные задачи по их постановкам (описаниям) и исходным данным вне зависимости от сложности математических моделей этих задач. При этом конечному пользователю предоставляется возможность контролировать в режиме диалога все стадии вычис</w:t>
      </w:r>
      <w:r w:rsidRPr="004F7FFB">
        <w:rPr>
          <w:rFonts w:ascii="Times New Roman" w:eastAsia="Times New Roman" w:hAnsi="Times New Roman" w:cs="Times New Roman"/>
          <w:sz w:val="28"/>
          <w:szCs w:val="28"/>
          <w:lang w:eastAsia="ru-RU"/>
        </w:rPr>
        <w:softHyphen/>
        <w:t>лительного процесса. В общем случае, по описанию проблемы на языке предметной области обеспечивается автоматическое по</w:t>
      </w:r>
      <w:r w:rsidRPr="004F7FFB">
        <w:rPr>
          <w:rFonts w:ascii="Times New Roman" w:eastAsia="Times New Roman" w:hAnsi="Times New Roman" w:cs="Times New Roman"/>
          <w:sz w:val="28"/>
          <w:szCs w:val="28"/>
          <w:lang w:eastAsia="ru-RU"/>
        </w:rPr>
        <w:softHyphen/>
        <w:t>строение математической модели и автоматический синтез рабочих программ при формулировке функциональных задач из данной предметной области. Эти свойства реализуются благодаря наличию базы знаний в виде функциональной семантической сети и компо</w:t>
      </w:r>
      <w:r w:rsidRPr="004F7FFB">
        <w:rPr>
          <w:rFonts w:ascii="Times New Roman" w:eastAsia="Times New Roman" w:hAnsi="Times New Roman" w:cs="Times New Roman"/>
          <w:sz w:val="28"/>
          <w:szCs w:val="28"/>
          <w:lang w:eastAsia="ru-RU"/>
        </w:rPr>
        <w:softHyphen/>
        <w:t>нентов дедуктивного вывода и планирования.</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В последнее время в специальный класс выделяются гибридные экспертные системы. Указанные системы должны вобрать в себя лучшие черты как экспертных, так и расчетно-логических и ин</w:t>
      </w:r>
      <w:r w:rsidRPr="004F7FFB">
        <w:rPr>
          <w:rFonts w:ascii="Times New Roman" w:eastAsia="Times New Roman" w:hAnsi="Times New Roman" w:cs="Times New Roman"/>
          <w:sz w:val="28"/>
          <w:szCs w:val="28"/>
          <w:lang w:eastAsia="ru-RU"/>
        </w:rPr>
        <w:softHyphen/>
        <w:t>формационно-поисковых систем. Разработки в области гибридных экспертных систем находятся на начальном этапе.</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Наиболее значительные успехи в настоящее время достигнуты в таком классе интеллектуальных систем, как экспертные системы (ЭС).</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lastRenderedPageBreak/>
        <w:t>ЭС называют вычислительную систему использования знаний эксперта и процедур логического вывода для решения проблем, ко</w:t>
      </w:r>
      <w:r w:rsidRPr="004F7FFB">
        <w:rPr>
          <w:rFonts w:ascii="Times New Roman" w:eastAsia="Times New Roman" w:hAnsi="Times New Roman" w:cs="Times New Roman"/>
          <w:sz w:val="28"/>
          <w:szCs w:val="28"/>
          <w:lang w:eastAsia="ru-RU"/>
        </w:rPr>
        <w:softHyphen/>
        <w:t>торые требуют проведения экспертизы и позволяют дать объясне</w:t>
      </w:r>
      <w:r w:rsidRPr="004F7FFB">
        <w:rPr>
          <w:rFonts w:ascii="Times New Roman" w:eastAsia="Times New Roman" w:hAnsi="Times New Roman" w:cs="Times New Roman"/>
          <w:sz w:val="28"/>
          <w:szCs w:val="28"/>
          <w:lang w:eastAsia="ru-RU"/>
        </w:rPr>
        <w:softHyphen/>
        <w:t>ние полученным результатам.</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ЭС обладает способностями к накоплению знаний, выдаче ре</w:t>
      </w:r>
      <w:r w:rsidRPr="004F7FFB">
        <w:rPr>
          <w:rFonts w:ascii="Times New Roman" w:eastAsia="Times New Roman" w:hAnsi="Times New Roman" w:cs="Times New Roman"/>
          <w:sz w:val="28"/>
          <w:szCs w:val="28"/>
          <w:lang w:eastAsia="ru-RU"/>
        </w:rPr>
        <w:softHyphen/>
        <w:t>комендаций и объяснению полученных результатов, возможностя</w:t>
      </w:r>
      <w:r w:rsidRPr="004F7FFB">
        <w:rPr>
          <w:rFonts w:ascii="Times New Roman" w:eastAsia="Times New Roman" w:hAnsi="Times New Roman" w:cs="Times New Roman"/>
          <w:sz w:val="28"/>
          <w:szCs w:val="28"/>
          <w:lang w:eastAsia="ru-RU"/>
        </w:rPr>
        <w:softHyphen/>
        <w:t>ми модификации правил, подсказки пропущенных экспертом ус</w:t>
      </w:r>
      <w:r w:rsidRPr="004F7FFB">
        <w:rPr>
          <w:rFonts w:ascii="Times New Roman" w:eastAsia="Times New Roman" w:hAnsi="Times New Roman" w:cs="Times New Roman"/>
          <w:sz w:val="28"/>
          <w:szCs w:val="28"/>
          <w:lang w:eastAsia="ru-RU"/>
        </w:rPr>
        <w:softHyphen/>
        <w:t>ловий, управления целью или данными. ЭС отличают следующие характеристики: интеллектуальность, простота общения с компью</w:t>
      </w:r>
      <w:r w:rsidRPr="004F7FFB">
        <w:rPr>
          <w:rFonts w:ascii="Times New Roman" w:eastAsia="Times New Roman" w:hAnsi="Times New Roman" w:cs="Times New Roman"/>
          <w:sz w:val="28"/>
          <w:szCs w:val="28"/>
          <w:lang w:eastAsia="ru-RU"/>
        </w:rPr>
        <w:softHyphen/>
        <w:t>тером, возможность наращивания модулей, интеграция неоднород</w:t>
      </w:r>
      <w:r w:rsidRPr="004F7FFB">
        <w:rPr>
          <w:rFonts w:ascii="Times New Roman" w:eastAsia="Times New Roman" w:hAnsi="Times New Roman" w:cs="Times New Roman"/>
          <w:sz w:val="28"/>
          <w:szCs w:val="28"/>
          <w:lang w:eastAsia="ru-RU"/>
        </w:rPr>
        <w:softHyphen/>
        <w:t>ных данных, способность разрешения многокритериальных задач при учете предпочтений лиц, принимающих решения (ЛПР), рабо</w:t>
      </w:r>
      <w:r w:rsidRPr="004F7FFB">
        <w:rPr>
          <w:rFonts w:ascii="Times New Roman" w:eastAsia="Times New Roman" w:hAnsi="Times New Roman" w:cs="Times New Roman"/>
          <w:sz w:val="28"/>
          <w:szCs w:val="28"/>
          <w:lang w:eastAsia="ru-RU"/>
        </w:rPr>
        <w:softHyphen/>
        <w:t>та в реальном времени, документальность, конфиденциальность, унифицированная форма знаний, независимость механизма логи</w:t>
      </w:r>
      <w:r w:rsidRPr="004F7FFB">
        <w:rPr>
          <w:rFonts w:ascii="Times New Roman" w:eastAsia="Times New Roman" w:hAnsi="Times New Roman" w:cs="Times New Roman"/>
          <w:sz w:val="28"/>
          <w:szCs w:val="28"/>
          <w:lang w:eastAsia="ru-RU"/>
        </w:rPr>
        <w:softHyphen/>
        <w:t>ческого вывода, способность объяснения результатов.</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r w:rsidRPr="004F7FFB">
        <w:rPr>
          <w:rFonts w:ascii="Times New Roman" w:eastAsia="Times New Roman" w:hAnsi="Times New Roman" w:cs="Times New Roman"/>
          <w:sz w:val="28"/>
          <w:szCs w:val="28"/>
          <w:lang w:eastAsia="ru-RU"/>
        </w:rPr>
        <w:t>В настоящее время можно выделить следующие основные сфе</w:t>
      </w:r>
      <w:r w:rsidRPr="004F7FFB">
        <w:rPr>
          <w:rFonts w:ascii="Times New Roman" w:eastAsia="Times New Roman" w:hAnsi="Times New Roman" w:cs="Times New Roman"/>
          <w:sz w:val="28"/>
          <w:szCs w:val="28"/>
          <w:lang w:eastAsia="ru-RU"/>
        </w:rPr>
        <w:softHyphen/>
        <w:t xml:space="preserve">ры применения ЭС: диагностика, планирование, имитационное моделирование, </w:t>
      </w:r>
      <w:proofErr w:type="spellStart"/>
      <w:r w:rsidRPr="004F7FFB">
        <w:rPr>
          <w:rFonts w:ascii="Times New Roman" w:eastAsia="Times New Roman" w:hAnsi="Times New Roman" w:cs="Times New Roman"/>
          <w:sz w:val="28"/>
          <w:szCs w:val="28"/>
          <w:lang w:eastAsia="ru-RU"/>
        </w:rPr>
        <w:t>предпроектное</w:t>
      </w:r>
      <w:proofErr w:type="spellEnd"/>
      <w:r w:rsidRPr="004F7FFB">
        <w:rPr>
          <w:rFonts w:ascii="Times New Roman" w:eastAsia="Times New Roman" w:hAnsi="Times New Roman" w:cs="Times New Roman"/>
          <w:sz w:val="28"/>
          <w:szCs w:val="28"/>
          <w:lang w:eastAsia="ru-RU"/>
        </w:rPr>
        <w:t xml:space="preserve"> обследование предприятий, офис</w:t>
      </w:r>
      <w:r w:rsidRPr="004F7FFB">
        <w:rPr>
          <w:rFonts w:ascii="Times New Roman" w:eastAsia="Times New Roman" w:hAnsi="Times New Roman" w:cs="Times New Roman"/>
          <w:sz w:val="28"/>
          <w:szCs w:val="28"/>
          <w:lang w:eastAsia="ru-RU"/>
        </w:rPr>
        <w:softHyphen/>
        <w:t>ная деятельность, а также некоторые другие.</w:t>
      </w:r>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proofErr w:type="gramStart"/>
      <w:r w:rsidRPr="004F7FFB">
        <w:rPr>
          <w:rFonts w:ascii="Times New Roman" w:eastAsia="Times New Roman" w:hAnsi="Times New Roman" w:cs="Times New Roman"/>
          <w:sz w:val="28"/>
          <w:szCs w:val="28"/>
          <w:lang w:eastAsia="ru-RU"/>
        </w:rPr>
        <w:t>Практика показывает, что по сравнению со статическими ЭС гораздо больший эффект дают ЭС, используемые в динамических процессах (экспертные системы реального времени — ЭСРВ), ко</w:t>
      </w:r>
      <w:r w:rsidRPr="004F7FFB">
        <w:rPr>
          <w:rFonts w:ascii="Times New Roman" w:eastAsia="Times New Roman" w:hAnsi="Times New Roman" w:cs="Times New Roman"/>
          <w:sz w:val="28"/>
          <w:szCs w:val="28"/>
          <w:lang w:eastAsia="ru-RU"/>
        </w:rPr>
        <w:softHyphen/>
        <w:t>торые занимают около 70% рынка таких систем и находят все более широкое применение в управлении непрерывными процессами (химические производства, цементная промышленность, атомная энергетика и т.д.).</w:t>
      </w:r>
      <w:proofErr w:type="gramEnd"/>
    </w:p>
    <w:p w:rsidR="004F7FFB" w:rsidRPr="004F7FFB" w:rsidRDefault="004F7FFB" w:rsidP="004F7FFB">
      <w:pPr>
        <w:spacing w:after="0" w:line="360" w:lineRule="auto"/>
        <w:ind w:firstLine="708"/>
        <w:jc w:val="both"/>
        <w:rPr>
          <w:rFonts w:ascii="Times New Roman" w:eastAsia="Times New Roman" w:hAnsi="Times New Roman" w:cs="Times New Roman"/>
          <w:sz w:val="28"/>
          <w:szCs w:val="28"/>
          <w:lang w:eastAsia="ru-RU"/>
        </w:rPr>
      </w:pPr>
    </w:p>
    <w:p w:rsidR="00D44D41" w:rsidRDefault="00D44D41" w:rsidP="00F94E4D">
      <w:pPr>
        <w:tabs>
          <w:tab w:val="left" w:pos="709"/>
        </w:tabs>
        <w:spacing w:after="0" w:line="360" w:lineRule="auto"/>
        <w:rPr>
          <w:rFonts w:ascii="Times New Roman" w:hAnsi="Times New Roman" w:cs="Times New Roman"/>
          <w:sz w:val="28"/>
          <w:szCs w:val="28"/>
        </w:rPr>
      </w:pPr>
    </w:p>
    <w:p w:rsidR="00D44D41" w:rsidRDefault="00D44D41" w:rsidP="00D44D41">
      <w:pPr>
        <w:tabs>
          <w:tab w:val="left" w:pos="1830"/>
        </w:tabs>
        <w:spacing w:after="0" w:line="360" w:lineRule="auto"/>
        <w:rPr>
          <w:rFonts w:ascii="Times New Roman" w:hAnsi="Times New Roman" w:cs="Times New Roman"/>
          <w:sz w:val="28"/>
          <w:szCs w:val="28"/>
        </w:rPr>
      </w:pPr>
    </w:p>
    <w:p w:rsidR="003E2318" w:rsidRDefault="003E2318" w:rsidP="003E2318">
      <w:pPr>
        <w:spacing w:after="0" w:line="360" w:lineRule="auto"/>
        <w:jc w:val="both"/>
        <w:rPr>
          <w:rFonts w:ascii="Times New Roman" w:hAnsi="Times New Roman" w:cs="Times New Roman"/>
          <w:b/>
          <w:i/>
          <w:sz w:val="28"/>
          <w:szCs w:val="28"/>
        </w:rPr>
      </w:pPr>
    </w:p>
    <w:p w:rsidR="003E2318" w:rsidRDefault="003E2318" w:rsidP="003E2318">
      <w:pPr>
        <w:spacing w:after="0" w:line="360" w:lineRule="auto"/>
        <w:jc w:val="both"/>
        <w:rPr>
          <w:rFonts w:ascii="Times New Roman" w:hAnsi="Times New Roman" w:cs="Times New Roman"/>
          <w:b/>
          <w:i/>
          <w:sz w:val="28"/>
          <w:szCs w:val="28"/>
        </w:rPr>
      </w:pPr>
    </w:p>
    <w:p w:rsidR="003E2318" w:rsidRDefault="003E2318" w:rsidP="003E2318">
      <w:pPr>
        <w:spacing w:after="0" w:line="360" w:lineRule="auto"/>
        <w:jc w:val="both"/>
        <w:rPr>
          <w:rFonts w:ascii="Times New Roman" w:hAnsi="Times New Roman" w:cs="Times New Roman"/>
          <w:b/>
          <w:i/>
          <w:sz w:val="28"/>
          <w:szCs w:val="28"/>
        </w:rPr>
      </w:pPr>
    </w:p>
    <w:p w:rsidR="003E2318" w:rsidRDefault="003E2318" w:rsidP="003E2318">
      <w:pPr>
        <w:spacing w:after="0" w:line="360" w:lineRule="auto"/>
        <w:jc w:val="both"/>
        <w:rPr>
          <w:rFonts w:ascii="Times New Roman" w:hAnsi="Times New Roman" w:cs="Times New Roman"/>
          <w:b/>
          <w:i/>
          <w:sz w:val="28"/>
          <w:szCs w:val="28"/>
        </w:rPr>
      </w:pPr>
    </w:p>
    <w:p w:rsidR="003E2318" w:rsidRPr="00CF01EB" w:rsidRDefault="003E2318" w:rsidP="003E2318">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lastRenderedPageBreak/>
        <w:t>Тема</w:t>
      </w:r>
      <w:r w:rsidRPr="00CF01EB">
        <w:rPr>
          <w:rFonts w:ascii="Times New Roman" w:hAnsi="Times New Roman" w:cs="Times New Roman"/>
          <w:b/>
          <w:i/>
          <w:sz w:val="28"/>
          <w:szCs w:val="28"/>
        </w:rPr>
        <w:t xml:space="preserve"> </w:t>
      </w:r>
      <w:r>
        <w:rPr>
          <w:rFonts w:ascii="Times New Roman" w:hAnsi="Times New Roman" w:cs="Times New Roman"/>
          <w:b/>
          <w:i/>
          <w:sz w:val="28"/>
          <w:szCs w:val="28"/>
        </w:rPr>
        <w:t>9</w:t>
      </w:r>
      <w:r w:rsidRPr="00CF01EB">
        <w:rPr>
          <w:rFonts w:ascii="Times New Roman" w:hAnsi="Times New Roman" w:cs="Times New Roman"/>
          <w:b/>
          <w:i/>
          <w:sz w:val="28"/>
          <w:szCs w:val="28"/>
        </w:rPr>
        <w:t xml:space="preserve">. </w:t>
      </w:r>
      <w:r>
        <w:rPr>
          <w:rFonts w:ascii="Times New Roman" w:hAnsi="Times New Roman" w:cs="Times New Roman"/>
          <w:b/>
          <w:i/>
          <w:sz w:val="28"/>
          <w:szCs w:val="28"/>
        </w:rPr>
        <w:t>Достоверность оценки стоимостных показателей интеллектуальной собственности.</w:t>
      </w:r>
    </w:p>
    <w:p w:rsidR="003E2318" w:rsidRDefault="003E2318" w:rsidP="003E2318">
      <w:pPr>
        <w:spacing w:after="0" w:line="360" w:lineRule="auto"/>
        <w:rPr>
          <w:rFonts w:ascii="Times New Roman" w:hAnsi="Times New Roman" w:cs="Times New Roman"/>
          <w:sz w:val="28"/>
          <w:szCs w:val="28"/>
        </w:rPr>
      </w:pPr>
      <w:r>
        <w:rPr>
          <w:rFonts w:ascii="Times New Roman" w:hAnsi="Times New Roman" w:cs="Times New Roman"/>
          <w:sz w:val="28"/>
          <w:szCs w:val="28"/>
        </w:rPr>
        <w:t>Вопросы:</w:t>
      </w:r>
    </w:p>
    <w:p w:rsidR="003E2318" w:rsidRDefault="003E2318" w:rsidP="003E2318">
      <w:pPr>
        <w:spacing w:after="0" w:line="360" w:lineRule="auto"/>
        <w:rPr>
          <w:rFonts w:ascii="Times New Roman" w:hAnsi="Times New Roman" w:cs="Times New Roman"/>
          <w:sz w:val="28"/>
          <w:szCs w:val="28"/>
        </w:rPr>
      </w:pPr>
      <w:r>
        <w:rPr>
          <w:rFonts w:ascii="Times New Roman" w:hAnsi="Times New Roman" w:cs="Times New Roman"/>
          <w:sz w:val="28"/>
          <w:szCs w:val="28"/>
        </w:rPr>
        <w:t>1. Основание оценки стоимостных показателей интеллектуальной собственности.</w:t>
      </w:r>
    </w:p>
    <w:p w:rsidR="003E2318" w:rsidRDefault="003E2318" w:rsidP="003E2318">
      <w:pPr>
        <w:spacing w:after="0" w:line="360" w:lineRule="auto"/>
        <w:rPr>
          <w:rFonts w:ascii="Times New Roman" w:hAnsi="Times New Roman" w:cs="Times New Roman"/>
          <w:sz w:val="28"/>
          <w:szCs w:val="28"/>
        </w:rPr>
      </w:pPr>
      <w:r>
        <w:rPr>
          <w:rFonts w:ascii="Times New Roman" w:hAnsi="Times New Roman" w:cs="Times New Roman"/>
          <w:sz w:val="28"/>
          <w:szCs w:val="28"/>
        </w:rPr>
        <w:t>2. Модели оценки достоверности стоимостных показателей интеллектуальной собственности.</w:t>
      </w:r>
    </w:p>
    <w:p w:rsidR="003E2318" w:rsidRDefault="003E2318" w:rsidP="003E2318">
      <w:pPr>
        <w:spacing w:after="0" w:line="360" w:lineRule="auto"/>
        <w:rPr>
          <w:rFonts w:ascii="Times New Roman" w:hAnsi="Times New Roman" w:cs="Times New Roman"/>
          <w:sz w:val="28"/>
          <w:szCs w:val="28"/>
        </w:rPr>
      </w:pPr>
      <w:r>
        <w:rPr>
          <w:rFonts w:ascii="Times New Roman" w:hAnsi="Times New Roman" w:cs="Times New Roman"/>
          <w:sz w:val="28"/>
          <w:szCs w:val="28"/>
        </w:rPr>
        <w:t>3. Достоверность научных результатов и адекватность математических моделей.</w:t>
      </w:r>
    </w:p>
    <w:p w:rsidR="003E2318" w:rsidRDefault="003E2318" w:rsidP="003E2318">
      <w:pPr>
        <w:tabs>
          <w:tab w:val="left" w:pos="1830"/>
        </w:tabs>
        <w:spacing w:after="0" w:line="360" w:lineRule="auto"/>
        <w:rPr>
          <w:rFonts w:ascii="Times New Roman" w:hAnsi="Times New Roman" w:cs="Times New Roman"/>
          <w:sz w:val="28"/>
          <w:szCs w:val="28"/>
        </w:rPr>
      </w:pPr>
    </w:p>
    <w:p w:rsidR="003E2318" w:rsidRPr="003E2318" w:rsidRDefault="003E2318" w:rsidP="008868A7">
      <w:pPr>
        <w:spacing w:after="0" w:line="360" w:lineRule="auto"/>
        <w:jc w:val="both"/>
        <w:rPr>
          <w:rFonts w:ascii="Times New Roman" w:hAnsi="Times New Roman" w:cs="Times New Roman"/>
          <w:b/>
          <w:sz w:val="28"/>
          <w:szCs w:val="28"/>
        </w:rPr>
      </w:pPr>
      <w:r w:rsidRPr="003E2318">
        <w:rPr>
          <w:rFonts w:ascii="Times New Roman" w:hAnsi="Times New Roman" w:cs="Times New Roman"/>
          <w:b/>
          <w:sz w:val="28"/>
          <w:szCs w:val="28"/>
        </w:rPr>
        <w:t>1. Основание оценки стоимостных показателей интеллектуальной</w:t>
      </w:r>
      <w:r w:rsidR="008868A7">
        <w:rPr>
          <w:rFonts w:ascii="Times New Roman" w:hAnsi="Times New Roman" w:cs="Times New Roman"/>
          <w:b/>
          <w:sz w:val="28"/>
          <w:szCs w:val="28"/>
        </w:rPr>
        <w:t xml:space="preserve"> собственности:</w:t>
      </w:r>
    </w:p>
    <w:p w:rsidR="008868A7" w:rsidRPr="008868A7" w:rsidRDefault="008868A7" w:rsidP="008868A7">
      <w:pPr>
        <w:spacing w:after="0" w:line="360" w:lineRule="auto"/>
        <w:ind w:firstLine="709"/>
        <w:jc w:val="both"/>
        <w:rPr>
          <w:rFonts w:ascii="Times New Roman" w:eastAsia="Times New Roman" w:hAnsi="Times New Roman" w:cs="Times New Roman"/>
          <w:sz w:val="28"/>
          <w:szCs w:val="28"/>
          <w:lang w:eastAsia="ru-RU"/>
        </w:rPr>
      </w:pPr>
      <w:r w:rsidRPr="008868A7">
        <w:rPr>
          <w:rFonts w:ascii="Times New Roman" w:eastAsia="Times New Roman" w:hAnsi="Times New Roman" w:cs="Times New Roman"/>
          <w:sz w:val="28"/>
          <w:szCs w:val="28"/>
          <w:lang w:eastAsia="ru-RU"/>
        </w:rPr>
        <w:t xml:space="preserve">а) принятия на баланс предприятия в качестве учетной единицы в состав нематериальных активов и отражения в бухгалтерском учете. </w:t>
      </w:r>
      <w:proofErr w:type="gramStart"/>
      <w:r w:rsidRPr="008868A7">
        <w:rPr>
          <w:rFonts w:ascii="Times New Roman" w:eastAsia="Times New Roman" w:hAnsi="Times New Roman" w:cs="Times New Roman"/>
          <w:sz w:val="28"/>
          <w:szCs w:val="28"/>
          <w:lang w:eastAsia="ru-RU"/>
        </w:rPr>
        <w:t>Оцениваются права на следующие объекты интеллектуальной собственности: созданные непосредственно на предприятии; приобретенные или полученные от юридических и физических лиц в результате безвозмездной передачи; полученные в результате слияний, поглощений и ликвидаций предприятий; полученные от учредителей для внесения в уставный капитал или оплаты акций; предназначенные для приватизации; полученные в результате дарения или наследования;</w:t>
      </w:r>
      <w:proofErr w:type="gramEnd"/>
    </w:p>
    <w:p w:rsidR="008868A7" w:rsidRPr="008868A7" w:rsidRDefault="008868A7" w:rsidP="008868A7">
      <w:pPr>
        <w:spacing w:after="0" w:line="360" w:lineRule="auto"/>
        <w:ind w:firstLine="709"/>
        <w:jc w:val="both"/>
        <w:rPr>
          <w:rFonts w:ascii="Times New Roman" w:eastAsia="Times New Roman" w:hAnsi="Times New Roman" w:cs="Times New Roman"/>
          <w:sz w:val="28"/>
          <w:szCs w:val="28"/>
          <w:lang w:eastAsia="ru-RU"/>
        </w:rPr>
      </w:pPr>
      <w:proofErr w:type="gramStart"/>
      <w:r w:rsidRPr="008868A7">
        <w:rPr>
          <w:rFonts w:ascii="Times New Roman" w:eastAsia="Times New Roman" w:hAnsi="Times New Roman" w:cs="Times New Roman"/>
          <w:sz w:val="28"/>
          <w:szCs w:val="28"/>
          <w:lang w:eastAsia="ru-RU"/>
        </w:rPr>
        <w:t>b) определения экономической эффективности эксплуатации объектов интеллектуальной собственности - выбора оптимального варианта применения объектов интеллектуальной собственности; корректировки стратегии развития предприятия; разработки бизнес - планов по обоснованию размера кредитов и привлечения  инвестиций для создания объектов интеллектуальной собственности или получения прав на них; передачи предприятием прав на объекты интеллектуальной собственности  третьим лицам безвозмездно или в аренду;</w:t>
      </w:r>
      <w:proofErr w:type="gramEnd"/>
      <w:r w:rsidRPr="008868A7">
        <w:rPr>
          <w:rFonts w:ascii="Times New Roman" w:eastAsia="Times New Roman" w:hAnsi="Times New Roman" w:cs="Times New Roman"/>
          <w:sz w:val="28"/>
          <w:szCs w:val="28"/>
          <w:lang w:eastAsia="ru-RU"/>
        </w:rPr>
        <w:t xml:space="preserve"> определения налогооблагаемой части дохода, приходящейся на интеллектуальную собственность; расчета доли дохода (прибыли) или имущества, освобождаемой от налогов и других платежей или подлежащей  </w:t>
      </w:r>
      <w:r w:rsidRPr="008868A7">
        <w:rPr>
          <w:rFonts w:ascii="Times New Roman" w:eastAsia="Times New Roman" w:hAnsi="Times New Roman" w:cs="Times New Roman"/>
          <w:sz w:val="28"/>
          <w:szCs w:val="28"/>
          <w:lang w:eastAsia="ru-RU"/>
        </w:rPr>
        <w:lastRenderedPageBreak/>
        <w:t xml:space="preserve">льготному налогообложению, кредитованию, иным видам стимулирования; определения доли интеллектуальной собственности в прогнозах объема инвестиций; оценки размера залога при кредитовании; </w:t>
      </w:r>
    </w:p>
    <w:p w:rsidR="008868A7" w:rsidRPr="008868A7" w:rsidRDefault="008868A7" w:rsidP="008868A7">
      <w:pPr>
        <w:spacing w:after="0" w:line="360" w:lineRule="auto"/>
        <w:ind w:firstLine="709"/>
        <w:jc w:val="both"/>
        <w:rPr>
          <w:rFonts w:ascii="Times New Roman" w:eastAsia="Times New Roman" w:hAnsi="Times New Roman" w:cs="Times New Roman"/>
          <w:sz w:val="28"/>
          <w:szCs w:val="28"/>
          <w:lang w:eastAsia="ru-RU"/>
        </w:rPr>
      </w:pPr>
      <w:proofErr w:type="gramStart"/>
      <w:r w:rsidRPr="008868A7">
        <w:rPr>
          <w:rFonts w:ascii="Times New Roman" w:eastAsia="Times New Roman" w:hAnsi="Times New Roman" w:cs="Times New Roman"/>
          <w:sz w:val="28"/>
          <w:szCs w:val="28"/>
          <w:lang w:eastAsia="ru-RU"/>
        </w:rPr>
        <w:t>с) осуществления коммерческих операций с объектами интеллектуальной собственности на договорной основе  при: заключении лицензионных договоров или договоров об уступке прав; заключении договоров  на проведение операции с нематериальными активами в результате реорганизации экономических агентов (разделении, слиянии, ликвидации и пр.);  приватизации и передаче действующих предприятий и других имущественных комплексов, содержащих объекты интеллектуальной собственности;</w:t>
      </w:r>
      <w:proofErr w:type="gramEnd"/>
      <w:r w:rsidRPr="008868A7">
        <w:rPr>
          <w:rFonts w:ascii="Times New Roman" w:eastAsia="Times New Roman" w:hAnsi="Times New Roman" w:cs="Times New Roman"/>
          <w:sz w:val="28"/>
          <w:szCs w:val="28"/>
          <w:lang w:eastAsia="ru-RU"/>
        </w:rPr>
        <w:t xml:space="preserve"> </w:t>
      </w:r>
      <w:proofErr w:type="gramStart"/>
      <w:r w:rsidRPr="008868A7">
        <w:rPr>
          <w:rFonts w:ascii="Times New Roman" w:eastAsia="Times New Roman" w:hAnsi="Times New Roman" w:cs="Times New Roman"/>
          <w:sz w:val="28"/>
          <w:szCs w:val="28"/>
          <w:lang w:eastAsia="ru-RU"/>
        </w:rPr>
        <w:t>участии в инвестиционных проектах, реализация которых намечается на договорной основе;  внесении в уставный капитал и определении имущественной доли учредителей, приходящейся на объекты интеллектуальной собственности, в других ситуациях, предусматривающих передачу объектов интеллектуальной собственности в качестве "сопутствующих лицензий";</w:t>
      </w:r>
      <w:proofErr w:type="gramEnd"/>
    </w:p>
    <w:p w:rsidR="008868A7" w:rsidRPr="008868A7" w:rsidRDefault="008868A7" w:rsidP="008868A7">
      <w:pPr>
        <w:spacing w:after="0" w:line="360" w:lineRule="auto"/>
        <w:ind w:firstLine="709"/>
        <w:jc w:val="both"/>
        <w:rPr>
          <w:rFonts w:ascii="Times New Roman" w:eastAsia="Times New Roman" w:hAnsi="Times New Roman" w:cs="Times New Roman"/>
          <w:sz w:val="28"/>
          <w:szCs w:val="28"/>
          <w:lang w:eastAsia="ru-RU"/>
        </w:rPr>
      </w:pPr>
      <w:r w:rsidRPr="008868A7">
        <w:rPr>
          <w:rFonts w:ascii="Times New Roman" w:eastAsia="Times New Roman" w:hAnsi="Times New Roman" w:cs="Times New Roman"/>
          <w:sz w:val="28"/>
          <w:szCs w:val="28"/>
          <w:lang w:eastAsia="ru-RU"/>
        </w:rPr>
        <w:t>d) установления долевого участия интеллектуальной собственности в формировании дохода физических и юридических лиц при определении: гонорара за создание объектов интеллектуальной собственности непосредственно на предприятии; гонорара в случае приобретения  прав на владение и эксплуатацию объектов интеллектуальной собственности; расчета роялти (долга);</w:t>
      </w:r>
    </w:p>
    <w:p w:rsidR="008868A7" w:rsidRPr="008868A7" w:rsidRDefault="008868A7" w:rsidP="008868A7">
      <w:pPr>
        <w:spacing w:after="0" w:line="360" w:lineRule="auto"/>
        <w:ind w:firstLine="709"/>
        <w:jc w:val="both"/>
        <w:rPr>
          <w:rFonts w:ascii="Times New Roman" w:eastAsia="Times New Roman" w:hAnsi="Times New Roman" w:cs="Times New Roman"/>
          <w:sz w:val="28"/>
          <w:szCs w:val="28"/>
          <w:lang w:eastAsia="ru-RU"/>
        </w:rPr>
      </w:pPr>
      <w:r w:rsidRPr="008868A7">
        <w:rPr>
          <w:rFonts w:ascii="Times New Roman" w:eastAsia="Times New Roman" w:hAnsi="Times New Roman" w:cs="Times New Roman"/>
          <w:sz w:val="28"/>
          <w:szCs w:val="28"/>
          <w:lang w:eastAsia="ru-RU"/>
        </w:rPr>
        <w:t xml:space="preserve">e) определения размера ущерба, причиненного обладателю прав на объекты интеллектуальной собственности в результате незаконных действий или недобросовестной конкуренции. </w:t>
      </w:r>
    </w:p>
    <w:p w:rsidR="003E2318" w:rsidRDefault="003E2318" w:rsidP="003E2318">
      <w:pPr>
        <w:spacing w:after="0" w:line="360" w:lineRule="auto"/>
        <w:rPr>
          <w:rFonts w:ascii="Times New Roman" w:hAnsi="Times New Roman" w:cs="Times New Roman"/>
          <w:b/>
          <w:sz w:val="28"/>
          <w:szCs w:val="28"/>
        </w:rPr>
      </w:pPr>
    </w:p>
    <w:p w:rsidR="003E2318" w:rsidRPr="003E2318" w:rsidRDefault="003E2318" w:rsidP="003E2318">
      <w:pPr>
        <w:spacing w:after="0" w:line="360" w:lineRule="auto"/>
        <w:rPr>
          <w:rFonts w:ascii="Times New Roman" w:hAnsi="Times New Roman" w:cs="Times New Roman"/>
          <w:b/>
          <w:sz w:val="28"/>
          <w:szCs w:val="28"/>
        </w:rPr>
      </w:pPr>
      <w:r w:rsidRPr="003E2318">
        <w:rPr>
          <w:rFonts w:ascii="Times New Roman" w:hAnsi="Times New Roman" w:cs="Times New Roman"/>
          <w:b/>
          <w:sz w:val="28"/>
          <w:szCs w:val="28"/>
        </w:rPr>
        <w:t>2. Модели оценки достоверности стоимостных показателей интеллектуальной собственности.</w:t>
      </w:r>
    </w:p>
    <w:p w:rsidR="008868A7" w:rsidRPr="008868A7" w:rsidRDefault="008868A7" w:rsidP="008868A7">
      <w:pPr>
        <w:spacing w:after="0" w:line="360" w:lineRule="auto"/>
        <w:ind w:firstLine="708"/>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В современном обществе, информационные технологии играют важную роль. В первую очередь информационные технологии используются для повышения качества управления и основных производственных процессов.</w:t>
      </w:r>
    </w:p>
    <w:p w:rsidR="008868A7" w:rsidRPr="008868A7" w:rsidRDefault="008868A7" w:rsidP="008868A7">
      <w:pPr>
        <w:spacing w:after="0" w:line="360" w:lineRule="auto"/>
        <w:ind w:firstLine="708"/>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lastRenderedPageBreak/>
        <w:t>Оценка объектов интеллектуальной собственности является проблемой, так как очень часто в ходе оценки возникает проблема насколько достоверно цена данного интеллектуального продукта в виде самих объектов или же прав на их использование. Владелец объекта интеллектуальной собственности заинтересован в выборе максимальной и справедливой стоимости своей интеллектуальной собственности. Оценка стоимости объектов интеллектуальной собственности достаточно сложная задача, потому что в настоящее время система стоимостных показателей интеллектуальной собственности не упорядочена. Для оценки интеллектуально собственности также необходимо иметь процедуру, с помощью которой можно было бы справедливо и точно оценить стоимость объекта интеллектуальной собственности. Очевидно, что эта процедура должна содержать критерий выбора, т.е. правило по которому оценивается интеллектуальная собственность.</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В настоящее время для оценки интеллектуальной собственности пре</w:t>
      </w:r>
      <w:r>
        <w:rPr>
          <w:rFonts w:ascii="Times New Roman" w:eastAsia="Times New Roman" w:hAnsi="Times New Roman" w:cs="Times New Roman"/>
          <w:color w:val="000000"/>
          <w:sz w:val="28"/>
          <w:szCs w:val="28"/>
          <w:lang w:eastAsia="ru-RU"/>
        </w:rPr>
        <w:t>длагается использовать методику</w:t>
      </w:r>
      <w:r w:rsidRPr="008868A7">
        <w:rPr>
          <w:rFonts w:ascii="Times New Roman" w:eastAsia="Times New Roman" w:hAnsi="Times New Roman" w:cs="Times New Roman"/>
          <w:color w:val="000000"/>
          <w:sz w:val="28"/>
          <w:szCs w:val="28"/>
          <w:lang w:eastAsia="ru-RU"/>
        </w:rPr>
        <w:t>. В соответствии с данной методикой интеллектуальную собственность предлагается оценивать по следующим критериям: преимущества в прибыли, «освобождения от роялти», выделения доли прибыли и др.</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Критерий преимущества в прибыли - ежегодное преимущество в прибыли, выраженное в денежной форме, приводится к текущей стоимости с учетом предполагаемого периода его получения. Рассчитанная в результате величина принимается в качестве стоимости объекта интеллектуальной собственности</w:t>
      </w:r>
      <w:proofErr w:type="gramStart"/>
      <w:r w:rsidRPr="008868A7">
        <w:rPr>
          <w:rFonts w:ascii="Times New Roman" w:eastAsia="Times New Roman" w:hAnsi="Times New Roman" w:cs="Times New Roman"/>
          <w:color w:val="000000"/>
          <w:sz w:val="28"/>
          <w:szCs w:val="28"/>
          <w:lang w:eastAsia="ru-RU"/>
        </w:rPr>
        <w:t>:</w:t>
      </w:r>
      <w:proofErr w:type="gramEnd"/>
    </w:p>
    <w:p w:rsidR="008868A7" w:rsidRPr="008868A7" w:rsidRDefault="008868A7" w:rsidP="008868A7">
      <w:pPr>
        <w:spacing w:after="0" w:line="360" w:lineRule="auto"/>
        <w:jc w:val="center"/>
        <w:rPr>
          <w:rFonts w:ascii="Calibri" w:eastAsia="Times New Roman" w:hAnsi="Calibri" w:cs="Times New Roman"/>
          <w:color w:val="000000"/>
          <w:lang w:eastAsia="ru-RU"/>
        </w:rPr>
      </w:pPr>
      <w:r>
        <w:rPr>
          <w:rFonts w:ascii="Times New Roman" w:eastAsia="Times New Roman" w:hAnsi="Times New Roman" w:cs="Times New Roman"/>
          <w:noProof/>
          <w:color w:val="000000"/>
          <w:sz w:val="28"/>
          <w:szCs w:val="28"/>
          <w:vertAlign w:val="subscript"/>
          <w:lang w:eastAsia="ru-RU"/>
        </w:rPr>
        <w:drawing>
          <wp:inline distT="0" distB="0" distL="0" distR="0" wp14:anchorId="24BA9FB4" wp14:editId="268D8B97">
            <wp:extent cx="1344930" cy="430530"/>
            <wp:effectExtent l="0" t="0" r="0" b="7620"/>
            <wp:docPr id="24" name="Рисунок 24" descr="http://www.rusnauka.com/36_PVMN_2013/Informatica/3_154020.doc.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usnauka.com/36_PVMN_2013/Informatica/3_154020.doc.files/image002.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344930" cy="43053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где </w:t>
      </w:r>
      <w:r>
        <w:rPr>
          <w:rFonts w:ascii="Times New Roman" w:eastAsia="Times New Roman" w:hAnsi="Times New Roman" w:cs="Times New Roman"/>
          <w:noProof/>
          <w:color w:val="000000"/>
          <w:sz w:val="28"/>
          <w:szCs w:val="28"/>
          <w:vertAlign w:val="subscript"/>
          <w:lang w:eastAsia="ru-RU"/>
        </w:rPr>
        <w:drawing>
          <wp:inline distT="0" distB="0" distL="0" distR="0" wp14:anchorId="1F30F979" wp14:editId="34DF53BA">
            <wp:extent cx="158115" cy="228600"/>
            <wp:effectExtent l="0" t="0" r="0" b="0"/>
            <wp:docPr id="23" name="Рисунок 23" descr="http://www.rusnauka.com/36_PVMN_2013/Informatica/3_154020.doc.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usnauka.com/36_PVMN_2013/Informatica/3_154020.doc.files/image004.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58115"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объем производимой с использованием объекта интеллектуальной собственности продукции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noProof/>
          <w:color w:val="000000"/>
          <w:sz w:val="28"/>
          <w:szCs w:val="28"/>
          <w:vertAlign w:val="subscript"/>
          <w:lang w:eastAsia="ru-RU"/>
        </w:rPr>
        <w:drawing>
          <wp:inline distT="0" distB="0" distL="0" distR="0" wp14:anchorId="769BC5F5" wp14:editId="51063B78">
            <wp:extent cx="201930" cy="228600"/>
            <wp:effectExtent l="0" t="0" r="7620" b="0"/>
            <wp:docPr id="22" name="Рисунок 22" descr="http://www.rusnauka.com/36_PVMN_2013/Informatica/3_154020.doc.files/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usnauka.com/36_PVMN_2013/Informatica/3_154020.doc.files/image006.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0193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преимущество в прибыли, которое ожидается получить от использования объекта интеллектуальной собственности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noProof/>
          <w:color w:val="000000"/>
          <w:sz w:val="28"/>
          <w:szCs w:val="28"/>
          <w:vertAlign w:val="subscript"/>
          <w:lang w:eastAsia="ru-RU"/>
        </w:rPr>
        <w:drawing>
          <wp:inline distT="0" distB="0" distL="0" distR="0" wp14:anchorId="772440FC" wp14:editId="44DDEDF2">
            <wp:extent cx="237490" cy="228600"/>
            <wp:effectExtent l="0" t="0" r="0" b="0"/>
            <wp:docPr id="21" name="Рисунок 21" descr="http://www.rusnauka.com/36_PVMN_2013/Informatica/3_154020.doc.files/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usnauka.com/36_PVMN_2013/Informatica/3_154020.doc.files/image008.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3749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дисконтирования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 xml:space="preserve">Критерий «освобождения от роялти» предполагает, что оцениваемый объект интеллектуальной собственности не принадлежит истинному владельцу, </w:t>
      </w:r>
      <w:r w:rsidRPr="008868A7">
        <w:rPr>
          <w:rFonts w:ascii="Times New Roman" w:eastAsia="Times New Roman" w:hAnsi="Times New Roman" w:cs="Times New Roman"/>
          <w:color w:val="000000"/>
          <w:sz w:val="28"/>
          <w:szCs w:val="28"/>
          <w:lang w:eastAsia="ru-RU"/>
        </w:rPr>
        <w:lastRenderedPageBreak/>
        <w:t>а предоставлен ему на лицензионной основе за определенные процентные отчисления от выручки — роялти. Таким образом, формула оценки объектов интеллектуальной собственности на базе роялти имеет следующий вид</w:t>
      </w:r>
      <w:proofErr w:type="gramStart"/>
      <w:r w:rsidRPr="008868A7">
        <w:rPr>
          <w:rFonts w:ascii="Times New Roman" w:eastAsia="Times New Roman" w:hAnsi="Times New Roman" w:cs="Times New Roman"/>
          <w:color w:val="000000"/>
          <w:sz w:val="28"/>
          <w:szCs w:val="28"/>
          <w:lang w:eastAsia="ru-RU"/>
        </w:rPr>
        <w:t>:</w:t>
      </w:r>
      <w:proofErr w:type="gramEnd"/>
    </w:p>
    <w:p w:rsidR="008868A7" w:rsidRPr="008868A7" w:rsidRDefault="008868A7" w:rsidP="008868A7">
      <w:pPr>
        <w:spacing w:after="0" w:line="360" w:lineRule="auto"/>
        <w:ind w:firstLine="709"/>
        <w:jc w:val="center"/>
        <w:rPr>
          <w:rFonts w:ascii="Calibri" w:eastAsia="Times New Roman" w:hAnsi="Calibri" w:cs="Times New Roman"/>
          <w:color w:val="000000"/>
          <w:lang w:eastAsia="ru-RU"/>
        </w:rPr>
      </w:pPr>
      <w:r>
        <w:rPr>
          <w:rFonts w:ascii="Times New Roman" w:eastAsia="Times New Roman" w:hAnsi="Times New Roman" w:cs="Times New Roman"/>
          <w:noProof/>
          <w:color w:val="000000"/>
          <w:sz w:val="28"/>
          <w:szCs w:val="28"/>
          <w:vertAlign w:val="subscript"/>
          <w:lang w:eastAsia="ru-RU"/>
        </w:rPr>
        <w:drawing>
          <wp:inline distT="0" distB="0" distL="0" distR="0" wp14:anchorId="10FE340F" wp14:editId="031FE072">
            <wp:extent cx="1520825" cy="430530"/>
            <wp:effectExtent l="0" t="0" r="3175" b="7620"/>
            <wp:docPr id="20" name="Рисунок 20" descr="http://www.rusnauka.com/36_PVMN_2013/Informatica/3_154020.doc.files/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usnauka.com/36_PVMN_2013/Informatica/3_154020.doc.files/image010.pn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20825" cy="43053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 где </w:t>
      </w:r>
      <w:r>
        <w:rPr>
          <w:rFonts w:ascii="Times New Roman" w:eastAsia="Times New Roman" w:hAnsi="Times New Roman" w:cs="Times New Roman"/>
          <w:noProof/>
          <w:color w:val="000000"/>
          <w:sz w:val="28"/>
          <w:szCs w:val="28"/>
          <w:vertAlign w:val="subscript"/>
          <w:lang w:eastAsia="ru-RU"/>
        </w:rPr>
        <w:drawing>
          <wp:inline distT="0" distB="0" distL="0" distR="0" wp14:anchorId="78F22358" wp14:editId="7C42CE12">
            <wp:extent cx="158115" cy="228600"/>
            <wp:effectExtent l="0" t="0" r="0" b="0"/>
            <wp:docPr id="19" name="Рисунок 19" descr="http://www.rusnauka.com/36_PVMN_2013/Informatica/3_154020.doc.files/image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usnauka.com/36_PVMN_2013/Informatica/3_154020.doc.files/image011.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58115"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объем производимой с использованием ОИС продукции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noProof/>
          <w:color w:val="000000"/>
          <w:sz w:val="28"/>
          <w:szCs w:val="28"/>
          <w:vertAlign w:val="subscript"/>
          <w:lang w:eastAsia="ru-RU"/>
        </w:rPr>
        <w:drawing>
          <wp:inline distT="0" distB="0" distL="0" distR="0" wp14:anchorId="29E8770F" wp14:editId="562C514A">
            <wp:extent cx="219710" cy="228600"/>
            <wp:effectExtent l="0" t="0" r="8890" b="0"/>
            <wp:docPr id="18" name="Рисунок 18" descr="http://www.rusnauka.com/36_PVMN_2013/Informatica/3_154020.doc.files/image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usnauka.com/36_PVMN_2013/Informatica/3_154020.doc.files/image013.pn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1971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продажная цена единицы продукции с использованием ОИС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noProof/>
          <w:color w:val="000000"/>
          <w:sz w:val="28"/>
          <w:szCs w:val="28"/>
          <w:vertAlign w:val="subscript"/>
          <w:lang w:eastAsia="ru-RU"/>
        </w:rPr>
        <w:drawing>
          <wp:inline distT="0" distB="0" distL="0" distR="0" wp14:anchorId="7D3771B9" wp14:editId="5312D159">
            <wp:extent cx="237490" cy="228600"/>
            <wp:effectExtent l="0" t="0" r="0" b="0"/>
            <wp:docPr id="17" name="Рисунок 17" descr="http://www.rusnauka.com/36_PVMN_2013/Informatica/3_154020.doc.files/image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usnauka.com/36_PVMN_2013/Informatica/3_154020.doc.files/image015.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3749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дисконтирования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noProof/>
          <w:color w:val="000000"/>
          <w:sz w:val="28"/>
          <w:szCs w:val="28"/>
          <w:vertAlign w:val="subscript"/>
          <w:lang w:eastAsia="ru-RU"/>
        </w:rPr>
        <w:drawing>
          <wp:inline distT="0" distB="0" distL="0" distR="0" wp14:anchorId="13F62903" wp14:editId="65901E39">
            <wp:extent cx="184785" cy="228600"/>
            <wp:effectExtent l="0" t="0" r="5715" b="0"/>
            <wp:docPr id="16" name="Рисунок 16" descr="http://www.rusnauka.com/36_PVMN_2013/Informatica/3_154020.doc.files/image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usnauka.com/36_PVMN_2013/Informatica/3_154020.doc.files/image017.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785"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 размер роялти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предполагаемый срок заключения лицензионного договора.</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 xml:space="preserve">Критерий выделения </w:t>
      </w:r>
      <w:proofErr w:type="gramStart"/>
      <w:r w:rsidRPr="008868A7">
        <w:rPr>
          <w:rFonts w:ascii="Times New Roman" w:eastAsia="Times New Roman" w:hAnsi="Times New Roman" w:cs="Times New Roman"/>
          <w:color w:val="000000"/>
          <w:sz w:val="28"/>
          <w:szCs w:val="28"/>
          <w:lang w:eastAsia="ru-RU"/>
        </w:rPr>
        <w:t>доли прибыли, приходящейся на объекты интеллектуальной собственности основан</w:t>
      </w:r>
      <w:proofErr w:type="gramEnd"/>
      <w:r w:rsidRPr="008868A7">
        <w:rPr>
          <w:rFonts w:ascii="Times New Roman" w:eastAsia="Times New Roman" w:hAnsi="Times New Roman" w:cs="Times New Roman"/>
          <w:color w:val="000000"/>
          <w:sz w:val="28"/>
          <w:szCs w:val="28"/>
          <w:lang w:eastAsia="ru-RU"/>
        </w:rPr>
        <w:t xml:space="preserve"> на учете чистого дохода с последующим выделением доли его, приходящейся на объекты интеллектуальной собственности. Стоимость объекта интеллектуальной собственности данным критерием за определенный период времени рассчитывается  по формуле:</w:t>
      </w:r>
    </w:p>
    <w:p w:rsidR="008868A7" w:rsidRPr="008868A7" w:rsidRDefault="008868A7" w:rsidP="008868A7">
      <w:pPr>
        <w:spacing w:after="0" w:line="360" w:lineRule="auto"/>
        <w:jc w:val="center"/>
        <w:rPr>
          <w:rFonts w:ascii="Calibri" w:eastAsia="Times New Roman" w:hAnsi="Calibri" w:cs="Times New Roman"/>
          <w:color w:val="000000"/>
          <w:lang w:eastAsia="ru-RU"/>
        </w:rPr>
      </w:pPr>
      <w:r>
        <w:rPr>
          <w:rFonts w:ascii="Times New Roman" w:eastAsia="Times New Roman" w:hAnsi="Times New Roman" w:cs="Times New Roman"/>
          <w:noProof/>
          <w:color w:val="000000"/>
          <w:sz w:val="28"/>
          <w:szCs w:val="28"/>
          <w:vertAlign w:val="subscript"/>
          <w:lang w:eastAsia="ru-RU"/>
        </w:rPr>
        <w:drawing>
          <wp:inline distT="0" distB="0" distL="0" distR="0" wp14:anchorId="64E44B25" wp14:editId="2523AD80">
            <wp:extent cx="1336675" cy="430530"/>
            <wp:effectExtent l="0" t="0" r="0" b="7620"/>
            <wp:docPr id="15" name="Рисунок 15" descr="http://www.rusnauka.com/36_PVMN_2013/Informatica/3_154020.doc.files/image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usnauka.com/36_PVMN_2013/Informatica/3_154020.doc.files/image019.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336675" cy="43053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где </w:t>
      </w:r>
      <w:r w:rsidRPr="008868A7">
        <w:rPr>
          <w:rFonts w:ascii="Times New Roman" w:eastAsia="Times New Roman" w:hAnsi="Times New Roman" w:cs="Times New Roman"/>
          <w:color w:val="000000"/>
          <w:sz w:val="28"/>
          <w:szCs w:val="28"/>
          <w:lang w:val="en-US" w:eastAsia="ru-RU"/>
        </w:rPr>
        <w:t>D</w:t>
      </w:r>
      <w:r w:rsidRPr="008868A7">
        <w:rPr>
          <w:rFonts w:ascii="Times New Roman" w:eastAsia="Times New Roman" w:hAnsi="Times New Roman" w:cs="Times New Roman"/>
          <w:color w:val="000000"/>
          <w:sz w:val="28"/>
          <w:szCs w:val="28"/>
          <w:lang w:eastAsia="ru-RU"/>
        </w:rPr>
        <w:t> — доля прибыли, приходящейся на объект промышленной собственности;</w:t>
      </w:r>
      <w:r>
        <w:rPr>
          <w:rFonts w:ascii="Times New Roman" w:eastAsia="Times New Roman" w:hAnsi="Times New Roman" w:cs="Times New Roman"/>
          <w:noProof/>
          <w:color w:val="000000"/>
          <w:sz w:val="28"/>
          <w:szCs w:val="28"/>
          <w:vertAlign w:val="subscript"/>
          <w:lang w:eastAsia="ru-RU"/>
        </w:rPr>
        <w:drawing>
          <wp:inline distT="0" distB="0" distL="0" distR="0" wp14:anchorId="64C3BFEB" wp14:editId="44A691F5">
            <wp:extent cx="201930" cy="228600"/>
            <wp:effectExtent l="0" t="0" r="7620" b="0"/>
            <wp:docPr id="14" name="Рисунок 14" descr="http://www.rusnauka.com/36_PVMN_2013/Informatica/3_154020.doc.files/image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usnauka.com/36_PVMN_2013/Informatica/3_154020.doc.files/image021.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0193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чистая прибыль предприятия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noProof/>
          <w:color w:val="000000"/>
          <w:sz w:val="28"/>
          <w:szCs w:val="28"/>
          <w:vertAlign w:val="subscript"/>
          <w:lang w:eastAsia="ru-RU"/>
        </w:rPr>
        <w:drawing>
          <wp:inline distT="0" distB="0" distL="0" distR="0" wp14:anchorId="453A39F2" wp14:editId="65CDDFDD">
            <wp:extent cx="237490" cy="228600"/>
            <wp:effectExtent l="0" t="0" r="0" b="0"/>
            <wp:docPr id="13" name="Рисунок 13" descr="http://www.rusnauka.com/36_PVMN_2013/Informatica/3_154020.doc.files/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rusnauka.com/36_PVMN_2013/Informatica/3_154020.doc.files/image022.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3749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дисконтирования в году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w:t>
      </w:r>
      <w:r w:rsidRPr="008868A7">
        <w:rPr>
          <w:rFonts w:ascii="Times New Roman" w:eastAsia="Times New Roman" w:hAnsi="Times New Roman" w:cs="Times New Roman"/>
          <w:color w:val="000000"/>
          <w:sz w:val="28"/>
          <w:szCs w:val="28"/>
          <w:lang w:val="en-US" w:eastAsia="ru-RU"/>
        </w:rPr>
        <w:t>T</w:t>
      </w:r>
      <w:r w:rsidRPr="008868A7">
        <w:rPr>
          <w:rFonts w:ascii="Times New Roman" w:eastAsia="Times New Roman" w:hAnsi="Times New Roman" w:cs="Times New Roman"/>
          <w:color w:val="000000"/>
          <w:sz w:val="28"/>
          <w:szCs w:val="28"/>
          <w:lang w:eastAsia="ru-RU"/>
        </w:rPr>
        <w:t> —  прогнозный период времени, за который производится расчет прибыли.</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proofErr w:type="gramStart"/>
      <w:r w:rsidRPr="008868A7">
        <w:rPr>
          <w:rFonts w:ascii="Times New Roman" w:eastAsia="Times New Roman" w:hAnsi="Times New Roman" w:cs="Times New Roman"/>
          <w:color w:val="000000"/>
          <w:sz w:val="28"/>
          <w:szCs w:val="28"/>
          <w:lang w:eastAsia="ru-RU"/>
        </w:rPr>
        <w:t>Долю прибыли, приходящуюся на изобретение</w:t>
      </w:r>
      <w:proofErr w:type="gramEnd"/>
      <w:r w:rsidRPr="008868A7">
        <w:rPr>
          <w:rFonts w:ascii="Times New Roman" w:eastAsia="Times New Roman" w:hAnsi="Times New Roman" w:cs="Times New Roman"/>
          <w:color w:val="000000"/>
          <w:sz w:val="28"/>
          <w:szCs w:val="28"/>
          <w:lang w:eastAsia="ru-RU"/>
        </w:rPr>
        <w:t xml:space="preserve"> будем рассчитывать, как произведение трех коэффициентов:</w:t>
      </w:r>
    </w:p>
    <w:p w:rsidR="008868A7" w:rsidRPr="008868A7" w:rsidRDefault="008868A7" w:rsidP="008868A7">
      <w:pPr>
        <w:spacing w:after="0" w:line="360" w:lineRule="auto"/>
        <w:jc w:val="center"/>
        <w:rPr>
          <w:rFonts w:ascii="Calibri" w:eastAsia="Times New Roman" w:hAnsi="Calibri" w:cs="Times New Roman"/>
          <w:color w:val="000000"/>
          <w:lang w:eastAsia="ru-RU"/>
        </w:rPr>
      </w:pPr>
      <w:r>
        <w:rPr>
          <w:rFonts w:ascii="Times New Roman" w:eastAsia="Times New Roman" w:hAnsi="Times New Roman" w:cs="Times New Roman"/>
          <w:noProof/>
          <w:color w:val="000000"/>
          <w:sz w:val="28"/>
          <w:szCs w:val="28"/>
          <w:vertAlign w:val="subscript"/>
          <w:lang w:eastAsia="ru-RU"/>
        </w:rPr>
        <w:drawing>
          <wp:inline distT="0" distB="0" distL="0" distR="0" wp14:anchorId="26121128" wp14:editId="1E28E647">
            <wp:extent cx="1072515" cy="228600"/>
            <wp:effectExtent l="0" t="0" r="0" b="0"/>
            <wp:docPr id="12" name="Рисунок 12" descr="http://www.rusnauka.com/36_PVMN_2013/Informatica/3_154020.doc.files/image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rusnauka.com/36_PVMN_2013/Informatica/3_154020.doc.files/image024.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072515"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где </w:t>
      </w:r>
      <w:r>
        <w:rPr>
          <w:rFonts w:ascii="Times New Roman" w:eastAsia="Times New Roman" w:hAnsi="Times New Roman" w:cs="Times New Roman"/>
          <w:noProof/>
          <w:color w:val="000000"/>
          <w:sz w:val="28"/>
          <w:szCs w:val="28"/>
          <w:vertAlign w:val="subscript"/>
          <w:lang w:eastAsia="ru-RU"/>
        </w:rPr>
        <w:drawing>
          <wp:inline distT="0" distB="0" distL="0" distR="0" wp14:anchorId="2216F4DB" wp14:editId="65BC3ED6">
            <wp:extent cx="201930" cy="219710"/>
            <wp:effectExtent l="0" t="0" r="7620" b="8890"/>
            <wp:docPr id="11" name="Рисунок 11" descr="http://www.rusnauka.com/36_PVMN_2013/Informatica/3_154020.doc.files/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usnauka.com/36_PVMN_2013/Informatica/3_154020.doc.files/image026.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01930" cy="21971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достигнутого результата; </w:t>
      </w:r>
      <w:r>
        <w:rPr>
          <w:rFonts w:ascii="Times New Roman" w:eastAsia="Times New Roman" w:hAnsi="Times New Roman" w:cs="Times New Roman"/>
          <w:noProof/>
          <w:color w:val="000000"/>
          <w:sz w:val="28"/>
          <w:szCs w:val="28"/>
          <w:vertAlign w:val="subscript"/>
          <w:lang w:eastAsia="ru-RU"/>
        </w:rPr>
        <w:drawing>
          <wp:inline distT="0" distB="0" distL="0" distR="0" wp14:anchorId="01C38A50" wp14:editId="459DC820">
            <wp:extent cx="219710" cy="219710"/>
            <wp:effectExtent l="0" t="0" r="8890" b="8890"/>
            <wp:docPr id="10" name="Рисунок 10" descr="http://www.rusnauka.com/36_PVMN_2013/Informatica/3_154020.doc.files/image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rusnauka.com/36_PVMN_2013/Informatica/3_154020.doc.files/image028.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19710" cy="21971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сложности решенной технической задачи; </w:t>
      </w:r>
      <w:r>
        <w:rPr>
          <w:rFonts w:ascii="Times New Roman" w:eastAsia="Times New Roman" w:hAnsi="Times New Roman" w:cs="Times New Roman"/>
          <w:noProof/>
          <w:color w:val="000000"/>
          <w:sz w:val="28"/>
          <w:szCs w:val="28"/>
          <w:vertAlign w:val="subscript"/>
          <w:lang w:eastAsia="ru-RU"/>
        </w:rPr>
        <w:drawing>
          <wp:inline distT="0" distB="0" distL="0" distR="0" wp14:anchorId="51133BC8" wp14:editId="69E9556D">
            <wp:extent cx="219710" cy="228600"/>
            <wp:effectExtent l="0" t="0" r="8890" b="0"/>
            <wp:docPr id="9" name="Рисунок 9" descr="http://www.rusnauka.com/36_PVMN_2013/Informatica/3_154020.doc.files/image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usnauka.com/36_PVMN_2013/Informatica/3_154020.doc.files/image030.pn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1971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новизны.</w:t>
      </w:r>
    </w:p>
    <w:p w:rsidR="008868A7" w:rsidRPr="008868A7" w:rsidRDefault="008868A7" w:rsidP="008868A7">
      <w:pPr>
        <w:spacing w:after="0" w:line="360" w:lineRule="auto"/>
        <w:ind w:firstLine="709"/>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Стоимость промышленного образца определим, как долю прибыли от того объекта техники, в котором использован промышленный образец. Эта доля рассчитывается как произведение трех коэффициентов</w:t>
      </w:r>
      <w:proofErr w:type="gramStart"/>
      <w:r w:rsidRPr="008868A7">
        <w:rPr>
          <w:rFonts w:ascii="Times New Roman" w:eastAsia="Times New Roman" w:hAnsi="Times New Roman" w:cs="Times New Roman"/>
          <w:color w:val="000000"/>
          <w:sz w:val="28"/>
          <w:szCs w:val="28"/>
          <w:lang w:eastAsia="ru-RU"/>
        </w:rPr>
        <w:t>:</w:t>
      </w:r>
      <w:proofErr w:type="gramEnd"/>
    </w:p>
    <w:p w:rsidR="008868A7" w:rsidRPr="008868A7" w:rsidRDefault="008868A7" w:rsidP="008868A7">
      <w:pPr>
        <w:spacing w:after="0" w:line="360" w:lineRule="auto"/>
        <w:jc w:val="center"/>
        <w:rPr>
          <w:rFonts w:ascii="Calibri" w:eastAsia="Times New Roman" w:hAnsi="Calibri" w:cs="Times New Roman"/>
          <w:color w:val="000000"/>
          <w:lang w:eastAsia="ru-RU"/>
        </w:rPr>
      </w:pPr>
      <w:r>
        <w:rPr>
          <w:rFonts w:ascii="Times New Roman" w:eastAsia="Times New Roman" w:hAnsi="Times New Roman" w:cs="Times New Roman"/>
          <w:noProof/>
          <w:color w:val="000000"/>
          <w:sz w:val="28"/>
          <w:szCs w:val="28"/>
          <w:vertAlign w:val="subscript"/>
          <w:lang w:eastAsia="ru-RU"/>
        </w:rPr>
        <w:lastRenderedPageBreak/>
        <w:drawing>
          <wp:inline distT="0" distB="0" distL="0" distR="0" wp14:anchorId="377F1469" wp14:editId="213EC382">
            <wp:extent cx="1108075" cy="228600"/>
            <wp:effectExtent l="0" t="0" r="0" b="0"/>
            <wp:docPr id="8" name="Рисунок 8" descr="http://www.rusnauka.com/36_PVMN_2013/Informatica/3_154020.doc.files/imag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rusnauka.com/36_PVMN_2013/Informatica/3_154020.doc.files/image032.pn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108075"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где </w:t>
      </w:r>
      <w:r>
        <w:rPr>
          <w:rFonts w:ascii="Times New Roman" w:eastAsia="Times New Roman" w:hAnsi="Times New Roman" w:cs="Times New Roman"/>
          <w:noProof/>
          <w:color w:val="000000"/>
          <w:sz w:val="28"/>
          <w:szCs w:val="28"/>
          <w:vertAlign w:val="subscript"/>
          <w:lang w:eastAsia="ru-RU"/>
        </w:rPr>
        <w:drawing>
          <wp:inline distT="0" distB="0" distL="0" distR="0" wp14:anchorId="7FDF1103" wp14:editId="2B9CA889">
            <wp:extent cx="219710" cy="219710"/>
            <wp:effectExtent l="0" t="0" r="8890" b="8890"/>
            <wp:docPr id="7" name="Рисунок 7" descr="http://www.rusnauka.com/36_PVMN_2013/Informatica/3_154020.doc.files/image0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usnauka.com/36_PVMN_2013/Informatica/3_154020.doc.files/image034.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19710" cy="21971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оригинальности; </w:t>
      </w:r>
      <w:r>
        <w:rPr>
          <w:rFonts w:ascii="Times New Roman" w:eastAsia="Times New Roman" w:hAnsi="Times New Roman" w:cs="Times New Roman"/>
          <w:noProof/>
          <w:color w:val="000000"/>
          <w:sz w:val="28"/>
          <w:szCs w:val="28"/>
          <w:vertAlign w:val="subscript"/>
          <w:lang w:eastAsia="ru-RU"/>
        </w:rPr>
        <w:drawing>
          <wp:inline distT="0" distB="0" distL="0" distR="0" wp14:anchorId="33FA60C5" wp14:editId="275F269B">
            <wp:extent cx="219710" cy="228600"/>
            <wp:effectExtent l="0" t="0" r="8890" b="0"/>
            <wp:docPr id="6" name="Рисунок 6" descr="http://www.rusnauka.com/36_PVMN_2013/Informatica/3_154020.doc.files/image0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rusnauka.com/36_PVMN_2013/Informatica/3_154020.doc.files/image036.pn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1971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сложности дизайнерской задачи; </w:t>
      </w:r>
      <w:r>
        <w:rPr>
          <w:rFonts w:ascii="Times New Roman" w:eastAsia="Times New Roman" w:hAnsi="Times New Roman" w:cs="Times New Roman"/>
          <w:noProof/>
          <w:color w:val="000000"/>
          <w:sz w:val="28"/>
          <w:szCs w:val="28"/>
          <w:vertAlign w:val="subscript"/>
          <w:lang w:eastAsia="ru-RU"/>
        </w:rPr>
        <w:drawing>
          <wp:inline distT="0" distB="0" distL="0" distR="0" wp14:anchorId="0858D544" wp14:editId="52FA33B8">
            <wp:extent cx="219710" cy="228600"/>
            <wp:effectExtent l="0" t="0" r="8890" b="0"/>
            <wp:docPr id="5" name="Рисунок 5" descr="http://www.rusnauka.com/36_PVMN_2013/Informatica/3_154020.doc.files/image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usnauka.com/36_PVMN_2013/Informatica/3_154020.doc.files/image038.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19710" cy="228600"/>
                    </a:xfrm>
                    <a:prstGeom prst="rect">
                      <a:avLst/>
                    </a:prstGeom>
                    <a:noFill/>
                    <a:ln>
                      <a:noFill/>
                    </a:ln>
                  </pic:spPr>
                </pic:pic>
              </a:graphicData>
            </a:graphic>
          </wp:inline>
        </w:drawing>
      </w:r>
      <w:r w:rsidRPr="008868A7">
        <w:rPr>
          <w:rFonts w:ascii="Times New Roman" w:eastAsia="Times New Roman" w:hAnsi="Times New Roman" w:cs="Times New Roman"/>
          <w:color w:val="000000"/>
          <w:sz w:val="28"/>
          <w:szCs w:val="28"/>
          <w:lang w:eastAsia="ru-RU"/>
        </w:rPr>
        <w:t>— коэффициент объема выпуска.</w:t>
      </w:r>
    </w:p>
    <w:p w:rsidR="008868A7" w:rsidRPr="008868A7" w:rsidRDefault="008868A7" w:rsidP="008868A7">
      <w:pPr>
        <w:spacing w:after="0" w:line="360" w:lineRule="auto"/>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         Учет всех критериев это очень трудоемкая процедура, к тому же точность цены зависит от человеческого фактора, следовательно, необходимо автоматизировать систему оценки объектов интеллектуальной собственности.</w:t>
      </w:r>
    </w:p>
    <w:p w:rsidR="008868A7" w:rsidRPr="008868A7" w:rsidRDefault="008868A7" w:rsidP="008868A7">
      <w:pPr>
        <w:spacing w:after="0" w:line="360" w:lineRule="auto"/>
        <w:ind w:firstLine="708"/>
        <w:jc w:val="both"/>
        <w:rPr>
          <w:rFonts w:ascii="Calibri" w:eastAsia="Times New Roman" w:hAnsi="Calibri" w:cs="Times New Roman"/>
          <w:color w:val="000000"/>
          <w:lang w:eastAsia="ru-RU"/>
        </w:rPr>
      </w:pPr>
      <w:r w:rsidRPr="008868A7">
        <w:rPr>
          <w:rFonts w:ascii="Times New Roman" w:eastAsia="Times New Roman" w:hAnsi="Times New Roman" w:cs="Times New Roman"/>
          <w:color w:val="000000"/>
          <w:sz w:val="28"/>
          <w:szCs w:val="28"/>
          <w:lang w:eastAsia="ru-RU"/>
        </w:rPr>
        <w:t>С помощью автоматизированной системы оценки объектов интеллектуальной собственности возможно согласование стоимости объектов интеллектуальной собственности полученной разными методами, и выдача необходимых отчетов о рыночной стоимости объекта, полученных в результате расчетов. Разработанный продукт будет ориентирован на повышении производительности труда, для уменьшения времени проведения операции.</w:t>
      </w:r>
    </w:p>
    <w:p w:rsidR="003E2318" w:rsidRDefault="003E2318" w:rsidP="003E2318">
      <w:pPr>
        <w:spacing w:after="0" w:line="360" w:lineRule="auto"/>
        <w:rPr>
          <w:rFonts w:ascii="Times New Roman" w:hAnsi="Times New Roman" w:cs="Times New Roman"/>
          <w:b/>
          <w:sz w:val="28"/>
          <w:szCs w:val="28"/>
        </w:rPr>
      </w:pPr>
    </w:p>
    <w:p w:rsidR="003E2318" w:rsidRPr="003E2318" w:rsidRDefault="003E2318" w:rsidP="003E2318">
      <w:pPr>
        <w:spacing w:after="0" w:line="360" w:lineRule="auto"/>
        <w:rPr>
          <w:rFonts w:ascii="Times New Roman" w:hAnsi="Times New Roman" w:cs="Times New Roman"/>
          <w:b/>
          <w:sz w:val="28"/>
          <w:szCs w:val="28"/>
        </w:rPr>
      </w:pPr>
      <w:r w:rsidRPr="003E2318">
        <w:rPr>
          <w:rFonts w:ascii="Times New Roman" w:hAnsi="Times New Roman" w:cs="Times New Roman"/>
          <w:b/>
          <w:sz w:val="28"/>
          <w:szCs w:val="28"/>
        </w:rPr>
        <w:t>3. Достоверность научных результатов и адекватность математических моделей.</w:t>
      </w:r>
    </w:p>
    <w:p w:rsidR="008868A7" w:rsidRPr="008868A7" w:rsidRDefault="008868A7" w:rsidP="008868A7">
      <w:pPr>
        <w:pStyle w:val="a4"/>
        <w:shd w:val="clear" w:color="auto" w:fill="FFFFFF"/>
        <w:spacing w:before="0" w:beforeAutospacing="0" w:after="0" w:afterAutospacing="0" w:line="360" w:lineRule="auto"/>
        <w:jc w:val="both"/>
        <w:textAlignment w:val="baseline"/>
        <w:rPr>
          <w:color w:val="000000"/>
          <w:sz w:val="28"/>
          <w:szCs w:val="28"/>
        </w:rPr>
      </w:pPr>
      <w:r>
        <w:rPr>
          <w:sz w:val="28"/>
          <w:szCs w:val="28"/>
        </w:rPr>
        <w:tab/>
      </w:r>
      <w:r w:rsidRPr="008868A7">
        <w:rPr>
          <w:color w:val="000000"/>
          <w:sz w:val="28"/>
          <w:szCs w:val="28"/>
        </w:rPr>
        <w:t>Основная часть всех разделов введения в любой научной работе – обоснованность и достоверность как имеющихся научных положений и результатов, так и тех, которые получены по итогам проделанной работы.</w:t>
      </w:r>
    </w:p>
    <w:p w:rsidR="008868A7" w:rsidRPr="008868A7" w:rsidRDefault="008868A7" w:rsidP="008868A7">
      <w:pPr>
        <w:pStyle w:val="a4"/>
        <w:shd w:val="clear" w:color="auto" w:fill="FFFFFF"/>
        <w:spacing w:before="0" w:beforeAutospacing="0" w:after="0" w:afterAutospacing="0" w:line="360" w:lineRule="auto"/>
        <w:jc w:val="both"/>
        <w:textAlignment w:val="baseline"/>
        <w:rPr>
          <w:color w:val="000000"/>
          <w:sz w:val="28"/>
          <w:szCs w:val="28"/>
        </w:rPr>
      </w:pPr>
      <w:r w:rsidRPr="008868A7">
        <w:rPr>
          <w:color w:val="000000"/>
          <w:sz w:val="28"/>
          <w:szCs w:val="28"/>
        </w:rPr>
        <w:t>В этом разделе соискатель на научную степень должен аргументировано доказать и подвести научную почву под выводы и рекомендации, что последние не являются следствием ложных умозаключений.</w:t>
      </w:r>
    </w:p>
    <w:p w:rsidR="008868A7" w:rsidRPr="008868A7" w:rsidRDefault="008868A7" w:rsidP="00533AF9">
      <w:pPr>
        <w:pStyle w:val="a4"/>
        <w:shd w:val="clear" w:color="auto" w:fill="FFFFFF"/>
        <w:spacing w:before="0" w:beforeAutospacing="0" w:after="0" w:afterAutospacing="0" w:line="360" w:lineRule="auto"/>
        <w:ind w:firstLine="708"/>
        <w:jc w:val="both"/>
        <w:textAlignment w:val="baseline"/>
        <w:rPr>
          <w:color w:val="000000"/>
          <w:sz w:val="28"/>
          <w:szCs w:val="28"/>
        </w:rPr>
      </w:pPr>
      <w:r w:rsidRPr="008868A7">
        <w:rPr>
          <w:color w:val="000000"/>
          <w:sz w:val="28"/>
          <w:szCs w:val="28"/>
        </w:rPr>
        <w:t>Для того чтобы учёный совет мог удостовериться в истинности и целесообразности проведённых исследований и полученных результатов в рамках той или иной диссертационной работы, надо, чтобы результаты точно подтверждались на всех типах и классах предмета исследования в масштабах конкретного объекта.</w:t>
      </w:r>
    </w:p>
    <w:p w:rsidR="008868A7" w:rsidRPr="008868A7" w:rsidRDefault="008868A7" w:rsidP="00533AF9">
      <w:pPr>
        <w:pStyle w:val="a4"/>
        <w:shd w:val="clear" w:color="auto" w:fill="FFFFFF"/>
        <w:spacing w:before="0" w:beforeAutospacing="0" w:after="0" w:afterAutospacing="0" w:line="360" w:lineRule="auto"/>
        <w:ind w:firstLine="708"/>
        <w:jc w:val="both"/>
        <w:textAlignment w:val="baseline"/>
        <w:rPr>
          <w:color w:val="000000"/>
          <w:sz w:val="28"/>
          <w:szCs w:val="28"/>
        </w:rPr>
      </w:pPr>
      <w:r w:rsidRPr="008868A7">
        <w:rPr>
          <w:color w:val="000000"/>
          <w:sz w:val="28"/>
          <w:szCs w:val="28"/>
        </w:rPr>
        <w:t>При аналогичных либо не сильно отличающихся начальных условиях на объектах могли бы быть получены примерно такие же результаты ещё раз.</w:t>
      </w:r>
    </w:p>
    <w:p w:rsidR="008868A7" w:rsidRPr="008868A7" w:rsidRDefault="008868A7" w:rsidP="00533AF9">
      <w:pPr>
        <w:pStyle w:val="2"/>
        <w:shd w:val="clear" w:color="auto" w:fill="FFFFFF"/>
        <w:spacing w:before="0" w:line="360" w:lineRule="auto"/>
        <w:ind w:firstLine="708"/>
        <w:jc w:val="both"/>
        <w:textAlignment w:val="baseline"/>
        <w:rPr>
          <w:rFonts w:ascii="Times New Roman" w:eastAsia="Times New Roman" w:hAnsi="Times New Roman" w:cs="Times New Roman"/>
          <w:b w:val="0"/>
          <w:bCs w:val="0"/>
          <w:color w:val="000000"/>
          <w:sz w:val="28"/>
          <w:szCs w:val="28"/>
          <w:lang w:eastAsia="ru-RU"/>
        </w:rPr>
      </w:pPr>
      <w:r w:rsidRPr="008868A7">
        <w:rPr>
          <w:rFonts w:ascii="Times New Roman" w:eastAsia="Times New Roman" w:hAnsi="Times New Roman" w:cs="Times New Roman"/>
          <w:b w:val="0"/>
          <w:bCs w:val="0"/>
          <w:color w:val="000000"/>
          <w:sz w:val="28"/>
          <w:szCs w:val="28"/>
          <w:lang w:eastAsia="ru-RU"/>
        </w:rPr>
        <w:lastRenderedPageBreak/>
        <w:t>Как доказывается достоверность научных положений?</w:t>
      </w:r>
    </w:p>
    <w:p w:rsidR="008868A7" w:rsidRPr="008868A7" w:rsidRDefault="008868A7" w:rsidP="00533AF9">
      <w:pPr>
        <w:pStyle w:val="a4"/>
        <w:shd w:val="clear" w:color="auto" w:fill="FFFFFF"/>
        <w:spacing w:before="0" w:beforeAutospacing="0" w:after="0" w:afterAutospacing="0" w:line="360" w:lineRule="auto"/>
        <w:ind w:firstLine="708"/>
        <w:jc w:val="both"/>
        <w:textAlignment w:val="baseline"/>
        <w:rPr>
          <w:color w:val="000000"/>
          <w:sz w:val="28"/>
          <w:szCs w:val="28"/>
        </w:rPr>
      </w:pPr>
      <w:r w:rsidRPr="008868A7">
        <w:rPr>
          <w:color w:val="000000"/>
          <w:sz w:val="28"/>
          <w:szCs w:val="28"/>
        </w:rPr>
        <w:t>Чтобы подтвердить либо опровергнуть истинность, существуют разные способы.</w:t>
      </w:r>
    </w:p>
    <w:p w:rsidR="008868A7" w:rsidRPr="008868A7" w:rsidRDefault="008868A7" w:rsidP="008868A7">
      <w:pPr>
        <w:numPr>
          <w:ilvl w:val="0"/>
          <w:numId w:val="28"/>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 xml:space="preserve">Первое – должна быть достоверная начальная </w:t>
      </w:r>
      <w:proofErr w:type="gramStart"/>
      <w:r w:rsidRPr="008868A7">
        <w:rPr>
          <w:rFonts w:ascii="Times New Roman" w:eastAsia="Times New Roman" w:hAnsi="Times New Roman" w:cs="Times New Roman"/>
          <w:color w:val="000000"/>
          <w:sz w:val="28"/>
          <w:szCs w:val="28"/>
          <w:lang w:eastAsia="ru-RU"/>
        </w:rPr>
        <w:t>информация про предмет</w:t>
      </w:r>
      <w:proofErr w:type="gramEnd"/>
      <w:r w:rsidRPr="008868A7">
        <w:rPr>
          <w:rFonts w:ascii="Times New Roman" w:eastAsia="Times New Roman" w:hAnsi="Times New Roman" w:cs="Times New Roman"/>
          <w:color w:val="000000"/>
          <w:sz w:val="28"/>
          <w:szCs w:val="28"/>
          <w:lang w:eastAsia="ru-RU"/>
        </w:rPr>
        <w:t xml:space="preserve"> исследования.</w:t>
      </w:r>
    </w:p>
    <w:p w:rsidR="008868A7" w:rsidRPr="008868A7" w:rsidRDefault="008868A7" w:rsidP="008868A7">
      <w:pPr>
        <w:pStyle w:val="a4"/>
        <w:shd w:val="clear" w:color="auto" w:fill="FFFFFF"/>
        <w:spacing w:before="0" w:beforeAutospacing="0" w:after="0" w:afterAutospacing="0" w:line="360" w:lineRule="auto"/>
        <w:jc w:val="both"/>
        <w:textAlignment w:val="baseline"/>
        <w:rPr>
          <w:color w:val="000000"/>
          <w:sz w:val="28"/>
          <w:szCs w:val="28"/>
        </w:rPr>
      </w:pPr>
      <w:r w:rsidRPr="008868A7">
        <w:rPr>
          <w:color w:val="000000"/>
          <w:sz w:val="28"/>
          <w:szCs w:val="28"/>
        </w:rPr>
        <w:t>Это доказывается путём проведения анализа подобных работ по такой же либо предельно похожей проблеме, написанной до этого.</w:t>
      </w:r>
    </w:p>
    <w:p w:rsidR="008868A7" w:rsidRPr="008868A7" w:rsidRDefault="008868A7" w:rsidP="008868A7">
      <w:pPr>
        <w:numPr>
          <w:ilvl w:val="0"/>
          <w:numId w:val="29"/>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Второе – применение в исследовании уже опробованного до этого соответственного научно – методического аппарата.</w:t>
      </w:r>
    </w:p>
    <w:p w:rsidR="008868A7" w:rsidRPr="008868A7" w:rsidRDefault="008868A7" w:rsidP="008868A7">
      <w:pPr>
        <w:numPr>
          <w:ilvl w:val="0"/>
          <w:numId w:val="30"/>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Третье. Подтверждение способом верификации – производство подобных работ на нескольких объектах исследования, следствием получения которого – похожие результаты.</w:t>
      </w:r>
    </w:p>
    <w:p w:rsidR="008868A7" w:rsidRPr="008868A7" w:rsidRDefault="008868A7" w:rsidP="00533AF9">
      <w:pPr>
        <w:pStyle w:val="2"/>
        <w:shd w:val="clear" w:color="auto" w:fill="FFFFFF"/>
        <w:spacing w:before="0" w:line="360" w:lineRule="auto"/>
        <w:ind w:firstLine="525"/>
        <w:textAlignment w:val="baseline"/>
        <w:rPr>
          <w:rFonts w:ascii="Times New Roman" w:eastAsia="Times New Roman" w:hAnsi="Times New Roman" w:cs="Times New Roman"/>
          <w:b w:val="0"/>
          <w:bCs w:val="0"/>
          <w:color w:val="000000"/>
          <w:sz w:val="28"/>
          <w:szCs w:val="28"/>
          <w:lang w:eastAsia="ru-RU"/>
        </w:rPr>
      </w:pPr>
      <w:r w:rsidRPr="008868A7">
        <w:rPr>
          <w:rFonts w:ascii="Times New Roman" w:eastAsia="Times New Roman" w:hAnsi="Times New Roman" w:cs="Times New Roman"/>
          <w:b w:val="0"/>
          <w:bCs w:val="0"/>
          <w:color w:val="000000"/>
          <w:sz w:val="28"/>
          <w:szCs w:val="28"/>
          <w:lang w:eastAsia="ru-RU"/>
        </w:rPr>
        <w:t>Методы подтверждения достоверности</w:t>
      </w:r>
      <w:r w:rsidR="00533AF9">
        <w:rPr>
          <w:rFonts w:ascii="Times New Roman" w:eastAsia="Times New Roman" w:hAnsi="Times New Roman" w:cs="Times New Roman"/>
          <w:b w:val="0"/>
          <w:bCs w:val="0"/>
          <w:color w:val="000000"/>
          <w:sz w:val="28"/>
          <w:szCs w:val="28"/>
          <w:lang w:eastAsia="ru-RU"/>
        </w:rPr>
        <w:t>.</w:t>
      </w:r>
    </w:p>
    <w:p w:rsidR="008868A7" w:rsidRPr="008868A7" w:rsidRDefault="008868A7"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8868A7">
        <w:rPr>
          <w:color w:val="000000"/>
          <w:sz w:val="28"/>
          <w:szCs w:val="28"/>
        </w:rPr>
        <w:t>Также, немало распространены такие методы подтверждения достоверности: аналитика, научные эксперименты и непосредственно практика.</w:t>
      </w:r>
    </w:p>
    <w:p w:rsidR="008868A7" w:rsidRPr="008868A7" w:rsidRDefault="008868A7" w:rsidP="008868A7">
      <w:pPr>
        <w:numPr>
          <w:ilvl w:val="0"/>
          <w:numId w:val="31"/>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Аналитика. Возможно её применение при условии использования математического аппарата для создания моделей, т.е. описать происходящий процесс языком цифр.</w:t>
      </w:r>
    </w:p>
    <w:p w:rsidR="008868A7" w:rsidRPr="008868A7" w:rsidRDefault="008868A7" w:rsidP="008868A7">
      <w:pPr>
        <w:numPr>
          <w:ilvl w:val="0"/>
          <w:numId w:val="32"/>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 xml:space="preserve">Экспериментальный метод. Сравнивают полученные результаты: </w:t>
      </w:r>
      <w:proofErr w:type="gramStart"/>
      <w:r w:rsidRPr="008868A7">
        <w:rPr>
          <w:rFonts w:ascii="Times New Roman" w:eastAsia="Times New Roman" w:hAnsi="Times New Roman" w:cs="Times New Roman"/>
          <w:color w:val="000000"/>
          <w:sz w:val="28"/>
          <w:szCs w:val="28"/>
          <w:lang w:eastAsia="ru-RU"/>
        </w:rPr>
        <w:t>теоретических</w:t>
      </w:r>
      <w:proofErr w:type="gramEnd"/>
      <w:r w:rsidRPr="008868A7">
        <w:rPr>
          <w:rFonts w:ascii="Times New Roman" w:eastAsia="Times New Roman" w:hAnsi="Times New Roman" w:cs="Times New Roman"/>
          <w:color w:val="000000"/>
          <w:sz w:val="28"/>
          <w:szCs w:val="28"/>
          <w:lang w:eastAsia="ru-RU"/>
        </w:rPr>
        <w:t xml:space="preserve"> и практических. И на основании этого делаются соответствующие выводы.</w:t>
      </w:r>
    </w:p>
    <w:p w:rsidR="008868A7" w:rsidRPr="008868A7" w:rsidRDefault="008868A7"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8868A7">
        <w:rPr>
          <w:color w:val="000000"/>
          <w:sz w:val="28"/>
          <w:szCs w:val="28"/>
        </w:rPr>
        <w:t>При условии подтверждения (истинности) научных результатов, рассматривается процент совпадений явлений с изначально построенной теорией.</w:t>
      </w:r>
    </w:p>
    <w:p w:rsidR="008868A7" w:rsidRPr="008868A7" w:rsidRDefault="008868A7" w:rsidP="008868A7">
      <w:pPr>
        <w:numPr>
          <w:ilvl w:val="0"/>
          <w:numId w:val="33"/>
        </w:numPr>
        <w:shd w:val="clear" w:color="auto" w:fill="FFFFFF"/>
        <w:spacing w:after="0" w:line="360" w:lineRule="auto"/>
        <w:ind w:left="225" w:firstLine="300"/>
        <w:jc w:val="both"/>
        <w:textAlignment w:val="baseline"/>
        <w:rPr>
          <w:rFonts w:ascii="Times New Roman" w:eastAsia="Times New Roman" w:hAnsi="Times New Roman" w:cs="Times New Roman"/>
          <w:color w:val="000000"/>
          <w:sz w:val="28"/>
          <w:szCs w:val="28"/>
          <w:lang w:eastAsia="ru-RU"/>
        </w:rPr>
      </w:pPr>
      <w:r w:rsidRPr="008868A7">
        <w:rPr>
          <w:rFonts w:ascii="Times New Roman" w:eastAsia="Times New Roman" w:hAnsi="Times New Roman" w:cs="Times New Roman"/>
          <w:color w:val="000000"/>
          <w:sz w:val="28"/>
          <w:szCs w:val="28"/>
          <w:lang w:eastAsia="ru-RU"/>
        </w:rPr>
        <w:t>Помимо этого, подтверждение достоверности происходит путём сопоставления наличия, качества и количества исследуемого материала и внедрения опытным путём полученных результатов в практическое применение.</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Pr>
          <w:sz w:val="28"/>
          <w:szCs w:val="28"/>
        </w:rPr>
        <w:tab/>
      </w:r>
      <w:r w:rsidRPr="00533AF9">
        <w:rPr>
          <w:color w:val="000000"/>
          <w:sz w:val="28"/>
          <w:szCs w:val="28"/>
        </w:rPr>
        <w:t>Адекватность математических моделей. Способы проверки адекватности.</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lastRenderedPageBreak/>
        <w:t xml:space="preserve">Адекватность. Проблема соответствия модели реальному объекту. Модель адекватна оригиналу, если </w:t>
      </w:r>
      <w:proofErr w:type="gramStart"/>
      <w:r w:rsidRPr="00533AF9">
        <w:rPr>
          <w:color w:val="000000"/>
          <w:sz w:val="28"/>
          <w:szCs w:val="28"/>
        </w:rPr>
        <w:t>она</w:t>
      </w:r>
      <w:proofErr w:type="gramEnd"/>
      <w:r w:rsidRPr="00533AF9">
        <w:rPr>
          <w:color w:val="000000"/>
          <w:sz w:val="28"/>
          <w:szCs w:val="28"/>
        </w:rPr>
        <w:t xml:space="preserve"> верно отражает свойства оригинала и может быть использована для предсказания его поведения. При этом адекватность модели зависит от целей моделирования и принятых критериев. Например, модель, адекватная на этапе поискового проектирования, при детализации проекта теряет это свойство и становится слишком "грубой". Учитывая изначальную неполноту модели, можно утверждать, что идеально адекватная модель в принципе невозможна. Приближенность модели к действительному объекту можно рассматривать в следующих аспектах:</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t>● с точки зрения корректности связи «вход-выход»;</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t>● с точки зрения корректности декомпозиции модельного описания применительно к целям исследования и использования моделей.</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t>Степень соответствия моделей в первом случае принято называть собственно «адекватностью», во втором – аутентичностью. Можно выделить два способа оценки адекватности, один из которых используется, если есть возможность сравнить модель и объект, другой – если такой возможности нет. Первый способ представляет собой разовую процедуру, основанную на сравнении данных, наблюдаемых на реальном объекте, с результатами вычислительного эксперимента, проведенного с моделью. Модель считается адекватной, если отражает исследуемые свойства с приемлемой точностью, где под точностью модели понимается количественный показатель, характеризующий степень различия модели и изучаемого явления. Таким образом, в первом способе мера адекватности является количественной. Ей может быть значение некой функции несогласованности между моделью и измерениями. Второй способ представляет собой перманентную процедуру, основанную на использовании верификационного подхода. Такая процедура всегда используется, если нет возможности проверить модель экспериментально (например, объект находится в стадии проектирования, либо эксперименты с объектом невозможны). Процесс оценки достоверности имеет две стороны:</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lastRenderedPageBreak/>
        <w:t>- приобретение уверенности в том, что модель ведет себя как реальная система;</w:t>
      </w:r>
    </w:p>
    <w:p w:rsidR="00533AF9" w:rsidRPr="00533AF9" w:rsidRDefault="00533AF9" w:rsidP="00533AF9">
      <w:pPr>
        <w:pStyle w:val="a4"/>
        <w:shd w:val="clear" w:color="auto" w:fill="FFFFFF"/>
        <w:spacing w:before="0" w:beforeAutospacing="0" w:after="0" w:afterAutospacing="0" w:line="360" w:lineRule="auto"/>
        <w:ind w:firstLine="525"/>
        <w:jc w:val="both"/>
        <w:textAlignment w:val="baseline"/>
        <w:rPr>
          <w:color w:val="000000"/>
          <w:sz w:val="28"/>
          <w:szCs w:val="28"/>
        </w:rPr>
      </w:pPr>
      <w:r w:rsidRPr="00533AF9">
        <w:rPr>
          <w:color w:val="000000"/>
          <w:sz w:val="28"/>
          <w:szCs w:val="28"/>
        </w:rPr>
        <w:t>- установление того, что выводы, полученные на ее основе справедливы и корректны.</w:t>
      </w:r>
    </w:p>
    <w:p w:rsidR="00D44D41" w:rsidRDefault="00D44D41" w:rsidP="00D44D41">
      <w:pPr>
        <w:tabs>
          <w:tab w:val="left" w:pos="1830"/>
        </w:tabs>
        <w:spacing w:after="0" w:line="360" w:lineRule="auto"/>
        <w:rPr>
          <w:rFonts w:ascii="Times New Roman" w:hAnsi="Times New Roman" w:cs="Times New Roman"/>
          <w:sz w:val="28"/>
          <w:szCs w:val="28"/>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E040A7" w:rsidRDefault="00E040A7"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533AF9" w:rsidRDefault="00533AF9" w:rsidP="003F2A6A">
      <w:pPr>
        <w:spacing w:after="0" w:line="360" w:lineRule="auto"/>
        <w:rPr>
          <w:color w:val="333333"/>
          <w:sz w:val="21"/>
          <w:szCs w:val="21"/>
        </w:rPr>
      </w:pPr>
    </w:p>
    <w:p w:rsidR="00E040A7" w:rsidRPr="00533AF9" w:rsidRDefault="00E040A7" w:rsidP="00533AF9">
      <w:pPr>
        <w:spacing w:after="0" w:line="360" w:lineRule="auto"/>
        <w:ind w:left="7788"/>
        <w:rPr>
          <w:rFonts w:ascii="Times New Roman" w:hAnsi="Times New Roman" w:cs="Times New Roman"/>
          <w:color w:val="333333"/>
          <w:sz w:val="24"/>
          <w:szCs w:val="24"/>
        </w:rPr>
      </w:pPr>
      <w:r w:rsidRPr="00533AF9">
        <w:rPr>
          <w:rFonts w:ascii="Times New Roman" w:hAnsi="Times New Roman" w:cs="Times New Roman"/>
          <w:color w:val="333333"/>
          <w:sz w:val="24"/>
          <w:szCs w:val="24"/>
        </w:rPr>
        <w:lastRenderedPageBreak/>
        <w:t>Приложение 1</w:t>
      </w:r>
    </w:p>
    <w:p w:rsidR="00D44D41" w:rsidRPr="00533AF9" w:rsidRDefault="00E040A7" w:rsidP="003F2A6A">
      <w:pPr>
        <w:spacing w:after="0" w:line="360" w:lineRule="auto"/>
        <w:rPr>
          <w:color w:val="333333"/>
          <w:sz w:val="21"/>
          <w:szCs w:val="21"/>
          <w:shd w:val="clear" w:color="auto" w:fill="FFFFFF"/>
        </w:rPr>
      </w:pPr>
      <w:r>
        <w:rPr>
          <w:noProof/>
          <w:lang w:eastAsia="ru-RU"/>
        </w:rPr>
        <w:drawing>
          <wp:inline distT="0" distB="0" distL="0" distR="0" wp14:anchorId="1C571B51" wp14:editId="54BFBD81">
            <wp:extent cx="8724404" cy="5642649"/>
            <wp:effectExtent l="0" t="2222"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0"/>
                    <a:srcRect t="21119" r="42489" b="12716"/>
                    <a:stretch/>
                  </pic:blipFill>
                  <pic:spPr bwMode="auto">
                    <a:xfrm rot="16200000">
                      <a:off x="0" y="0"/>
                      <a:ext cx="8745492" cy="5656288"/>
                    </a:xfrm>
                    <a:prstGeom prst="rect">
                      <a:avLst/>
                    </a:prstGeom>
                    <a:ln>
                      <a:noFill/>
                    </a:ln>
                    <a:extLst>
                      <a:ext uri="{53640926-AAD7-44D8-BBD7-CCE9431645EC}">
                        <a14:shadowObscured xmlns:a14="http://schemas.microsoft.com/office/drawing/2010/main"/>
                      </a:ext>
                    </a:extLst>
                  </pic:spPr>
                </pic:pic>
              </a:graphicData>
            </a:graphic>
          </wp:inline>
        </w:drawing>
      </w:r>
      <w:r w:rsidR="00693CF6">
        <w:rPr>
          <w:color w:val="333333"/>
          <w:sz w:val="21"/>
          <w:szCs w:val="21"/>
        </w:rPr>
        <w:br/>
      </w:r>
      <w:bookmarkStart w:id="47" w:name="_GoBack"/>
      <w:bookmarkEnd w:id="47"/>
      <w:r w:rsidR="00D44D41">
        <w:rPr>
          <w:rFonts w:ascii="Times New Roman" w:hAnsi="Times New Roman" w:cs="Times New Roman"/>
          <w:sz w:val="28"/>
          <w:szCs w:val="28"/>
        </w:rPr>
        <w:t xml:space="preserve"> </w:t>
      </w:r>
    </w:p>
    <w:sectPr w:rsidR="00D44D41" w:rsidRPr="00533AF9" w:rsidSect="003F2A6A">
      <w:pgSz w:w="11906" w:h="16838"/>
      <w:pgMar w:top="1134" w:right="70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F81" w:rsidRDefault="00E73F81" w:rsidP="00C91484">
      <w:pPr>
        <w:spacing w:after="0" w:line="240" w:lineRule="auto"/>
      </w:pPr>
      <w:r>
        <w:separator/>
      </w:r>
    </w:p>
  </w:endnote>
  <w:endnote w:type="continuationSeparator" w:id="0">
    <w:p w:rsidR="00E73F81" w:rsidRDefault="00E73F81" w:rsidP="00C91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F81" w:rsidRDefault="00E73F81" w:rsidP="00C91484">
      <w:pPr>
        <w:spacing w:after="0" w:line="240" w:lineRule="auto"/>
      </w:pPr>
      <w:r>
        <w:separator/>
      </w:r>
    </w:p>
  </w:footnote>
  <w:footnote w:type="continuationSeparator" w:id="0">
    <w:p w:rsidR="00E73F81" w:rsidRDefault="00E73F81" w:rsidP="00C914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0A2"/>
    <w:multiLevelType w:val="multilevel"/>
    <w:tmpl w:val="23B2E8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B590BBA"/>
    <w:multiLevelType w:val="multilevel"/>
    <w:tmpl w:val="1716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45184"/>
    <w:multiLevelType w:val="multilevel"/>
    <w:tmpl w:val="F17CC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F0712"/>
    <w:multiLevelType w:val="multilevel"/>
    <w:tmpl w:val="0138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C12094"/>
    <w:multiLevelType w:val="multilevel"/>
    <w:tmpl w:val="F3C0A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A101237"/>
    <w:multiLevelType w:val="multilevel"/>
    <w:tmpl w:val="E724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113F6B"/>
    <w:multiLevelType w:val="multilevel"/>
    <w:tmpl w:val="4E4AC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0F92F60"/>
    <w:multiLevelType w:val="hybridMultilevel"/>
    <w:tmpl w:val="5D7CC5C4"/>
    <w:lvl w:ilvl="0" w:tplc="F06881EA">
      <w:start w:val="5"/>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8">
    <w:nsid w:val="22B072CD"/>
    <w:multiLevelType w:val="hybridMultilevel"/>
    <w:tmpl w:val="383E150C"/>
    <w:lvl w:ilvl="0" w:tplc="E0DACA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3C50053"/>
    <w:multiLevelType w:val="multilevel"/>
    <w:tmpl w:val="1C2E94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251F50B6"/>
    <w:multiLevelType w:val="multilevel"/>
    <w:tmpl w:val="23E8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A537080"/>
    <w:multiLevelType w:val="multilevel"/>
    <w:tmpl w:val="72E062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3ADD645C"/>
    <w:multiLevelType w:val="multilevel"/>
    <w:tmpl w:val="E51AA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8754C8"/>
    <w:multiLevelType w:val="multilevel"/>
    <w:tmpl w:val="83F2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164720"/>
    <w:multiLevelType w:val="multilevel"/>
    <w:tmpl w:val="9E6E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D1F0EBD"/>
    <w:multiLevelType w:val="multilevel"/>
    <w:tmpl w:val="5312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0BA5E45"/>
    <w:multiLevelType w:val="multilevel"/>
    <w:tmpl w:val="6E2AA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320561B"/>
    <w:multiLevelType w:val="multilevel"/>
    <w:tmpl w:val="2416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0948F1"/>
    <w:multiLevelType w:val="multilevel"/>
    <w:tmpl w:val="1748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43E307E"/>
    <w:multiLevelType w:val="multilevel"/>
    <w:tmpl w:val="2276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A6973AA"/>
    <w:multiLevelType w:val="multilevel"/>
    <w:tmpl w:val="09EE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DA576F6"/>
    <w:multiLevelType w:val="multilevel"/>
    <w:tmpl w:val="37F03B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E206C78"/>
    <w:multiLevelType w:val="multilevel"/>
    <w:tmpl w:val="06F65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9143A5"/>
    <w:multiLevelType w:val="multilevel"/>
    <w:tmpl w:val="AD261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DA1D60"/>
    <w:multiLevelType w:val="hybridMultilevel"/>
    <w:tmpl w:val="C6C2A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6B0573"/>
    <w:multiLevelType w:val="multilevel"/>
    <w:tmpl w:val="5F2A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71259C8"/>
    <w:multiLevelType w:val="multilevel"/>
    <w:tmpl w:val="21B467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D32618"/>
    <w:multiLevelType w:val="multilevel"/>
    <w:tmpl w:val="4E0A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523DC1"/>
    <w:multiLevelType w:val="multilevel"/>
    <w:tmpl w:val="98BC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D133E2"/>
    <w:multiLevelType w:val="hybridMultilevel"/>
    <w:tmpl w:val="225EC7CE"/>
    <w:lvl w:ilvl="0" w:tplc="6D2CA040">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30">
    <w:nsid w:val="72817FDD"/>
    <w:multiLevelType w:val="multilevel"/>
    <w:tmpl w:val="2C425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E91B2A"/>
    <w:multiLevelType w:val="multilevel"/>
    <w:tmpl w:val="C30A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EAB2FDC"/>
    <w:multiLevelType w:val="multilevel"/>
    <w:tmpl w:val="9618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2"/>
  </w:num>
  <w:num w:numId="2">
    <w:abstractNumId w:val="20"/>
  </w:num>
  <w:num w:numId="3">
    <w:abstractNumId w:val="25"/>
  </w:num>
  <w:num w:numId="4">
    <w:abstractNumId w:val="6"/>
  </w:num>
  <w:num w:numId="5">
    <w:abstractNumId w:val="14"/>
  </w:num>
  <w:num w:numId="6">
    <w:abstractNumId w:val="19"/>
  </w:num>
  <w:num w:numId="7">
    <w:abstractNumId w:val="15"/>
  </w:num>
  <w:num w:numId="8">
    <w:abstractNumId w:val="16"/>
  </w:num>
  <w:num w:numId="9">
    <w:abstractNumId w:val="4"/>
  </w:num>
  <w:num w:numId="10">
    <w:abstractNumId w:val="9"/>
  </w:num>
  <w:num w:numId="11">
    <w:abstractNumId w:val="12"/>
  </w:num>
  <w:num w:numId="12">
    <w:abstractNumId w:val="30"/>
  </w:num>
  <w:num w:numId="13">
    <w:abstractNumId w:val="0"/>
  </w:num>
  <w:num w:numId="14">
    <w:abstractNumId w:val="26"/>
  </w:num>
  <w:num w:numId="15">
    <w:abstractNumId w:val="11"/>
  </w:num>
  <w:num w:numId="16">
    <w:abstractNumId w:val="23"/>
  </w:num>
  <w:num w:numId="17">
    <w:abstractNumId w:val="2"/>
  </w:num>
  <w:num w:numId="18">
    <w:abstractNumId w:val="29"/>
  </w:num>
  <w:num w:numId="19">
    <w:abstractNumId w:val="24"/>
  </w:num>
  <w:num w:numId="20">
    <w:abstractNumId w:val="7"/>
  </w:num>
  <w:num w:numId="21">
    <w:abstractNumId w:val="8"/>
  </w:num>
  <w:num w:numId="22">
    <w:abstractNumId w:val="31"/>
  </w:num>
  <w:num w:numId="23">
    <w:abstractNumId w:val="5"/>
  </w:num>
  <w:num w:numId="24">
    <w:abstractNumId w:val="10"/>
  </w:num>
  <w:num w:numId="25">
    <w:abstractNumId w:val="3"/>
  </w:num>
  <w:num w:numId="26">
    <w:abstractNumId w:val="21"/>
  </w:num>
  <w:num w:numId="27">
    <w:abstractNumId w:val="18"/>
  </w:num>
  <w:num w:numId="28">
    <w:abstractNumId w:val="13"/>
  </w:num>
  <w:num w:numId="29">
    <w:abstractNumId w:val="1"/>
  </w:num>
  <w:num w:numId="30">
    <w:abstractNumId w:val="28"/>
  </w:num>
  <w:num w:numId="31">
    <w:abstractNumId w:val="27"/>
  </w:num>
  <w:num w:numId="32">
    <w:abstractNumId w:val="17"/>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09"/>
    <w:rsid w:val="00011760"/>
    <w:rsid w:val="000250C6"/>
    <w:rsid w:val="000312A2"/>
    <w:rsid w:val="00103023"/>
    <w:rsid w:val="00107D89"/>
    <w:rsid w:val="00140BE0"/>
    <w:rsid w:val="00221117"/>
    <w:rsid w:val="00256C1B"/>
    <w:rsid w:val="002B2768"/>
    <w:rsid w:val="00303ED7"/>
    <w:rsid w:val="003E2318"/>
    <w:rsid w:val="003F2A6A"/>
    <w:rsid w:val="00420676"/>
    <w:rsid w:val="00444734"/>
    <w:rsid w:val="0046247E"/>
    <w:rsid w:val="00482D40"/>
    <w:rsid w:val="004D6EC0"/>
    <w:rsid w:val="004F7FFB"/>
    <w:rsid w:val="0050614F"/>
    <w:rsid w:val="00512F7F"/>
    <w:rsid w:val="005176D7"/>
    <w:rsid w:val="00532B09"/>
    <w:rsid w:val="00533AF9"/>
    <w:rsid w:val="00542C92"/>
    <w:rsid w:val="005435A5"/>
    <w:rsid w:val="00575101"/>
    <w:rsid w:val="00596E44"/>
    <w:rsid w:val="00661A25"/>
    <w:rsid w:val="006906D4"/>
    <w:rsid w:val="00693CF6"/>
    <w:rsid w:val="006A3537"/>
    <w:rsid w:val="006E4779"/>
    <w:rsid w:val="00732B87"/>
    <w:rsid w:val="00743D37"/>
    <w:rsid w:val="007B6BD3"/>
    <w:rsid w:val="007C0A99"/>
    <w:rsid w:val="007C0F02"/>
    <w:rsid w:val="007F74F0"/>
    <w:rsid w:val="00860EB2"/>
    <w:rsid w:val="008673A6"/>
    <w:rsid w:val="00867780"/>
    <w:rsid w:val="00876A49"/>
    <w:rsid w:val="00884780"/>
    <w:rsid w:val="008868A7"/>
    <w:rsid w:val="008E2B02"/>
    <w:rsid w:val="00901935"/>
    <w:rsid w:val="009500F1"/>
    <w:rsid w:val="009F2C0D"/>
    <w:rsid w:val="00A0009D"/>
    <w:rsid w:val="00A65DAC"/>
    <w:rsid w:val="00B31213"/>
    <w:rsid w:val="00B32C9E"/>
    <w:rsid w:val="00B34833"/>
    <w:rsid w:val="00C246C0"/>
    <w:rsid w:val="00C74ABC"/>
    <w:rsid w:val="00C91484"/>
    <w:rsid w:val="00CE034D"/>
    <w:rsid w:val="00CF01EB"/>
    <w:rsid w:val="00D37521"/>
    <w:rsid w:val="00D44D41"/>
    <w:rsid w:val="00D635FA"/>
    <w:rsid w:val="00DA2B5E"/>
    <w:rsid w:val="00DB493F"/>
    <w:rsid w:val="00DE06B0"/>
    <w:rsid w:val="00DF0547"/>
    <w:rsid w:val="00E03096"/>
    <w:rsid w:val="00E040A7"/>
    <w:rsid w:val="00E43688"/>
    <w:rsid w:val="00E73F81"/>
    <w:rsid w:val="00E813D0"/>
    <w:rsid w:val="00E869BA"/>
    <w:rsid w:val="00EA657F"/>
    <w:rsid w:val="00F94E4D"/>
    <w:rsid w:val="00FF7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43D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868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751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743D3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1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C91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91484"/>
  </w:style>
  <w:style w:type="paragraph" w:styleId="a5">
    <w:name w:val="header"/>
    <w:basedOn w:val="a"/>
    <w:link w:val="a6"/>
    <w:uiPriority w:val="99"/>
    <w:unhideWhenUsed/>
    <w:rsid w:val="00C914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1484"/>
  </w:style>
  <w:style w:type="paragraph" w:styleId="a7">
    <w:name w:val="footer"/>
    <w:basedOn w:val="a"/>
    <w:link w:val="a8"/>
    <w:uiPriority w:val="99"/>
    <w:unhideWhenUsed/>
    <w:rsid w:val="00C914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1484"/>
  </w:style>
  <w:style w:type="character" w:customStyle="1" w:styleId="w">
    <w:name w:val="w"/>
    <w:basedOn w:val="a0"/>
    <w:rsid w:val="00C91484"/>
  </w:style>
  <w:style w:type="character" w:styleId="a9">
    <w:name w:val="Strong"/>
    <w:basedOn w:val="a0"/>
    <w:uiPriority w:val="22"/>
    <w:qFormat/>
    <w:rsid w:val="00C91484"/>
    <w:rPr>
      <w:b/>
      <w:bCs/>
    </w:rPr>
  </w:style>
  <w:style w:type="character" w:styleId="aa">
    <w:name w:val="Hyperlink"/>
    <w:basedOn w:val="a0"/>
    <w:uiPriority w:val="99"/>
    <w:unhideWhenUsed/>
    <w:rsid w:val="00C91484"/>
    <w:rPr>
      <w:color w:val="0000FF"/>
      <w:u w:val="single"/>
    </w:rPr>
  </w:style>
  <w:style w:type="character" w:customStyle="1" w:styleId="10">
    <w:name w:val="Заголовок 1 Знак"/>
    <w:basedOn w:val="a0"/>
    <w:link w:val="1"/>
    <w:uiPriority w:val="9"/>
    <w:rsid w:val="00743D3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43D37"/>
    <w:rPr>
      <w:rFonts w:ascii="Times New Roman" w:eastAsia="Times New Roman" w:hAnsi="Times New Roman" w:cs="Times New Roman"/>
      <w:b/>
      <w:bCs/>
      <w:sz w:val="24"/>
      <w:szCs w:val="24"/>
      <w:lang w:eastAsia="ru-RU"/>
    </w:rPr>
  </w:style>
  <w:style w:type="character" w:styleId="ab">
    <w:name w:val="Emphasis"/>
    <w:basedOn w:val="a0"/>
    <w:uiPriority w:val="20"/>
    <w:qFormat/>
    <w:rsid w:val="00743D37"/>
    <w:rPr>
      <w:i/>
      <w:iCs/>
    </w:rPr>
  </w:style>
  <w:style w:type="paragraph" w:styleId="ac">
    <w:name w:val="Balloon Text"/>
    <w:basedOn w:val="a"/>
    <w:link w:val="ad"/>
    <w:uiPriority w:val="99"/>
    <w:semiHidden/>
    <w:unhideWhenUsed/>
    <w:rsid w:val="00743D3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43D37"/>
    <w:rPr>
      <w:rFonts w:ascii="Tahoma" w:hAnsi="Tahoma" w:cs="Tahoma"/>
      <w:sz w:val="16"/>
      <w:szCs w:val="16"/>
    </w:rPr>
  </w:style>
  <w:style w:type="character" w:styleId="ae">
    <w:name w:val="FollowedHyperlink"/>
    <w:basedOn w:val="a0"/>
    <w:uiPriority w:val="99"/>
    <w:semiHidden/>
    <w:unhideWhenUsed/>
    <w:rsid w:val="00575101"/>
    <w:rPr>
      <w:color w:val="800080"/>
      <w:u w:val="single"/>
    </w:rPr>
  </w:style>
  <w:style w:type="character" w:customStyle="1" w:styleId="selectionindex">
    <w:name w:val="selection_index"/>
    <w:basedOn w:val="a0"/>
    <w:rsid w:val="00575101"/>
  </w:style>
  <w:style w:type="character" w:customStyle="1" w:styleId="30">
    <w:name w:val="Заголовок 3 Знак"/>
    <w:basedOn w:val="a0"/>
    <w:link w:val="3"/>
    <w:uiPriority w:val="9"/>
    <w:semiHidden/>
    <w:rsid w:val="00575101"/>
    <w:rPr>
      <w:rFonts w:asciiTheme="majorHAnsi" w:eastAsiaTheme="majorEastAsia" w:hAnsiTheme="majorHAnsi" w:cstheme="majorBidi"/>
      <w:b/>
      <w:bCs/>
      <w:color w:val="4F81BD" w:themeColor="accent1"/>
    </w:rPr>
  </w:style>
  <w:style w:type="character" w:customStyle="1" w:styleId="nw">
    <w:name w:val="nw"/>
    <w:basedOn w:val="a0"/>
    <w:rsid w:val="00575101"/>
  </w:style>
  <w:style w:type="character" w:customStyle="1" w:styleId="blk">
    <w:name w:val="blk"/>
    <w:basedOn w:val="a0"/>
    <w:rsid w:val="006A3537"/>
  </w:style>
  <w:style w:type="paragraph" w:styleId="af">
    <w:name w:val="List Paragraph"/>
    <w:basedOn w:val="a"/>
    <w:uiPriority w:val="34"/>
    <w:qFormat/>
    <w:rsid w:val="006A3537"/>
    <w:pPr>
      <w:ind w:left="720"/>
      <w:contextualSpacing/>
    </w:pPr>
  </w:style>
  <w:style w:type="character" w:customStyle="1" w:styleId="hl">
    <w:name w:val="hl"/>
    <w:basedOn w:val="a0"/>
    <w:rsid w:val="00512F7F"/>
  </w:style>
  <w:style w:type="character" w:customStyle="1" w:styleId="20">
    <w:name w:val="Заголовок 2 Знак"/>
    <w:basedOn w:val="a0"/>
    <w:link w:val="2"/>
    <w:uiPriority w:val="9"/>
    <w:semiHidden/>
    <w:rsid w:val="008868A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43D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868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7510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743D3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1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C91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91484"/>
  </w:style>
  <w:style w:type="paragraph" w:styleId="a5">
    <w:name w:val="header"/>
    <w:basedOn w:val="a"/>
    <w:link w:val="a6"/>
    <w:uiPriority w:val="99"/>
    <w:unhideWhenUsed/>
    <w:rsid w:val="00C914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1484"/>
  </w:style>
  <w:style w:type="paragraph" w:styleId="a7">
    <w:name w:val="footer"/>
    <w:basedOn w:val="a"/>
    <w:link w:val="a8"/>
    <w:uiPriority w:val="99"/>
    <w:unhideWhenUsed/>
    <w:rsid w:val="00C914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1484"/>
  </w:style>
  <w:style w:type="character" w:customStyle="1" w:styleId="w">
    <w:name w:val="w"/>
    <w:basedOn w:val="a0"/>
    <w:rsid w:val="00C91484"/>
  </w:style>
  <w:style w:type="character" w:styleId="a9">
    <w:name w:val="Strong"/>
    <w:basedOn w:val="a0"/>
    <w:uiPriority w:val="22"/>
    <w:qFormat/>
    <w:rsid w:val="00C91484"/>
    <w:rPr>
      <w:b/>
      <w:bCs/>
    </w:rPr>
  </w:style>
  <w:style w:type="character" w:styleId="aa">
    <w:name w:val="Hyperlink"/>
    <w:basedOn w:val="a0"/>
    <w:uiPriority w:val="99"/>
    <w:unhideWhenUsed/>
    <w:rsid w:val="00C91484"/>
    <w:rPr>
      <w:color w:val="0000FF"/>
      <w:u w:val="single"/>
    </w:rPr>
  </w:style>
  <w:style w:type="character" w:customStyle="1" w:styleId="10">
    <w:name w:val="Заголовок 1 Знак"/>
    <w:basedOn w:val="a0"/>
    <w:link w:val="1"/>
    <w:uiPriority w:val="9"/>
    <w:rsid w:val="00743D37"/>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43D37"/>
    <w:rPr>
      <w:rFonts w:ascii="Times New Roman" w:eastAsia="Times New Roman" w:hAnsi="Times New Roman" w:cs="Times New Roman"/>
      <w:b/>
      <w:bCs/>
      <w:sz w:val="24"/>
      <w:szCs w:val="24"/>
      <w:lang w:eastAsia="ru-RU"/>
    </w:rPr>
  </w:style>
  <w:style w:type="character" w:styleId="ab">
    <w:name w:val="Emphasis"/>
    <w:basedOn w:val="a0"/>
    <w:uiPriority w:val="20"/>
    <w:qFormat/>
    <w:rsid w:val="00743D37"/>
    <w:rPr>
      <w:i/>
      <w:iCs/>
    </w:rPr>
  </w:style>
  <w:style w:type="paragraph" w:styleId="ac">
    <w:name w:val="Balloon Text"/>
    <w:basedOn w:val="a"/>
    <w:link w:val="ad"/>
    <w:uiPriority w:val="99"/>
    <w:semiHidden/>
    <w:unhideWhenUsed/>
    <w:rsid w:val="00743D3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43D37"/>
    <w:rPr>
      <w:rFonts w:ascii="Tahoma" w:hAnsi="Tahoma" w:cs="Tahoma"/>
      <w:sz w:val="16"/>
      <w:szCs w:val="16"/>
    </w:rPr>
  </w:style>
  <w:style w:type="character" w:styleId="ae">
    <w:name w:val="FollowedHyperlink"/>
    <w:basedOn w:val="a0"/>
    <w:uiPriority w:val="99"/>
    <w:semiHidden/>
    <w:unhideWhenUsed/>
    <w:rsid w:val="00575101"/>
    <w:rPr>
      <w:color w:val="800080"/>
      <w:u w:val="single"/>
    </w:rPr>
  </w:style>
  <w:style w:type="character" w:customStyle="1" w:styleId="selectionindex">
    <w:name w:val="selection_index"/>
    <w:basedOn w:val="a0"/>
    <w:rsid w:val="00575101"/>
  </w:style>
  <w:style w:type="character" w:customStyle="1" w:styleId="30">
    <w:name w:val="Заголовок 3 Знак"/>
    <w:basedOn w:val="a0"/>
    <w:link w:val="3"/>
    <w:uiPriority w:val="9"/>
    <w:semiHidden/>
    <w:rsid w:val="00575101"/>
    <w:rPr>
      <w:rFonts w:asciiTheme="majorHAnsi" w:eastAsiaTheme="majorEastAsia" w:hAnsiTheme="majorHAnsi" w:cstheme="majorBidi"/>
      <w:b/>
      <w:bCs/>
      <w:color w:val="4F81BD" w:themeColor="accent1"/>
    </w:rPr>
  </w:style>
  <w:style w:type="character" w:customStyle="1" w:styleId="nw">
    <w:name w:val="nw"/>
    <w:basedOn w:val="a0"/>
    <w:rsid w:val="00575101"/>
  </w:style>
  <w:style w:type="character" w:customStyle="1" w:styleId="blk">
    <w:name w:val="blk"/>
    <w:basedOn w:val="a0"/>
    <w:rsid w:val="006A3537"/>
  </w:style>
  <w:style w:type="paragraph" w:styleId="af">
    <w:name w:val="List Paragraph"/>
    <w:basedOn w:val="a"/>
    <w:uiPriority w:val="34"/>
    <w:qFormat/>
    <w:rsid w:val="006A3537"/>
    <w:pPr>
      <w:ind w:left="720"/>
      <w:contextualSpacing/>
    </w:pPr>
  </w:style>
  <w:style w:type="character" w:customStyle="1" w:styleId="hl">
    <w:name w:val="hl"/>
    <w:basedOn w:val="a0"/>
    <w:rsid w:val="00512F7F"/>
  </w:style>
  <w:style w:type="character" w:customStyle="1" w:styleId="20">
    <w:name w:val="Заголовок 2 Знак"/>
    <w:basedOn w:val="a0"/>
    <w:link w:val="2"/>
    <w:uiPriority w:val="9"/>
    <w:semiHidden/>
    <w:rsid w:val="008868A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18300">
      <w:bodyDiv w:val="1"/>
      <w:marLeft w:val="0"/>
      <w:marRight w:val="0"/>
      <w:marTop w:val="0"/>
      <w:marBottom w:val="0"/>
      <w:divBdr>
        <w:top w:val="none" w:sz="0" w:space="0" w:color="auto"/>
        <w:left w:val="none" w:sz="0" w:space="0" w:color="auto"/>
        <w:bottom w:val="none" w:sz="0" w:space="0" w:color="auto"/>
        <w:right w:val="none" w:sz="0" w:space="0" w:color="auto"/>
      </w:divBdr>
      <w:divsChild>
        <w:div w:id="35737916">
          <w:marLeft w:val="0"/>
          <w:marRight w:val="0"/>
          <w:marTop w:val="0"/>
          <w:marBottom w:val="0"/>
          <w:divBdr>
            <w:top w:val="none" w:sz="0" w:space="0" w:color="auto"/>
            <w:left w:val="none" w:sz="0" w:space="0" w:color="auto"/>
            <w:bottom w:val="none" w:sz="0" w:space="0" w:color="auto"/>
            <w:right w:val="none" w:sz="0" w:space="0" w:color="auto"/>
          </w:divBdr>
        </w:div>
      </w:divsChild>
    </w:div>
    <w:div w:id="126358472">
      <w:bodyDiv w:val="1"/>
      <w:marLeft w:val="0"/>
      <w:marRight w:val="0"/>
      <w:marTop w:val="0"/>
      <w:marBottom w:val="0"/>
      <w:divBdr>
        <w:top w:val="none" w:sz="0" w:space="0" w:color="auto"/>
        <w:left w:val="none" w:sz="0" w:space="0" w:color="auto"/>
        <w:bottom w:val="none" w:sz="0" w:space="0" w:color="auto"/>
        <w:right w:val="none" w:sz="0" w:space="0" w:color="auto"/>
      </w:divBdr>
    </w:div>
    <w:div w:id="129906753">
      <w:bodyDiv w:val="1"/>
      <w:marLeft w:val="0"/>
      <w:marRight w:val="0"/>
      <w:marTop w:val="0"/>
      <w:marBottom w:val="0"/>
      <w:divBdr>
        <w:top w:val="none" w:sz="0" w:space="0" w:color="auto"/>
        <w:left w:val="none" w:sz="0" w:space="0" w:color="auto"/>
        <w:bottom w:val="none" w:sz="0" w:space="0" w:color="auto"/>
        <w:right w:val="none" w:sz="0" w:space="0" w:color="auto"/>
      </w:divBdr>
    </w:div>
    <w:div w:id="149636653">
      <w:bodyDiv w:val="1"/>
      <w:marLeft w:val="0"/>
      <w:marRight w:val="0"/>
      <w:marTop w:val="0"/>
      <w:marBottom w:val="0"/>
      <w:divBdr>
        <w:top w:val="none" w:sz="0" w:space="0" w:color="auto"/>
        <w:left w:val="none" w:sz="0" w:space="0" w:color="auto"/>
        <w:bottom w:val="none" w:sz="0" w:space="0" w:color="auto"/>
        <w:right w:val="none" w:sz="0" w:space="0" w:color="auto"/>
      </w:divBdr>
    </w:div>
    <w:div w:id="168104974">
      <w:bodyDiv w:val="1"/>
      <w:marLeft w:val="0"/>
      <w:marRight w:val="0"/>
      <w:marTop w:val="0"/>
      <w:marBottom w:val="0"/>
      <w:divBdr>
        <w:top w:val="none" w:sz="0" w:space="0" w:color="auto"/>
        <w:left w:val="none" w:sz="0" w:space="0" w:color="auto"/>
        <w:bottom w:val="none" w:sz="0" w:space="0" w:color="auto"/>
        <w:right w:val="none" w:sz="0" w:space="0" w:color="auto"/>
      </w:divBdr>
    </w:div>
    <w:div w:id="196238185">
      <w:bodyDiv w:val="1"/>
      <w:marLeft w:val="0"/>
      <w:marRight w:val="0"/>
      <w:marTop w:val="0"/>
      <w:marBottom w:val="0"/>
      <w:divBdr>
        <w:top w:val="none" w:sz="0" w:space="0" w:color="auto"/>
        <w:left w:val="none" w:sz="0" w:space="0" w:color="auto"/>
        <w:bottom w:val="none" w:sz="0" w:space="0" w:color="auto"/>
        <w:right w:val="none" w:sz="0" w:space="0" w:color="auto"/>
      </w:divBdr>
    </w:div>
    <w:div w:id="209195474">
      <w:bodyDiv w:val="1"/>
      <w:marLeft w:val="0"/>
      <w:marRight w:val="0"/>
      <w:marTop w:val="0"/>
      <w:marBottom w:val="0"/>
      <w:divBdr>
        <w:top w:val="none" w:sz="0" w:space="0" w:color="auto"/>
        <w:left w:val="none" w:sz="0" w:space="0" w:color="auto"/>
        <w:bottom w:val="none" w:sz="0" w:space="0" w:color="auto"/>
        <w:right w:val="none" w:sz="0" w:space="0" w:color="auto"/>
      </w:divBdr>
      <w:divsChild>
        <w:div w:id="370767329">
          <w:marLeft w:val="0"/>
          <w:marRight w:val="0"/>
          <w:marTop w:val="0"/>
          <w:marBottom w:val="450"/>
          <w:divBdr>
            <w:top w:val="none" w:sz="0" w:space="0" w:color="auto"/>
            <w:left w:val="none" w:sz="0" w:space="0" w:color="auto"/>
            <w:bottom w:val="none" w:sz="0" w:space="0" w:color="auto"/>
            <w:right w:val="none" w:sz="0" w:space="0" w:color="auto"/>
          </w:divBdr>
        </w:div>
      </w:divsChild>
    </w:div>
    <w:div w:id="388458880">
      <w:bodyDiv w:val="1"/>
      <w:marLeft w:val="0"/>
      <w:marRight w:val="0"/>
      <w:marTop w:val="0"/>
      <w:marBottom w:val="0"/>
      <w:divBdr>
        <w:top w:val="none" w:sz="0" w:space="0" w:color="auto"/>
        <w:left w:val="none" w:sz="0" w:space="0" w:color="auto"/>
        <w:bottom w:val="none" w:sz="0" w:space="0" w:color="auto"/>
        <w:right w:val="none" w:sz="0" w:space="0" w:color="auto"/>
      </w:divBdr>
    </w:div>
    <w:div w:id="430247294">
      <w:bodyDiv w:val="1"/>
      <w:marLeft w:val="0"/>
      <w:marRight w:val="0"/>
      <w:marTop w:val="0"/>
      <w:marBottom w:val="0"/>
      <w:divBdr>
        <w:top w:val="none" w:sz="0" w:space="0" w:color="auto"/>
        <w:left w:val="none" w:sz="0" w:space="0" w:color="auto"/>
        <w:bottom w:val="none" w:sz="0" w:space="0" w:color="auto"/>
        <w:right w:val="none" w:sz="0" w:space="0" w:color="auto"/>
      </w:divBdr>
    </w:div>
    <w:div w:id="464398937">
      <w:bodyDiv w:val="1"/>
      <w:marLeft w:val="0"/>
      <w:marRight w:val="0"/>
      <w:marTop w:val="0"/>
      <w:marBottom w:val="0"/>
      <w:divBdr>
        <w:top w:val="none" w:sz="0" w:space="0" w:color="auto"/>
        <w:left w:val="none" w:sz="0" w:space="0" w:color="auto"/>
        <w:bottom w:val="none" w:sz="0" w:space="0" w:color="auto"/>
        <w:right w:val="none" w:sz="0" w:space="0" w:color="auto"/>
      </w:divBdr>
    </w:div>
    <w:div w:id="523977449">
      <w:bodyDiv w:val="1"/>
      <w:marLeft w:val="0"/>
      <w:marRight w:val="0"/>
      <w:marTop w:val="0"/>
      <w:marBottom w:val="0"/>
      <w:divBdr>
        <w:top w:val="none" w:sz="0" w:space="0" w:color="auto"/>
        <w:left w:val="none" w:sz="0" w:space="0" w:color="auto"/>
        <w:bottom w:val="none" w:sz="0" w:space="0" w:color="auto"/>
        <w:right w:val="none" w:sz="0" w:space="0" w:color="auto"/>
      </w:divBdr>
    </w:div>
    <w:div w:id="568807928">
      <w:bodyDiv w:val="1"/>
      <w:marLeft w:val="0"/>
      <w:marRight w:val="0"/>
      <w:marTop w:val="0"/>
      <w:marBottom w:val="0"/>
      <w:divBdr>
        <w:top w:val="none" w:sz="0" w:space="0" w:color="auto"/>
        <w:left w:val="none" w:sz="0" w:space="0" w:color="auto"/>
        <w:bottom w:val="none" w:sz="0" w:space="0" w:color="auto"/>
        <w:right w:val="none" w:sz="0" w:space="0" w:color="auto"/>
      </w:divBdr>
      <w:divsChild>
        <w:div w:id="671639781">
          <w:marLeft w:val="0"/>
          <w:marRight w:val="0"/>
          <w:marTop w:val="120"/>
          <w:marBottom w:val="0"/>
          <w:divBdr>
            <w:top w:val="none" w:sz="0" w:space="0" w:color="auto"/>
            <w:left w:val="none" w:sz="0" w:space="0" w:color="auto"/>
            <w:bottom w:val="none" w:sz="0" w:space="0" w:color="auto"/>
            <w:right w:val="none" w:sz="0" w:space="0" w:color="auto"/>
          </w:divBdr>
        </w:div>
        <w:div w:id="1160124034">
          <w:marLeft w:val="0"/>
          <w:marRight w:val="0"/>
          <w:marTop w:val="120"/>
          <w:marBottom w:val="0"/>
          <w:divBdr>
            <w:top w:val="none" w:sz="0" w:space="0" w:color="auto"/>
            <w:left w:val="none" w:sz="0" w:space="0" w:color="auto"/>
            <w:bottom w:val="none" w:sz="0" w:space="0" w:color="auto"/>
            <w:right w:val="none" w:sz="0" w:space="0" w:color="auto"/>
          </w:divBdr>
        </w:div>
        <w:div w:id="231625048">
          <w:marLeft w:val="0"/>
          <w:marRight w:val="0"/>
          <w:marTop w:val="120"/>
          <w:marBottom w:val="0"/>
          <w:divBdr>
            <w:top w:val="none" w:sz="0" w:space="0" w:color="auto"/>
            <w:left w:val="none" w:sz="0" w:space="0" w:color="auto"/>
            <w:bottom w:val="none" w:sz="0" w:space="0" w:color="auto"/>
            <w:right w:val="none" w:sz="0" w:space="0" w:color="auto"/>
          </w:divBdr>
        </w:div>
        <w:div w:id="838040223">
          <w:marLeft w:val="0"/>
          <w:marRight w:val="0"/>
          <w:marTop w:val="120"/>
          <w:marBottom w:val="0"/>
          <w:divBdr>
            <w:top w:val="none" w:sz="0" w:space="0" w:color="auto"/>
            <w:left w:val="none" w:sz="0" w:space="0" w:color="auto"/>
            <w:bottom w:val="none" w:sz="0" w:space="0" w:color="auto"/>
            <w:right w:val="none" w:sz="0" w:space="0" w:color="auto"/>
          </w:divBdr>
        </w:div>
        <w:div w:id="1326588011">
          <w:marLeft w:val="0"/>
          <w:marRight w:val="0"/>
          <w:marTop w:val="120"/>
          <w:marBottom w:val="0"/>
          <w:divBdr>
            <w:top w:val="none" w:sz="0" w:space="0" w:color="auto"/>
            <w:left w:val="none" w:sz="0" w:space="0" w:color="auto"/>
            <w:bottom w:val="none" w:sz="0" w:space="0" w:color="auto"/>
            <w:right w:val="none" w:sz="0" w:space="0" w:color="auto"/>
          </w:divBdr>
        </w:div>
        <w:div w:id="768550707">
          <w:marLeft w:val="0"/>
          <w:marRight w:val="0"/>
          <w:marTop w:val="120"/>
          <w:marBottom w:val="0"/>
          <w:divBdr>
            <w:top w:val="none" w:sz="0" w:space="0" w:color="auto"/>
            <w:left w:val="none" w:sz="0" w:space="0" w:color="auto"/>
            <w:bottom w:val="none" w:sz="0" w:space="0" w:color="auto"/>
            <w:right w:val="none" w:sz="0" w:space="0" w:color="auto"/>
          </w:divBdr>
        </w:div>
        <w:div w:id="1807356008">
          <w:marLeft w:val="0"/>
          <w:marRight w:val="0"/>
          <w:marTop w:val="120"/>
          <w:marBottom w:val="0"/>
          <w:divBdr>
            <w:top w:val="none" w:sz="0" w:space="0" w:color="auto"/>
            <w:left w:val="none" w:sz="0" w:space="0" w:color="auto"/>
            <w:bottom w:val="none" w:sz="0" w:space="0" w:color="auto"/>
            <w:right w:val="none" w:sz="0" w:space="0" w:color="auto"/>
          </w:divBdr>
        </w:div>
        <w:div w:id="65692980">
          <w:marLeft w:val="0"/>
          <w:marRight w:val="0"/>
          <w:marTop w:val="120"/>
          <w:marBottom w:val="0"/>
          <w:divBdr>
            <w:top w:val="none" w:sz="0" w:space="0" w:color="auto"/>
            <w:left w:val="none" w:sz="0" w:space="0" w:color="auto"/>
            <w:bottom w:val="none" w:sz="0" w:space="0" w:color="auto"/>
            <w:right w:val="none" w:sz="0" w:space="0" w:color="auto"/>
          </w:divBdr>
        </w:div>
        <w:div w:id="556283727">
          <w:marLeft w:val="0"/>
          <w:marRight w:val="0"/>
          <w:marTop w:val="120"/>
          <w:marBottom w:val="0"/>
          <w:divBdr>
            <w:top w:val="none" w:sz="0" w:space="0" w:color="auto"/>
            <w:left w:val="none" w:sz="0" w:space="0" w:color="auto"/>
            <w:bottom w:val="none" w:sz="0" w:space="0" w:color="auto"/>
            <w:right w:val="none" w:sz="0" w:space="0" w:color="auto"/>
          </w:divBdr>
        </w:div>
        <w:div w:id="2090038998">
          <w:marLeft w:val="0"/>
          <w:marRight w:val="0"/>
          <w:marTop w:val="120"/>
          <w:marBottom w:val="0"/>
          <w:divBdr>
            <w:top w:val="none" w:sz="0" w:space="0" w:color="auto"/>
            <w:left w:val="none" w:sz="0" w:space="0" w:color="auto"/>
            <w:bottom w:val="none" w:sz="0" w:space="0" w:color="auto"/>
            <w:right w:val="none" w:sz="0" w:space="0" w:color="auto"/>
          </w:divBdr>
        </w:div>
        <w:div w:id="727606895">
          <w:marLeft w:val="0"/>
          <w:marRight w:val="0"/>
          <w:marTop w:val="120"/>
          <w:marBottom w:val="0"/>
          <w:divBdr>
            <w:top w:val="none" w:sz="0" w:space="0" w:color="auto"/>
            <w:left w:val="none" w:sz="0" w:space="0" w:color="auto"/>
            <w:bottom w:val="none" w:sz="0" w:space="0" w:color="auto"/>
            <w:right w:val="none" w:sz="0" w:space="0" w:color="auto"/>
          </w:divBdr>
        </w:div>
        <w:div w:id="1610694872">
          <w:marLeft w:val="0"/>
          <w:marRight w:val="0"/>
          <w:marTop w:val="120"/>
          <w:marBottom w:val="0"/>
          <w:divBdr>
            <w:top w:val="none" w:sz="0" w:space="0" w:color="auto"/>
            <w:left w:val="none" w:sz="0" w:space="0" w:color="auto"/>
            <w:bottom w:val="none" w:sz="0" w:space="0" w:color="auto"/>
            <w:right w:val="none" w:sz="0" w:space="0" w:color="auto"/>
          </w:divBdr>
        </w:div>
        <w:div w:id="1185437983">
          <w:marLeft w:val="0"/>
          <w:marRight w:val="0"/>
          <w:marTop w:val="120"/>
          <w:marBottom w:val="0"/>
          <w:divBdr>
            <w:top w:val="none" w:sz="0" w:space="0" w:color="auto"/>
            <w:left w:val="none" w:sz="0" w:space="0" w:color="auto"/>
            <w:bottom w:val="none" w:sz="0" w:space="0" w:color="auto"/>
            <w:right w:val="none" w:sz="0" w:space="0" w:color="auto"/>
          </w:divBdr>
        </w:div>
        <w:div w:id="608006270">
          <w:marLeft w:val="0"/>
          <w:marRight w:val="0"/>
          <w:marTop w:val="120"/>
          <w:marBottom w:val="0"/>
          <w:divBdr>
            <w:top w:val="none" w:sz="0" w:space="0" w:color="auto"/>
            <w:left w:val="none" w:sz="0" w:space="0" w:color="auto"/>
            <w:bottom w:val="none" w:sz="0" w:space="0" w:color="auto"/>
            <w:right w:val="none" w:sz="0" w:space="0" w:color="auto"/>
          </w:divBdr>
        </w:div>
        <w:div w:id="682779244">
          <w:marLeft w:val="0"/>
          <w:marRight w:val="0"/>
          <w:marTop w:val="120"/>
          <w:marBottom w:val="0"/>
          <w:divBdr>
            <w:top w:val="none" w:sz="0" w:space="0" w:color="auto"/>
            <w:left w:val="none" w:sz="0" w:space="0" w:color="auto"/>
            <w:bottom w:val="none" w:sz="0" w:space="0" w:color="auto"/>
            <w:right w:val="none" w:sz="0" w:space="0" w:color="auto"/>
          </w:divBdr>
        </w:div>
        <w:div w:id="2019190312">
          <w:marLeft w:val="0"/>
          <w:marRight w:val="0"/>
          <w:marTop w:val="120"/>
          <w:marBottom w:val="0"/>
          <w:divBdr>
            <w:top w:val="none" w:sz="0" w:space="0" w:color="auto"/>
            <w:left w:val="none" w:sz="0" w:space="0" w:color="auto"/>
            <w:bottom w:val="none" w:sz="0" w:space="0" w:color="auto"/>
            <w:right w:val="none" w:sz="0" w:space="0" w:color="auto"/>
          </w:divBdr>
        </w:div>
      </w:divsChild>
    </w:div>
    <w:div w:id="633485516">
      <w:bodyDiv w:val="1"/>
      <w:marLeft w:val="0"/>
      <w:marRight w:val="0"/>
      <w:marTop w:val="0"/>
      <w:marBottom w:val="0"/>
      <w:divBdr>
        <w:top w:val="none" w:sz="0" w:space="0" w:color="auto"/>
        <w:left w:val="none" w:sz="0" w:space="0" w:color="auto"/>
        <w:bottom w:val="none" w:sz="0" w:space="0" w:color="auto"/>
        <w:right w:val="none" w:sz="0" w:space="0" w:color="auto"/>
      </w:divBdr>
    </w:div>
    <w:div w:id="666128638">
      <w:bodyDiv w:val="1"/>
      <w:marLeft w:val="0"/>
      <w:marRight w:val="0"/>
      <w:marTop w:val="0"/>
      <w:marBottom w:val="0"/>
      <w:divBdr>
        <w:top w:val="none" w:sz="0" w:space="0" w:color="auto"/>
        <w:left w:val="none" w:sz="0" w:space="0" w:color="auto"/>
        <w:bottom w:val="none" w:sz="0" w:space="0" w:color="auto"/>
        <w:right w:val="none" w:sz="0" w:space="0" w:color="auto"/>
      </w:divBdr>
    </w:div>
    <w:div w:id="683703609">
      <w:bodyDiv w:val="1"/>
      <w:marLeft w:val="0"/>
      <w:marRight w:val="0"/>
      <w:marTop w:val="0"/>
      <w:marBottom w:val="0"/>
      <w:divBdr>
        <w:top w:val="none" w:sz="0" w:space="0" w:color="auto"/>
        <w:left w:val="none" w:sz="0" w:space="0" w:color="auto"/>
        <w:bottom w:val="none" w:sz="0" w:space="0" w:color="auto"/>
        <w:right w:val="none" w:sz="0" w:space="0" w:color="auto"/>
      </w:divBdr>
      <w:divsChild>
        <w:div w:id="375157471">
          <w:marLeft w:val="0"/>
          <w:marRight w:val="0"/>
          <w:marTop w:val="120"/>
          <w:marBottom w:val="0"/>
          <w:divBdr>
            <w:top w:val="none" w:sz="0" w:space="0" w:color="auto"/>
            <w:left w:val="none" w:sz="0" w:space="0" w:color="auto"/>
            <w:bottom w:val="none" w:sz="0" w:space="0" w:color="auto"/>
            <w:right w:val="none" w:sz="0" w:space="0" w:color="auto"/>
          </w:divBdr>
        </w:div>
        <w:div w:id="30500157">
          <w:marLeft w:val="0"/>
          <w:marRight w:val="0"/>
          <w:marTop w:val="120"/>
          <w:marBottom w:val="0"/>
          <w:divBdr>
            <w:top w:val="none" w:sz="0" w:space="0" w:color="auto"/>
            <w:left w:val="none" w:sz="0" w:space="0" w:color="auto"/>
            <w:bottom w:val="none" w:sz="0" w:space="0" w:color="auto"/>
            <w:right w:val="none" w:sz="0" w:space="0" w:color="auto"/>
          </w:divBdr>
        </w:div>
        <w:div w:id="49112228">
          <w:marLeft w:val="0"/>
          <w:marRight w:val="0"/>
          <w:marTop w:val="120"/>
          <w:marBottom w:val="0"/>
          <w:divBdr>
            <w:top w:val="none" w:sz="0" w:space="0" w:color="auto"/>
            <w:left w:val="none" w:sz="0" w:space="0" w:color="auto"/>
            <w:bottom w:val="none" w:sz="0" w:space="0" w:color="auto"/>
            <w:right w:val="none" w:sz="0" w:space="0" w:color="auto"/>
          </w:divBdr>
        </w:div>
        <w:div w:id="2073848573">
          <w:marLeft w:val="0"/>
          <w:marRight w:val="0"/>
          <w:marTop w:val="120"/>
          <w:marBottom w:val="0"/>
          <w:divBdr>
            <w:top w:val="none" w:sz="0" w:space="0" w:color="auto"/>
            <w:left w:val="none" w:sz="0" w:space="0" w:color="auto"/>
            <w:bottom w:val="none" w:sz="0" w:space="0" w:color="auto"/>
            <w:right w:val="none" w:sz="0" w:space="0" w:color="auto"/>
          </w:divBdr>
        </w:div>
        <w:div w:id="229385114">
          <w:marLeft w:val="0"/>
          <w:marRight w:val="0"/>
          <w:marTop w:val="120"/>
          <w:marBottom w:val="0"/>
          <w:divBdr>
            <w:top w:val="none" w:sz="0" w:space="0" w:color="auto"/>
            <w:left w:val="none" w:sz="0" w:space="0" w:color="auto"/>
            <w:bottom w:val="none" w:sz="0" w:space="0" w:color="auto"/>
            <w:right w:val="none" w:sz="0" w:space="0" w:color="auto"/>
          </w:divBdr>
        </w:div>
        <w:div w:id="1354191467">
          <w:marLeft w:val="0"/>
          <w:marRight w:val="0"/>
          <w:marTop w:val="120"/>
          <w:marBottom w:val="0"/>
          <w:divBdr>
            <w:top w:val="none" w:sz="0" w:space="0" w:color="auto"/>
            <w:left w:val="none" w:sz="0" w:space="0" w:color="auto"/>
            <w:bottom w:val="none" w:sz="0" w:space="0" w:color="auto"/>
            <w:right w:val="none" w:sz="0" w:space="0" w:color="auto"/>
          </w:divBdr>
        </w:div>
        <w:div w:id="1722514281">
          <w:marLeft w:val="0"/>
          <w:marRight w:val="0"/>
          <w:marTop w:val="120"/>
          <w:marBottom w:val="0"/>
          <w:divBdr>
            <w:top w:val="none" w:sz="0" w:space="0" w:color="auto"/>
            <w:left w:val="none" w:sz="0" w:space="0" w:color="auto"/>
            <w:bottom w:val="none" w:sz="0" w:space="0" w:color="auto"/>
            <w:right w:val="none" w:sz="0" w:space="0" w:color="auto"/>
          </w:divBdr>
        </w:div>
      </w:divsChild>
    </w:div>
    <w:div w:id="755908712">
      <w:bodyDiv w:val="1"/>
      <w:marLeft w:val="0"/>
      <w:marRight w:val="0"/>
      <w:marTop w:val="0"/>
      <w:marBottom w:val="0"/>
      <w:divBdr>
        <w:top w:val="none" w:sz="0" w:space="0" w:color="auto"/>
        <w:left w:val="none" w:sz="0" w:space="0" w:color="auto"/>
        <w:bottom w:val="none" w:sz="0" w:space="0" w:color="auto"/>
        <w:right w:val="none" w:sz="0" w:space="0" w:color="auto"/>
      </w:divBdr>
    </w:div>
    <w:div w:id="803352063">
      <w:bodyDiv w:val="1"/>
      <w:marLeft w:val="0"/>
      <w:marRight w:val="0"/>
      <w:marTop w:val="0"/>
      <w:marBottom w:val="0"/>
      <w:divBdr>
        <w:top w:val="none" w:sz="0" w:space="0" w:color="auto"/>
        <w:left w:val="none" w:sz="0" w:space="0" w:color="auto"/>
        <w:bottom w:val="none" w:sz="0" w:space="0" w:color="auto"/>
        <w:right w:val="none" w:sz="0" w:space="0" w:color="auto"/>
      </w:divBdr>
      <w:divsChild>
        <w:div w:id="1499884534">
          <w:marLeft w:val="0"/>
          <w:marRight w:val="0"/>
          <w:marTop w:val="120"/>
          <w:marBottom w:val="0"/>
          <w:divBdr>
            <w:top w:val="none" w:sz="0" w:space="0" w:color="auto"/>
            <w:left w:val="none" w:sz="0" w:space="0" w:color="auto"/>
            <w:bottom w:val="none" w:sz="0" w:space="0" w:color="auto"/>
            <w:right w:val="none" w:sz="0" w:space="0" w:color="auto"/>
          </w:divBdr>
        </w:div>
        <w:div w:id="1493449645">
          <w:marLeft w:val="0"/>
          <w:marRight w:val="0"/>
          <w:marTop w:val="120"/>
          <w:marBottom w:val="0"/>
          <w:divBdr>
            <w:top w:val="none" w:sz="0" w:space="0" w:color="auto"/>
            <w:left w:val="none" w:sz="0" w:space="0" w:color="auto"/>
            <w:bottom w:val="none" w:sz="0" w:space="0" w:color="auto"/>
            <w:right w:val="none" w:sz="0" w:space="0" w:color="auto"/>
          </w:divBdr>
        </w:div>
        <w:div w:id="1704557343">
          <w:marLeft w:val="0"/>
          <w:marRight w:val="0"/>
          <w:marTop w:val="120"/>
          <w:marBottom w:val="0"/>
          <w:divBdr>
            <w:top w:val="none" w:sz="0" w:space="0" w:color="auto"/>
            <w:left w:val="none" w:sz="0" w:space="0" w:color="auto"/>
            <w:bottom w:val="none" w:sz="0" w:space="0" w:color="auto"/>
            <w:right w:val="none" w:sz="0" w:space="0" w:color="auto"/>
          </w:divBdr>
        </w:div>
        <w:div w:id="186411760">
          <w:marLeft w:val="0"/>
          <w:marRight w:val="0"/>
          <w:marTop w:val="120"/>
          <w:marBottom w:val="0"/>
          <w:divBdr>
            <w:top w:val="none" w:sz="0" w:space="0" w:color="auto"/>
            <w:left w:val="none" w:sz="0" w:space="0" w:color="auto"/>
            <w:bottom w:val="none" w:sz="0" w:space="0" w:color="auto"/>
            <w:right w:val="none" w:sz="0" w:space="0" w:color="auto"/>
          </w:divBdr>
        </w:div>
        <w:div w:id="611939024">
          <w:marLeft w:val="0"/>
          <w:marRight w:val="0"/>
          <w:marTop w:val="120"/>
          <w:marBottom w:val="0"/>
          <w:divBdr>
            <w:top w:val="none" w:sz="0" w:space="0" w:color="auto"/>
            <w:left w:val="none" w:sz="0" w:space="0" w:color="auto"/>
            <w:bottom w:val="none" w:sz="0" w:space="0" w:color="auto"/>
            <w:right w:val="none" w:sz="0" w:space="0" w:color="auto"/>
          </w:divBdr>
        </w:div>
      </w:divsChild>
    </w:div>
    <w:div w:id="820270881">
      <w:bodyDiv w:val="1"/>
      <w:marLeft w:val="0"/>
      <w:marRight w:val="0"/>
      <w:marTop w:val="0"/>
      <w:marBottom w:val="0"/>
      <w:divBdr>
        <w:top w:val="none" w:sz="0" w:space="0" w:color="auto"/>
        <w:left w:val="none" w:sz="0" w:space="0" w:color="auto"/>
        <w:bottom w:val="none" w:sz="0" w:space="0" w:color="auto"/>
        <w:right w:val="none" w:sz="0" w:space="0" w:color="auto"/>
      </w:divBdr>
    </w:div>
    <w:div w:id="834875442">
      <w:bodyDiv w:val="1"/>
      <w:marLeft w:val="0"/>
      <w:marRight w:val="0"/>
      <w:marTop w:val="0"/>
      <w:marBottom w:val="0"/>
      <w:divBdr>
        <w:top w:val="none" w:sz="0" w:space="0" w:color="auto"/>
        <w:left w:val="none" w:sz="0" w:space="0" w:color="auto"/>
        <w:bottom w:val="none" w:sz="0" w:space="0" w:color="auto"/>
        <w:right w:val="none" w:sz="0" w:space="0" w:color="auto"/>
      </w:divBdr>
    </w:div>
    <w:div w:id="872621623">
      <w:bodyDiv w:val="1"/>
      <w:marLeft w:val="0"/>
      <w:marRight w:val="0"/>
      <w:marTop w:val="0"/>
      <w:marBottom w:val="0"/>
      <w:divBdr>
        <w:top w:val="none" w:sz="0" w:space="0" w:color="auto"/>
        <w:left w:val="none" w:sz="0" w:space="0" w:color="auto"/>
        <w:bottom w:val="none" w:sz="0" w:space="0" w:color="auto"/>
        <w:right w:val="none" w:sz="0" w:space="0" w:color="auto"/>
      </w:divBdr>
    </w:div>
    <w:div w:id="873887670">
      <w:bodyDiv w:val="1"/>
      <w:marLeft w:val="0"/>
      <w:marRight w:val="0"/>
      <w:marTop w:val="0"/>
      <w:marBottom w:val="0"/>
      <w:divBdr>
        <w:top w:val="none" w:sz="0" w:space="0" w:color="auto"/>
        <w:left w:val="none" w:sz="0" w:space="0" w:color="auto"/>
        <w:bottom w:val="none" w:sz="0" w:space="0" w:color="auto"/>
        <w:right w:val="none" w:sz="0" w:space="0" w:color="auto"/>
      </w:divBdr>
      <w:divsChild>
        <w:div w:id="329791376">
          <w:marLeft w:val="0"/>
          <w:marRight w:val="0"/>
          <w:marTop w:val="0"/>
          <w:marBottom w:val="0"/>
          <w:divBdr>
            <w:top w:val="none" w:sz="0" w:space="0" w:color="auto"/>
            <w:left w:val="none" w:sz="0" w:space="0" w:color="auto"/>
            <w:bottom w:val="none" w:sz="0" w:space="0" w:color="auto"/>
            <w:right w:val="none" w:sz="0" w:space="0" w:color="auto"/>
          </w:divBdr>
          <w:divsChild>
            <w:div w:id="19670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340049">
      <w:bodyDiv w:val="1"/>
      <w:marLeft w:val="0"/>
      <w:marRight w:val="0"/>
      <w:marTop w:val="0"/>
      <w:marBottom w:val="0"/>
      <w:divBdr>
        <w:top w:val="none" w:sz="0" w:space="0" w:color="auto"/>
        <w:left w:val="none" w:sz="0" w:space="0" w:color="auto"/>
        <w:bottom w:val="none" w:sz="0" w:space="0" w:color="auto"/>
        <w:right w:val="none" w:sz="0" w:space="0" w:color="auto"/>
      </w:divBdr>
    </w:div>
    <w:div w:id="975570892">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sChild>
        <w:div w:id="1628077248">
          <w:marLeft w:val="0"/>
          <w:marRight w:val="0"/>
          <w:marTop w:val="120"/>
          <w:marBottom w:val="0"/>
          <w:divBdr>
            <w:top w:val="none" w:sz="0" w:space="0" w:color="auto"/>
            <w:left w:val="none" w:sz="0" w:space="0" w:color="auto"/>
            <w:bottom w:val="none" w:sz="0" w:space="0" w:color="auto"/>
            <w:right w:val="none" w:sz="0" w:space="0" w:color="auto"/>
          </w:divBdr>
        </w:div>
        <w:div w:id="221718403">
          <w:marLeft w:val="0"/>
          <w:marRight w:val="0"/>
          <w:marTop w:val="120"/>
          <w:marBottom w:val="0"/>
          <w:divBdr>
            <w:top w:val="none" w:sz="0" w:space="0" w:color="auto"/>
            <w:left w:val="none" w:sz="0" w:space="0" w:color="auto"/>
            <w:bottom w:val="none" w:sz="0" w:space="0" w:color="auto"/>
            <w:right w:val="none" w:sz="0" w:space="0" w:color="auto"/>
          </w:divBdr>
        </w:div>
        <w:div w:id="1634217199">
          <w:marLeft w:val="0"/>
          <w:marRight w:val="0"/>
          <w:marTop w:val="120"/>
          <w:marBottom w:val="0"/>
          <w:divBdr>
            <w:top w:val="none" w:sz="0" w:space="0" w:color="auto"/>
            <w:left w:val="none" w:sz="0" w:space="0" w:color="auto"/>
            <w:bottom w:val="none" w:sz="0" w:space="0" w:color="auto"/>
            <w:right w:val="none" w:sz="0" w:space="0" w:color="auto"/>
          </w:divBdr>
        </w:div>
        <w:div w:id="1798913453">
          <w:marLeft w:val="0"/>
          <w:marRight w:val="0"/>
          <w:marTop w:val="120"/>
          <w:marBottom w:val="0"/>
          <w:divBdr>
            <w:top w:val="none" w:sz="0" w:space="0" w:color="auto"/>
            <w:left w:val="none" w:sz="0" w:space="0" w:color="auto"/>
            <w:bottom w:val="none" w:sz="0" w:space="0" w:color="auto"/>
            <w:right w:val="none" w:sz="0" w:space="0" w:color="auto"/>
          </w:divBdr>
        </w:div>
      </w:divsChild>
    </w:div>
    <w:div w:id="986251554">
      <w:bodyDiv w:val="1"/>
      <w:marLeft w:val="0"/>
      <w:marRight w:val="0"/>
      <w:marTop w:val="0"/>
      <w:marBottom w:val="0"/>
      <w:divBdr>
        <w:top w:val="none" w:sz="0" w:space="0" w:color="auto"/>
        <w:left w:val="none" w:sz="0" w:space="0" w:color="auto"/>
        <w:bottom w:val="none" w:sz="0" w:space="0" w:color="auto"/>
        <w:right w:val="none" w:sz="0" w:space="0" w:color="auto"/>
      </w:divBdr>
    </w:div>
    <w:div w:id="1001356209">
      <w:bodyDiv w:val="1"/>
      <w:marLeft w:val="0"/>
      <w:marRight w:val="0"/>
      <w:marTop w:val="0"/>
      <w:marBottom w:val="0"/>
      <w:divBdr>
        <w:top w:val="none" w:sz="0" w:space="0" w:color="auto"/>
        <w:left w:val="none" w:sz="0" w:space="0" w:color="auto"/>
        <w:bottom w:val="none" w:sz="0" w:space="0" w:color="auto"/>
        <w:right w:val="none" w:sz="0" w:space="0" w:color="auto"/>
      </w:divBdr>
    </w:div>
    <w:div w:id="1037198103">
      <w:bodyDiv w:val="1"/>
      <w:marLeft w:val="0"/>
      <w:marRight w:val="0"/>
      <w:marTop w:val="0"/>
      <w:marBottom w:val="0"/>
      <w:divBdr>
        <w:top w:val="none" w:sz="0" w:space="0" w:color="auto"/>
        <w:left w:val="none" w:sz="0" w:space="0" w:color="auto"/>
        <w:bottom w:val="none" w:sz="0" w:space="0" w:color="auto"/>
        <w:right w:val="none" w:sz="0" w:space="0" w:color="auto"/>
      </w:divBdr>
    </w:div>
    <w:div w:id="1041826126">
      <w:bodyDiv w:val="1"/>
      <w:marLeft w:val="0"/>
      <w:marRight w:val="0"/>
      <w:marTop w:val="0"/>
      <w:marBottom w:val="0"/>
      <w:divBdr>
        <w:top w:val="none" w:sz="0" w:space="0" w:color="auto"/>
        <w:left w:val="none" w:sz="0" w:space="0" w:color="auto"/>
        <w:bottom w:val="none" w:sz="0" w:space="0" w:color="auto"/>
        <w:right w:val="none" w:sz="0" w:space="0" w:color="auto"/>
      </w:divBdr>
    </w:div>
    <w:div w:id="1046685932">
      <w:bodyDiv w:val="1"/>
      <w:marLeft w:val="0"/>
      <w:marRight w:val="0"/>
      <w:marTop w:val="0"/>
      <w:marBottom w:val="0"/>
      <w:divBdr>
        <w:top w:val="none" w:sz="0" w:space="0" w:color="auto"/>
        <w:left w:val="none" w:sz="0" w:space="0" w:color="auto"/>
        <w:bottom w:val="none" w:sz="0" w:space="0" w:color="auto"/>
        <w:right w:val="none" w:sz="0" w:space="0" w:color="auto"/>
      </w:divBdr>
      <w:divsChild>
        <w:div w:id="567544179">
          <w:marLeft w:val="0"/>
          <w:marRight w:val="0"/>
          <w:marTop w:val="120"/>
          <w:marBottom w:val="0"/>
          <w:divBdr>
            <w:top w:val="none" w:sz="0" w:space="0" w:color="auto"/>
            <w:left w:val="none" w:sz="0" w:space="0" w:color="auto"/>
            <w:bottom w:val="none" w:sz="0" w:space="0" w:color="auto"/>
            <w:right w:val="none" w:sz="0" w:space="0" w:color="auto"/>
          </w:divBdr>
        </w:div>
        <w:div w:id="2146971493">
          <w:marLeft w:val="0"/>
          <w:marRight w:val="0"/>
          <w:marTop w:val="120"/>
          <w:marBottom w:val="0"/>
          <w:divBdr>
            <w:top w:val="none" w:sz="0" w:space="0" w:color="auto"/>
            <w:left w:val="none" w:sz="0" w:space="0" w:color="auto"/>
            <w:bottom w:val="none" w:sz="0" w:space="0" w:color="auto"/>
            <w:right w:val="none" w:sz="0" w:space="0" w:color="auto"/>
          </w:divBdr>
        </w:div>
        <w:div w:id="1084911351">
          <w:marLeft w:val="0"/>
          <w:marRight w:val="0"/>
          <w:marTop w:val="120"/>
          <w:marBottom w:val="0"/>
          <w:divBdr>
            <w:top w:val="none" w:sz="0" w:space="0" w:color="auto"/>
            <w:left w:val="none" w:sz="0" w:space="0" w:color="auto"/>
            <w:bottom w:val="none" w:sz="0" w:space="0" w:color="auto"/>
            <w:right w:val="none" w:sz="0" w:space="0" w:color="auto"/>
          </w:divBdr>
        </w:div>
        <w:div w:id="755828885">
          <w:marLeft w:val="0"/>
          <w:marRight w:val="0"/>
          <w:marTop w:val="120"/>
          <w:marBottom w:val="0"/>
          <w:divBdr>
            <w:top w:val="none" w:sz="0" w:space="0" w:color="auto"/>
            <w:left w:val="none" w:sz="0" w:space="0" w:color="auto"/>
            <w:bottom w:val="none" w:sz="0" w:space="0" w:color="auto"/>
            <w:right w:val="none" w:sz="0" w:space="0" w:color="auto"/>
          </w:divBdr>
        </w:div>
        <w:div w:id="969165307">
          <w:marLeft w:val="0"/>
          <w:marRight w:val="0"/>
          <w:marTop w:val="120"/>
          <w:marBottom w:val="0"/>
          <w:divBdr>
            <w:top w:val="none" w:sz="0" w:space="0" w:color="auto"/>
            <w:left w:val="none" w:sz="0" w:space="0" w:color="auto"/>
            <w:bottom w:val="none" w:sz="0" w:space="0" w:color="auto"/>
            <w:right w:val="none" w:sz="0" w:space="0" w:color="auto"/>
          </w:divBdr>
        </w:div>
      </w:divsChild>
    </w:div>
    <w:div w:id="1070426476">
      <w:bodyDiv w:val="1"/>
      <w:marLeft w:val="0"/>
      <w:marRight w:val="0"/>
      <w:marTop w:val="0"/>
      <w:marBottom w:val="0"/>
      <w:divBdr>
        <w:top w:val="none" w:sz="0" w:space="0" w:color="auto"/>
        <w:left w:val="none" w:sz="0" w:space="0" w:color="auto"/>
        <w:bottom w:val="none" w:sz="0" w:space="0" w:color="auto"/>
        <w:right w:val="none" w:sz="0" w:space="0" w:color="auto"/>
      </w:divBdr>
      <w:divsChild>
        <w:div w:id="7222760">
          <w:marLeft w:val="0"/>
          <w:marRight w:val="0"/>
          <w:marTop w:val="0"/>
          <w:marBottom w:val="0"/>
          <w:divBdr>
            <w:top w:val="none" w:sz="0" w:space="0" w:color="auto"/>
            <w:left w:val="none" w:sz="0" w:space="0" w:color="auto"/>
            <w:bottom w:val="none" w:sz="0" w:space="0" w:color="auto"/>
            <w:right w:val="none" w:sz="0" w:space="0" w:color="auto"/>
          </w:divBdr>
        </w:div>
        <w:div w:id="1387797995">
          <w:marLeft w:val="0"/>
          <w:marRight w:val="0"/>
          <w:marTop w:val="0"/>
          <w:marBottom w:val="0"/>
          <w:divBdr>
            <w:top w:val="none" w:sz="0" w:space="0" w:color="auto"/>
            <w:left w:val="none" w:sz="0" w:space="0" w:color="auto"/>
            <w:bottom w:val="none" w:sz="0" w:space="0" w:color="auto"/>
            <w:right w:val="none" w:sz="0" w:space="0" w:color="auto"/>
          </w:divBdr>
        </w:div>
        <w:div w:id="1528253917">
          <w:blockQuote w:val="1"/>
          <w:marLeft w:val="0"/>
          <w:marRight w:val="0"/>
          <w:marTop w:val="0"/>
          <w:marBottom w:val="0"/>
          <w:divBdr>
            <w:top w:val="none" w:sz="0" w:space="0" w:color="auto"/>
            <w:left w:val="none" w:sz="0" w:space="0" w:color="auto"/>
            <w:bottom w:val="none" w:sz="0" w:space="0" w:color="auto"/>
            <w:right w:val="none" w:sz="0" w:space="0" w:color="auto"/>
          </w:divBdr>
        </w:div>
        <w:div w:id="1809325192">
          <w:marLeft w:val="0"/>
          <w:marRight w:val="0"/>
          <w:marTop w:val="0"/>
          <w:marBottom w:val="0"/>
          <w:divBdr>
            <w:top w:val="none" w:sz="0" w:space="0" w:color="auto"/>
            <w:left w:val="none" w:sz="0" w:space="0" w:color="auto"/>
            <w:bottom w:val="none" w:sz="0" w:space="0" w:color="auto"/>
            <w:right w:val="none" w:sz="0" w:space="0" w:color="auto"/>
          </w:divBdr>
        </w:div>
        <w:div w:id="289168639">
          <w:blockQuote w:val="1"/>
          <w:marLeft w:val="0"/>
          <w:marRight w:val="0"/>
          <w:marTop w:val="0"/>
          <w:marBottom w:val="0"/>
          <w:divBdr>
            <w:top w:val="none" w:sz="0" w:space="0" w:color="auto"/>
            <w:left w:val="none" w:sz="0" w:space="0" w:color="auto"/>
            <w:bottom w:val="none" w:sz="0" w:space="0" w:color="auto"/>
            <w:right w:val="none" w:sz="0" w:space="0" w:color="auto"/>
          </w:divBdr>
        </w:div>
        <w:div w:id="1268852021">
          <w:blockQuote w:val="1"/>
          <w:marLeft w:val="0"/>
          <w:marRight w:val="0"/>
          <w:marTop w:val="0"/>
          <w:marBottom w:val="0"/>
          <w:divBdr>
            <w:top w:val="none" w:sz="0" w:space="0" w:color="auto"/>
            <w:left w:val="none" w:sz="0" w:space="0" w:color="auto"/>
            <w:bottom w:val="none" w:sz="0" w:space="0" w:color="auto"/>
            <w:right w:val="none" w:sz="0" w:space="0" w:color="auto"/>
          </w:divBdr>
        </w:div>
        <w:div w:id="630944832">
          <w:marLeft w:val="0"/>
          <w:marRight w:val="0"/>
          <w:marTop w:val="0"/>
          <w:marBottom w:val="0"/>
          <w:divBdr>
            <w:top w:val="none" w:sz="0" w:space="0" w:color="auto"/>
            <w:left w:val="none" w:sz="0" w:space="0" w:color="auto"/>
            <w:bottom w:val="none" w:sz="0" w:space="0" w:color="auto"/>
            <w:right w:val="none" w:sz="0" w:space="0" w:color="auto"/>
          </w:divBdr>
        </w:div>
        <w:div w:id="1234926695">
          <w:marLeft w:val="0"/>
          <w:marRight w:val="0"/>
          <w:marTop w:val="0"/>
          <w:marBottom w:val="0"/>
          <w:divBdr>
            <w:top w:val="none" w:sz="0" w:space="0" w:color="auto"/>
            <w:left w:val="none" w:sz="0" w:space="0" w:color="auto"/>
            <w:bottom w:val="none" w:sz="0" w:space="0" w:color="auto"/>
            <w:right w:val="none" w:sz="0" w:space="0" w:color="auto"/>
          </w:divBdr>
        </w:div>
        <w:div w:id="1308049314">
          <w:marLeft w:val="0"/>
          <w:marRight w:val="0"/>
          <w:marTop w:val="0"/>
          <w:marBottom w:val="0"/>
          <w:divBdr>
            <w:top w:val="none" w:sz="0" w:space="0" w:color="auto"/>
            <w:left w:val="none" w:sz="0" w:space="0" w:color="auto"/>
            <w:bottom w:val="none" w:sz="0" w:space="0" w:color="auto"/>
            <w:right w:val="none" w:sz="0" w:space="0" w:color="auto"/>
          </w:divBdr>
          <w:divsChild>
            <w:div w:id="4714073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917549685">
          <w:marLeft w:val="0"/>
          <w:marRight w:val="0"/>
          <w:marTop w:val="0"/>
          <w:marBottom w:val="0"/>
          <w:divBdr>
            <w:top w:val="none" w:sz="0" w:space="0" w:color="auto"/>
            <w:left w:val="none" w:sz="0" w:space="0" w:color="auto"/>
            <w:bottom w:val="none" w:sz="0" w:space="0" w:color="auto"/>
            <w:right w:val="none" w:sz="0" w:space="0" w:color="auto"/>
          </w:divBdr>
          <w:divsChild>
            <w:div w:id="8567743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90207880">
          <w:marLeft w:val="0"/>
          <w:marRight w:val="0"/>
          <w:marTop w:val="0"/>
          <w:marBottom w:val="0"/>
          <w:divBdr>
            <w:top w:val="none" w:sz="0" w:space="0" w:color="auto"/>
            <w:left w:val="none" w:sz="0" w:space="0" w:color="auto"/>
            <w:bottom w:val="none" w:sz="0" w:space="0" w:color="auto"/>
            <w:right w:val="none" w:sz="0" w:space="0" w:color="auto"/>
          </w:divBdr>
          <w:divsChild>
            <w:div w:id="1101294108">
              <w:blockQuote w:val="1"/>
              <w:marLeft w:val="0"/>
              <w:marRight w:val="0"/>
              <w:marTop w:val="0"/>
              <w:marBottom w:val="0"/>
              <w:divBdr>
                <w:top w:val="none" w:sz="0" w:space="0" w:color="auto"/>
                <w:left w:val="none" w:sz="0" w:space="0" w:color="auto"/>
                <w:bottom w:val="none" w:sz="0" w:space="0" w:color="auto"/>
                <w:right w:val="none" w:sz="0" w:space="0" w:color="auto"/>
              </w:divBdr>
              <w:divsChild>
                <w:div w:id="18781976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36608906">
              <w:blockQuote w:val="1"/>
              <w:marLeft w:val="0"/>
              <w:marRight w:val="0"/>
              <w:marTop w:val="0"/>
              <w:marBottom w:val="0"/>
              <w:divBdr>
                <w:top w:val="none" w:sz="0" w:space="0" w:color="auto"/>
                <w:left w:val="none" w:sz="0" w:space="0" w:color="auto"/>
                <w:bottom w:val="none" w:sz="0" w:space="0" w:color="auto"/>
                <w:right w:val="none" w:sz="0" w:space="0" w:color="auto"/>
              </w:divBdr>
              <w:divsChild>
                <w:div w:id="12708940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20286345">
              <w:blockQuote w:val="1"/>
              <w:marLeft w:val="0"/>
              <w:marRight w:val="0"/>
              <w:marTop w:val="0"/>
              <w:marBottom w:val="0"/>
              <w:divBdr>
                <w:top w:val="none" w:sz="0" w:space="0" w:color="auto"/>
                <w:left w:val="none" w:sz="0" w:space="0" w:color="auto"/>
                <w:bottom w:val="none" w:sz="0" w:space="0" w:color="auto"/>
                <w:right w:val="none" w:sz="0" w:space="0" w:color="auto"/>
              </w:divBdr>
              <w:divsChild>
                <w:div w:id="24931496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87033465">
              <w:blockQuote w:val="1"/>
              <w:marLeft w:val="0"/>
              <w:marRight w:val="0"/>
              <w:marTop w:val="0"/>
              <w:marBottom w:val="0"/>
              <w:divBdr>
                <w:top w:val="none" w:sz="0" w:space="0" w:color="auto"/>
                <w:left w:val="none" w:sz="0" w:space="0" w:color="auto"/>
                <w:bottom w:val="none" w:sz="0" w:space="0" w:color="auto"/>
                <w:right w:val="none" w:sz="0" w:space="0" w:color="auto"/>
              </w:divBdr>
              <w:divsChild>
                <w:div w:id="81024873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40487">
          <w:marLeft w:val="0"/>
          <w:marRight w:val="0"/>
          <w:marTop w:val="0"/>
          <w:marBottom w:val="0"/>
          <w:divBdr>
            <w:top w:val="none" w:sz="0" w:space="0" w:color="auto"/>
            <w:left w:val="none" w:sz="0" w:space="0" w:color="auto"/>
            <w:bottom w:val="none" w:sz="0" w:space="0" w:color="auto"/>
            <w:right w:val="none" w:sz="0" w:space="0" w:color="auto"/>
          </w:divBdr>
          <w:divsChild>
            <w:div w:id="212245851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10345">
      <w:bodyDiv w:val="1"/>
      <w:marLeft w:val="0"/>
      <w:marRight w:val="0"/>
      <w:marTop w:val="0"/>
      <w:marBottom w:val="0"/>
      <w:divBdr>
        <w:top w:val="none" w:sz="0" w:space="0" w:color="auto"/>
        <w:left w:val="none" w:sz="0" w:space="0" w:color="auto"/>
        <w:bottom w:val="none" w:sz="0" w:space="0" w:color="auto"/>
        <w:right w:val="none" w:sz="0" w:space="0" w:color="auto"/>
      </w:divBdr>
    </w:div>
    <w:div w:id="1169715859">
      <w:bodyDiv w:val="1"/>
      <w:marLeft w:val="0"/>
      <w:marRight w:val="0"/>
      <w:marTop w:val="0"/>
      <w:marBottom w:val="0"/>
      <w:divBdr>
        <w:top w:val="none" w:sz="0" w:space="0" w:color="auto"/>
        <w:left w:val="none" w:sz="0" w:space="0" w:color="auto"/>
        <w:bottom w:val="none" w:sz="0" w:space="0" w:color="auto"/>
        <w:right w:val="none" w:sz="0" w:space="0" w:color="auto"/>
      </w:divBdr>
    </w:div>
    <w:div w:id="1243569630">
      <w:bodyDiv w:val="1"/>
      <w:marLeft w:val="0"/>
      <w:marRight w:val="0"/>
      <w:marTop w:val="0"/>
      <w:marBottom w:val="0"/>
      <w:divBdr>
        <w:top w:val="none" w:sz="0" w:space="0" w:color="auto"/>
        <w:left w:val="none" w:sz="0" w:space="0" w:color="auto"/>
        <w:bottom w:val="none" w:sz="0" w:space="0" w:color="auto"/>
        <w:right w:val="none" w:sz="0" w:space="0" w:color="auto"/>
      </w:divBdr>
    </w:div>
    <w:div w:id="1268662249">
      <w:bodyDiv w:val="1"/>
      <w:marLeft w:val="0"/>
      <w:marRight w:val="0"/>
      <w:marTop w:val="0"/>
      <w:marBottom w:val="0"/>
      <w:divBdr>
        <w:top w:val="none" w:sz="0" w:space="0" w:color="auto"/>
        <w:left w:val="none" w:sz="0" w:space="0" w:color="auto"/>
        <w:bottom w:val="none" w:sz="0" w:space="0" w:color="auto"/>
        <w:right w:val="none" w:sz="0" w:space="0" w:color="auto"/>
      </w:divBdr>
    </w:div>
    <w:div w:id="1328560707">
      <w:bodyDiv w:val="1"/>
      <w:marLeft w:val="0"/>
      <w:marRight w:val="0"/>
      <w:marTop w:val="0"/>
      <w:marBottom w:val="0"/>
      <w:divBdr>
        <w:top w:val="none" w:sz="0" w:space="0" w:color="auto"/>
        <w:left w:val="none" w:sz="0" w:space="0" w:color="auto"/>
        <w:bottom w:val="none" w:sz="0" w:space="0" w:color="auto"/>
        <w:right w:val="none" w:sz="0" w:space="0" w:color="auto"/>
      </w:divBdr>
    </w:div>
    <w:div w:id="1361661450">
      <w:bodyDiv w:val="1"/>
      <w:marLeft w:val="0"/>
      <w:marRight w:val="0"/>
      <w:marTop w:val="0"/>
      <w:marBottom w:val="0"/>
      <w:divBdr>
        <w:top w:val="none" w:sz="0" w:space="0" w:color="auto"/>
        <w:left w:val="none" w:sz="0" w:space="0" w:color="auto"/>
        <w:bottom w:val="none" w:sz="0" w:space="0" w:color="auto"/>
        <w:right w:val="none" w:sz="0" w:space="0" w:color="auto"/>
      </w:divBdr>
    </w:div>
    <w:div w:id="1387950965">
      <w:bodyDiv w:val="1"/>
      <w:marLeft w:val="0"/>
      <w:marRight w:val="0"/>
      <w:marTop w:val="0"/>
      <w:marBottom w:val="0"/>
      <w:divBdr>
        <w:top w:val="none" w:sz="0" w:space="0" w:color="auto"/>
        <w:left w:val="none" w:sz="0" w:space="0" w:color="auto"/>
        <w:bottom w:val="none" w:sz="0" w:space="0" w:color="auto"/>
        <w:right w:val="none" w:sz="0" w:space="0" w:color="auto"/>
      </w:divBdr>
    </w:div>
    <w:div w:id="1447197797">
      <w:bodyDiv w:val="1"/>
      <w:marLeft w:val="0"/>
      <w:marRight w:val="0"/>
      <w:marTop w:val="0"/>
      <w:marBottom w:val="0"/>
      <w:divBdr>
        <w:top w:val="none" w:sz="0" w:space="0" w:color="auto"/>
        <w:left w:val="none" w:sz="0" w:space="0" w:color="auto"/>
        <w:bottom w:val="none" w:sz="0" w:space="0" w:color="auto"/>
        <w:right w:val="none" w:sz="0" w:space="0" w:color="auto"/>
      </w:divBdr>
    </w:div>
    <w:div w:id="1498687890">
      <w:bodyDiv w:val="1"/>
      <w:marLeft w:val="0"/>
      <w:marRight w:val="0"/>
      <w:marTop w:val="0"/>
      <w:marBottom w:val="0"/>
      <w:divBdr>
        <w:top w:val="none" w:sz="0" w:space="0" w:color="auto"/>
        <w:left w:val="none" w:sz="0" w:space="0" w:color="auto"/>
        <w:bottom w:val="none" w:sz="0" w:space="0" w:color="auto"/>
        <w:right w:val="none" w:sz="0" w:space="0" w:color="auto"/>
      </w:divBdr>
    </w:div>
    <w:div w:id="1504857083">
      <w:bodyDiv w:val="1"/>
      <w:marLeft w:val="0"/>
      <w:marRight w:val="0"/>
      <w:marTop w:val="0"/>
      <w:marBottom w:val="0"/>
      <w:divBdr>
        <w:top w:val="none" w:sz="0" w:space="0" w:color="auto"/>
        <w:left w:val="none" w:sz="0" w:space="0" w:color="auto"/>
        <w:bottom w:val="none" w:sz="0" w:space="0" w:color="auto"/>
        <w:right w:val="none" w:sz="0" w:space="0" w:color="auto"/>
      </w:divBdr>
      <w:divsChild>
        <w:div w:id="1264075182">
          <w:marLeft w:val="0"/>
          <w:marRight w:val="0"/>
          <w:marTop w:val="120"/>
          <w:marBottom w:val="0"/>
          <w:divBdr>
            <w:top w:val="none" w:sz="0" w:space="0" w:color="auto"/>
            <w:left w:val="none" w:sz="0" w:space="0" w:color="auto"/>
            <w:bottom w:val="none" w:sz="0" w:space="0" w:color="auto"/>
            <w:right w:val="none" w:sz="0" w:space="0" w:color="auto"/>
          </w:divBdr>
        </w:div>
        <w:div w:id="1572160778">
          <w:marLeft w:val="0"/>
          <w:marRight w:val="0"/>
          <w:marTop w:val="120"/>
          <w:marBottom w:val="0"/>
          <w:divBdr>
            <w:top w:val="none" w:sz="0" w:space="0" w:color="auto"/>
            <w:left w:val="none" w:sz="0" w:space="0" w:color="auto"/>
            <w:bottom w:val="none" w:sz="0" w:space="0" w:color="auto"/>
            <w:right w:val="none" w:sz="0" w:space="0" w:color="auto"/>
          </w:divBdr>
        </w:div>
        <w:div w:id="911744564">
          <w:marLeft w:val="0"/>
          <w:marRight w:val="0"/>
          <w:marTop w:val="120"/>
          <w:marBottom w:val="0"/>
          <w:divBdr>
            <w:top w:val="none" w:sz="0" w:space="0" w:color="auto"/>
            <w:left w:val="none" w:sz="0" w:space="0" w:color="auto"/>
            <w:bottom w:val="none" w:sz="0" w:space="0" w:color="auto"/>
            <w:right w:val="none" w:sz="0" w:space="0" w:color="auto"/>
          </w:divBdr>
        </w:div>
        <w:div w:id="938684105">
          <w:marLeft w:val="0"/>
          <w:marRight w:val="0"/>
          <w:marTop w:val="120"/>
          <w:marBottom w:val="0"/>
          <w:divBdr>
            <w:top w:val="none" w:sz="0" w:space="0" w:color="auto"/>
            <w:left w:val="none" w:sz="0" w:space="0" w:color="auto"/>
            <w:bottom w:val="none" w:sz="0" w:space="0" w:color="auto"/>
            <w:right w:val="none" w:sz="0" w:space="0" w:color="auto"/>
          </w:divBdr>
        </w:div>
      </w:divsChild>
    </w:div>
    <w:div w:id="1593201176">
      <w:bodyDiv w:val="1"/>
      <w:marLeft w:val="0"/>
      <w:marRight w:val="0"/>
      <w:marTop w:val="0"/>
      <w:marBottom w:val="0"/>
      <w:divBdr>
        <w:top w:val="none" w:sz="0" w:space="0" w:color="auto"/>
        <w:left w:val="none" w:sz="0" w:space="0" w:color="auto"/>
        <w:bottom w:val="none" w:sz="0" w:space="0" w:color="auto"/>
        <w:right w:val="none" w:sz="0" w:space="0" w:color="auto"/>
      </w:divBdr>
    </w:div>
    <w:div w:id="1626496664">
      <w:bodyDiv w:val="1"/>
      <w:marLeft w:val="0"/>
      <w:marRight w:val="0"/>
      <w:marTop w:val="0"/>
      <w:marBottom w:val="0"/>
      <w:divBdr>
        <w:top w:val="none" w:sz="0" w:space="0" w:color="auto"/>
        <w:left w:val="none" w:sz="0" w:space="0" w:color="auto"/>
        <w:bottom w:val="none" w:sz="0" w:space="0" w:color="auto"/>
        <w:right w:val="none" w:sz="0" w:space="0" w:color="auto"/>
      </w:divBdr>
    </w:div>
    <w:div w:id="1633293032">
      <w:bodyDiv w:val="1"/>
      <w:marLeft w:val="0"/>
      <w:marRight w:val="0"/>
      <w:marTop w:val="0"/>
      <w:marBottom w:val="0"/>
      <w:divBdr>
        <w:top w:val="none" w:sz="0" w:space="0" w:color="auto"/>
        <w:left w:val="none" w:sz="0" w:space="0" w:color="auto"/>
        <w:bottom w:val="none" w:sz="0" w:space="0" w:color="auto"/>
        <w:right w:val="none" w:sz="0" w:space="0" w:color="auto"/>
      </w:divBdr>
    </w:div>
    <w:div w:id="1711998179">
      <w:bodyDiv w:val="1"/>
      <w:marLeft w:val="0"/>
      <w:marRight w:val="0"/>
      <w:marTop w:val="0"/>
      <w:marBottom w:val="0"/>
      <w:divBdr>
        <w:top w:val="none" w:sz="0" w:space="0" w:color="auto"/>
        <w:left w:val="none" w:sz="0" w:space="0" w:color="auto"/>
        <w:bottom w:val="none" w:sz="0" w:space="0" w:color="auto"/>
        <w:right w:val="none" w:sz="0" w:space="0" w:color="auto"/>
      </w:divBdr>
    </w:div>
    <w:div w:id="1792283038">
      <w:bodyDiv w:val="1"/>
      <w:marLeft w:val="0"/>
      <w:marRight w:val="0"/>
      <w:marTop w:val="0"/>
      <w:marBottom w:val="0"/>
      <w:divBdr>
        <w:top w:val="none" w:sz="0" w:space="0" w:color="auto"/>
        <w:left w:val="none" w:sz="0" w:space="0" w:color="auto"/>
        <w:bottom w:val="none" w:sz="0" w:space="0" w:color="auto"/>
        <w:right w:val="none" w:sz="0" w:space="0" w:color="auto"/>
      </w:divBdr>
      <w:divsChild>
        <w:div w:id="914782160">
          <w:marLeft w:val="0"/>
          <w:marRight w:val="0"/>
          <w:marTop w:val="120"/>
          <w:marBottom w:val="0"/>
          <w:divBdr>
            <w:top w:val="none" w:sz="0" w:space="0" w:color="auto"/>
            <w:left w:val="none" w:sz="0" w:space="0" w:color="auto"/>
            <w:bottom w:val="none" w:sz="0" w:space="0" w:color="auto"/>
            <w:right w:val="none" w:sz="0" w:space="0" w:color="auto"/>
          </w:divBdr>
        </w:div>
        <w:div w:id="608779649">
          <w:marLeft w:val="0"/>
          <w:marRight w:val="0"/>
          <w:marTop w:val="120"/>
          <w:marBottom w:val="0"/>
          <w:divBdr>
            <w:top w:val="none" w:sz="0" w:space="0" w:color="auto"/>
            <w:left w:val="none" w:sz="0" w:space="0" w:color="auto"/>
            <w:bottom w:val="none" w:sz="0" w:space="0" w:color="auto"/>
            <w:right w:val="none" w:sz="0" w:space="0" w:color="auto"/>
          </w:divBdr>
        </w:div>
        <w:div w:id="631600506">
          <w:marLeft w:val="0"/>
          <w:marRight w:val="0"/>
          <w:marTop w:val="120"/>
          <w:marBottom w:val="0"/>
          <w:divBdr>
            <w:top w:val="none" w:sz="0" w:space="0" w:color="auto"/>
            <w:left w:val="none" w:sz="0" w:space="0" w:color="auto"/>
            <w:bottom w:val="none" w:sz="0" w:space="0" w:color="auto"/>
            <w:right w:val="none" w:sz="0" w:space="0" w:color="auto"/>
          </w:divBdr>
        </w:div>
        <w:div w:id="2058895233">
          <w:marLeft w:val="0"/>
          <w:marRight w:val="0"/>
          <w:marTop w:val="120"/>
          <w:marBottom w:val="0"/>
          <w:divBdr>
            <w:top w:val="none" w:sz="0" w:space="0" w:color="auto"/>
            <w:left w:val="none" w:sz="0" w:space="0" w:color="auto"/>
            <w:bottom w:val="none" w:sz="0" w:space="0" w:color="auto"/>
            <w:right w:val="none" w:sz="0" w:space="0" w:color="auto"/>
          </w:divBdr>
        </w:div>
        <w:div w:id="1524127636">
          <w:marLeft w:val="0"/>
          <w:marRight w:val="0"/>
          <w:marTop w:val="120"/>
          <w:marBottom w:val="0"/>
          <w:divBdr>
            <w:top w:val="none" w:sz="0" w:space="0" w:color="auto"/>
            <w:left w:val="none" w:sz="0" w:space="0" w:color="auto"/>
            <w:bottom w:val="none" w:sz="0" w:space="0" w:color="auto"/>
            <w:right w:val="none" w:sz="0" w:space="0" w:color="auto"/>
          </w:divBdr>
        </w:div>
        <w:div w:id="1906335779">
          <w:marLeft w:val="0"/>
          <w:marRight w:val="0"/>
          <w:marTop w:val="120"/>
          <w:marBottom w:val="0"/>
          <w:divBdr>
            <w:top w:val="none" w:sz="0" w:space="0" w:color="auto"/>
            <w:left w:val="none" w:sz="0" w:space="0" w:color="auto"/>
            <w:bottom w:val="none" w:sz="0" w:space="0" w:color="auto"/>
            <w:right w:val="none" w:sz="0" w:space="0" w:color="auto"/>
          </w:divBdr>
        </w:div>
        <w:div w:id="1407805712">
          <w:marLeft w:val="0"/>
          <w:marRight w:val="0"/>
          <w:marTop w:val="120"/>
          <w:marBottom w:val="0"/>
          <w:divBdr>
            <w:top w:val="none" w:sz="0" w:space="0" w:color="auto"/>
            <w:left w:val="none" w:sz="0" w:space="0" w:color="auto"/>
            <w:bottom w:val="none" w:sz="0" w:space="0" w:color="auto"/>
            <w:right w:val="none" w:sz="0" w:space="0" w:color="auto"/>
          </w:divBdr>
        </w:div>
        <w:div w:id="1156610154">
          <w:marLeft w:val="0"/>
          <w:marRight w:val="0"/>
          <w:marTop w:val="120"/>
          <w:marBottom w:val="0"/>
          <w:divBdr>
            <w:top w:val="none" w:sz="0" w:space="0" w:color="auto"/>
            <w:left w:val="none" w:sz="0" w:space="0" w:color="auto"/>
            <w:bottom w:val="none" w:sz="0" w:space="0" w:color="auto"/>
            <w:right w:val="none" w:sz="0" w:space="0" w:color="auto"/>
          </w:divBdr>
        </w:div>
        <w:div w:id="884607929">
          <w:marLeft w:val="0"/>
          <w:marRight w:val="0"/>
          <w:marTop w:val="120"/>
          <w:marBottom w:val="0"/>
          <w:divBdr>
            <w:top w:val="none" w:sz="0" w:space="0" w:color="auto"/>
            <w:left w:val="none" w:sz="0" w:space="0" w:color="auto"/>
            <w:bottom w:val="none" w:sz="0" w:space="0" w:color="auto"/>
            <w:right w:val="none" w:sz="0" w:space="0" w:color="auto"/>
          </w:divBdr>
        </w:div>
        <w:div w:id="989678396">
          <w:marLeft w:val="0"/>
          <w:marRight w:val="0"/>
          <w:marTop w:val="120"/>
          <w:marBottom w:val="0"/>
          <w:divBdr>
            <w:top w:val="none" w:sz="0" w:space="0" w:color="auto"/>
            <w:left w:val="none" w:sz="0" w:space="0" w:color="auto"/>
            <w:bottom w:val="none" w:sz="0" w:space="0" w:color="auto"/>
            <w:right w:val="none" w:sz="0" w:space="0" w:color="auto"/>
          </w:divBdr>
        </w:div>
      </w:divsChild>
    </w:div>
    <w:div w:id="1808931089">
      <w:bodyDiv w:val="1"/>
      <w:marLeft w:val="0"/>
      <w:marRight w:val="0"/>
      <w:marTop w:val="0"/>
      <w:marBottom w:val="0"/>
      <w:divBdr>
        <w:top w:val="none" w:sz="0" w:space="0" w:color="auto"/>
        <w:left w:val="none" w:sz="0" w:space="0" w:color="auto"/>
        <w:bottom w:val="none" w:sz="0" w:space="0" w:color="auto"/>
        <w:right w:val="none" w:sz="0" w:space="0" w:color="auto"/>
      </w:divBdr>
      <w:divsChild>
        <w:div w:id="1977637948">
          <w:marLeft w:val="0"/>
          <w:marRight w:val="0"/>
          <w:marTop w:val="120"/>
          <w:marBottom w:val="0"/>
          <w:divBdr>
            <w:top w:val="none" w:sz="0" w:space="0" w:color="auto"/>
            <w:left w:val="none" w:sz="0" w:space="0" w:color="auto"/>
            <w:bottom w:val="none" w:sz="0" w:space="0" w:color="auto"/>
            <w:right w:val="none" w:sz="0" w:space="0" w:color="auto"/>
          </w:divBdr>
        </w:div>
        <w:div w:id="129321701">
          <w:marLeft w:val="0"/>
          <w:marRight w:val="0"/>
          <w:marTop w:val="120"/>
          <w:marBottom w:val="0"/>
          <w:divBdr>
            <w:top w:val="none" w:sz="0" w:space="0" w:color="auto"/>
            <w:left w:val="none" w:sz="0" w:space="0" w:color="auto"/>
            <w:bottom w:val="none" w:sz="0" w:space="0" w:color="auto"/>
            <w:right w:val="none" w:sz="0" w:space="0" w:color="auto"/>
          </w:divBdr>
        </w:div>
        <w:div w:id="1123033180">
          <w:marLeft w:val="0"/>
          <w:marRight w:val="0"/>
          <w:marTop w:val="120"/>
          <w:marBottom w:val="0"/>
          <w:divBdr>
            <w:top w:val="none" w:sz="0" w:space="0" w:color="auto"/>
            <w:left w:val="none" w:sz="0" w:space="0" w:color="auto"/>
            <w:bottom w:val="none" w:sz="0" w:space="0" w:color="auto"/>
            <w:right w:val="none" w:sz="0" w:space="0" w:color="auto"/>
          </w:divBdr>
        </w:div>
        <w:div w:id="228197329">
          <w:marLeft w:val="0"/>
          <w:marRight w:val="0"/>
          <w:marTop w:val="120"/>
          <w:marBottom w:val="0"/>
          <w:divBdr>
            <w:top w:val="none" w:sz="0" w:space="0" w:color="auto"/>
            <w:left w:val="none" w:sz="0" w:space="0" w:color="auto"/>
            <w:bottom w:val="none" w:sz="0" w:space="0" w:color="auto"/>
            <w:right w:val="none" w:sz="0" w:space="0" w:color="auto"/>
          </w:divBdr>
        </w:div>
        <w:div w:id="41030021">
          <w:marLeft w:val="0"/>
          <w:marRight w:val="0"/>
          <w:marTop w:val="120"/>
          <w:marBottom w:val="0"/>
          <w:divBdr>
            <w:top w:val="none" w:sz="0" w:space="0" w:color="auto"/>
            <w:left w:val="none" w:sz="0" w:space="0" w:color="auto"/>
            <w:bottom w:val="none" w:sz="0" w:space="0" w:color="auto"/>
            <w:right w:val="none" w:sz="0" w:space="0" w:color="auto"/>
          </w:divBdr>
        </w:div>
        <w:div w:id="555551531">
          <w:marLeft w:val="0"/>
          <w:marRight w:val="0"/>
          <w:marTop w:val="120"/>
          <w:marBottom w:val="0"/>
          <w:divBdr>
            <w:top w:val="none" w:sz="0" w:space="0" w:color="auto"/>
            <w:left w:val="none" w:sz="0" w:space="0" w:color="auto"/>
            <w:bottom w:val="none" w:sz="0" w:space="0" w:color="auto"/>
            <w:right w:val="none" w:sz="0" w:space="0" w:color="auto"/>
          </w:divBdr>
        </w:div>
        <w:div w:id="1955401834">
          <w:marLeft w:val="0"/>
          <w:marRight w:val="0"/>
          <w:marTop w:val="120"/>
          <w:marBottom w:val="0"/>
          <w:divBdr>
            <w:top w:val="none" w:sz="0" w:space="0" w:color="auto"/>
            <w:left w:val="none" w:sz="0" w:space="0" w:color="auto"/>
            <w:bottom w:val="none" w:sz="0" w:space="0" w:color="auto"/>
            <w:right w:val="none" w:sz="0" w:space="0" w:color="auto"/>
          </w:divBdr>
        </w:div>
        <w:div w:id="811018311">
          <w:marLeft w:val="0"/>
          <w:marRight w:val="0"/>
          <w:marTop w:val="120"/>
          <w:marBottom w:val="0"/>
          <w:divBdr>
            <w:top w:val="none" w:sz="0" w:space="0" w:color="auto"/>
            <w:left w:val="none" w:sz="0" w:space="0" w:color="auto"/>
            <w:bottom w:val="none" w:sz="0" w:space="0" w:color="auto"/>
            <w:right w:val="none" w:sz="0" w:space="0" w:color="auto"/>
          </w:divBdr>
        </w:div>
        <w:div w:id="818573142">
          <w:marLeft w:val="0"/>
          <w:marRight w:val="0"/>
          <w:marTop w:val="120"/>
          <w:marBottom w:val="0"/>
          <w:divBdr>
            <w:top w:val="none" w:sz="0" w:space="0" w:color="auto"/>
            <w:left w:val="none" w:sz="0" w:space="0" w:color="auto"/>
            <w:bottom w:val="none" w:sz="0" w:space="0" w:color="auto"/>
            <w:right w:val="none" w:sz="0" w:space="0" w:color="auto"/>
          </w:divBdr>
        </w:div>
        <w:div w:id="1487436756">
          <w:marLeft w:val="0"/>
          <w:marRight w:val="0"/>
          <w:marTop w:val="120"/>
          <w:marBottom w:val="0"/>
          <w:divBdr>
            <w:top w:val="none" w:sz="0" w:space="0" w:color="auto"/>
            <w:left w:val="none" w:sz="0" w:space="0" w:color="auto"/>
            <w:bottom w:val="none" w:sz="0" w:space="0" w:color="auto"/>
            <w:right w:val="none" w:sz="0" w:space="0" w:color="auto"/>
          </w:divBdr>
        </w:div>
        <w:div w:id="364716166">
          <w:marLeft w:val="0"/>
          <w:marRight w:val="0"/>
          <w:marTop w:val="120"/>
          <w:marBottom w:val="0"/>
          <w:divBdr>
            <w:top w:val="none" w:sz="0" w:space="0" w:color="auto"/>
            <w:left w:val="none" w:sz="0" w:space="0" w:color="auto"/>
            <w:bottom w:val="none" w:sz="0" w:space="0" w:color="auto"/>
            <w:right w:val="none" w:sz="0" w:space="0" w:color="auto"/>
          </w:divBdr>
        </w:div>
        <w:div w:id="1135870732">
          <w:marLeft w:val="0"/>
          <w:marRight w:val="0"/>
          <w:marTop w:val="120"/>
          <w:marBottom w:val="0"/>
          <w:divBdr>
            <w:top w:val="none" w:sz="0" w:space="0" w:color="auto"/>
            <w:left w:val="none" w:sz="0" w:space="0" w:color="auto"/>
            <w:bottom w:val="none" w:sz="0" w:space="0" w:color="auto"/>
            <w:right w:val="none" w:sz="0" w:space="0" w:color="auto"/>
          </w:divBdr>
        </w:div>
      </w:divsChild>
    </w:div>
    <w:div w:id="1826042230">
      <w:bodyDiv w:val="1"/>
      <w:marLeft w:val="0"/>
      <w:marRight w:val="0"/>
      <w:marTop w:val="0"/>
      <w:marBottom w:val="0"/>
      <w:divBdr>
        <w:top w:val="none" w:sz="0" w:space="0" w:color="auto"/>
        <w:left w:val="none" w:sz="0" w:space="0" w:color="auto"/>
        <w:bottom w:val="none" w:sz="0" w:space="0" w:color="auto"/>
        <w:right w:val="none" w:sz="0" w:space="0" w:color="auto"/>
      </w:divBdr>
    </w:div>
    <w:div w:id="1884631782">
      <w:bodyDiv w:val="1"/>
      <w:marLeft w:val="0"/>
      <w:marRight w:val="0"/>
      <w:marTop w:val="0"/>
      <w:marBottom w:val="0"/>
      <w:divBdr>
        <w:top w:val="none" w:sz="0" w:space="0" w:color="auto"/>
        <w:left w:val="none" w:sz="0" w:space="0" w:color="auto"/>
        <w:bottom w:val="none" w:sz="0" w:space="0" w:color="auto"/>
        <w:right w:val="none" w:sz="0" w:space="0" w:color="auto"/>
      </w:divBdr>
    </w:div>
    <w:div w:id="1937325637">
      <w:bodyDiv w:val="1"/>
      <w:marLeft w:val="0"/>
      <w:marRight w:val="0"/>
      <w:marTop w:val="0"/>
      <w:marBottom w:val="0"/>
      <w:divBdr>
        <w:top w:val="none" w:sz="0" w:space="0" w:color="auto"/>
        <w:left w:val="none" w:sz="0" w:space="0" w:color="auto"/>
        <w:bottom w:val="none" w:sz="0" w:space="0" w:color="auto"/>
        <w:right w:val="none" w:sz="0" w:space="0" w:color="auto"/>
      </w:divBdr>
    </w:div>
    <w:div w:id="1943339970">
      <w:bodyDiv w:val="1"/>
      <w:marLeft w:val="0"/>
      <w:marRight w:val="0"/>
      <w:marTop w:val="0"/>
      <w:marBottom w:val="0"/>
      <w:divBdr>
        <w:top w:val="none" w:sz="0" w:space="0" w:color="auto"/>
        <w:left w:val="none" w:sz="0" w:space="0" w:color="auto"/>
        <w:bottom w:val="none" w:sz="0" w:space="0" w:color="auto"/>
        <w:right w:val="none" w:sz="0" w:space="0" w:color="auto"/>
      </w:divBdr>
    </w:div>
    <w:div w:id="1963614653">
      <w:bodyDiv w:val="1"/>
      <w:marLeft w:val="0"/>
      <w:marRight w:val="0"/>
      <w:marTop w:val="0"/>
      <w:marBottom w:val="0"/>
      <w:divBdr>
        <w:top w:val="none" w:sz="0" w:space="0" w:color="auto"/>
        <w:left w:val="none" w:sz="0" w:space="0" w:color="auto"/>
        <w:bottom w:val="none" w:sz="0" w:space="0" w:color="auto"/>
        <w:right w:val="none" w:sz="0" w:space="0" w:color="auto"/>
      </w:divBdr>
    </w:div>
    <w:div w:id="1977950805">
      <w:bodyDiv w:val="1"/>
      <w:marLeft w:val="0"/>
      <w:marRight w:val="0"/>
      <w:marTop w:val="0"/>
      <w:marBottom w:val="0"/>
      <w:divBdr>
        <w:top w:val="none" w:sz="0" w:space="0" w:color="auto"/>
        <w:left w:val="none" w:sz="0" w:space="0" w:color="auto"/>
        <w:bottom w:val="none" w:sz="0" w:space="0" w:color="auto"/>
        <w:right w:val="none" w:sz="0" w:space="0" w:color="auto"/>
      </w:divBdr>
    </w:div>
    <w:div w:id="2008631699">
      <w:bodyDiv w:val="1"/>
      <w:marLeft w:val="0"/>
      <w:marRight w:val="0"/>
      <w:marTop w:val="0"/>
      <w:marBottom w:val="0"/>
      <w:divBdr>
        <w:top w:val="none" w:sz="0" w:space="0" w:color="auto"/>
        <w:left w:val="none" w:sz="0" w:space="0" w:color="auto"/>
        <w:bottom w:val="none" w:sz="0" w:space="0" w:color="auto"/>
        <w:right w:val="none" w:sz="0" w:space="0" w:color="auto"/>
      </w:divBdr>
      <w:divsChild>
        <w:div w:id="656081601">
          <w:marLeft w:val="0"/>
          <w:marRight w:val="0"/>
          <w:marTop w:val="120"/>
          <w:marBottom w:val="0"/>
          <w:divBdr>
            <w:top w:val="none" w:sz="0" w:space="0" w:color="auto"/>
            <w:left w:val="none" w:sz="0" w:space="0" w:color="auto"/>
            <w:bottom w:val="none" w:sz="0" w:space="0" w:color="auto"/>
            <w:right w:val="none" w:sz="0" w:space="0" w:color="auto"/>
          </w:divBdr>
        </w:div>
        <w:div w:id="618756374">
          <w:marLeft w:val="0"/>
          <w:marRight w:val="0"/>
          <w:marTop w:val="120"/>
          <w:marBottom w:val="0"/>
          <w:divBdr>
            <w:top w:val="none" w:sz="0" w:space="0" w:color="auto"/>
            <w:left w:val="none" w:sz="0" w:space="0" w:color="auto"/>
            <w:bottom w:val="none" w:sz="0" w:space="0" w:color="auto"/>
            <w:right w:val="none" w:sz="0" w:space="0" w:color="auto"/>
          </w:divBdr>
        </w:div>
      </w:divsChild>
    </w:div>
    <w:div w:id="2024159120">
      <w:bodyDiv w:val="1"/>
      <w:marLeft w:val="0"/>
      <w:marRight w:val="0"/>
      <w:marTop w:val="0"/>
      <w:marBottom w:val="0"/>
      <w:divBdr>
        <w:top w:val="none" w:sz="0" w:space="0" w:color="auto"/>
        <w:left w:val="none" w:sz="0" w:space="0" w:color="auto"/>
        <w:bottom w:val="none" w:sz="0" w:space="0" w:color="auto"/>
        <w:right w:val="none" w:sz="0" w:space="0" w:color="auto"/>
      </w:divBdr>
    </w:div>
    <w:div w:id="20311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A6%D0%B5%D0%BD%D0%BD%D0%BE%D1%81%D1%82%D1%8C" TargetMode="External"/><Relationship Id="rId21" Type="http://schemas.openxmlformats.org/officeDocument/2006/relationships/hyperlink" Target="https://ru.wikipedia.org/wiki/%D0%A0%D0%B0%D1%81%D0%BF%D1%80%D0%B5%D0%B4%D0%B5%D0%BB%D0%B5%D0%BD%D0%B8%D0%B5_(%D1%8D%D0%BA%D0%BE%D0%BD%D0%BE%D0%BC%D0%B8%D0%BA%D0%B0)" TargetMode="External"/><Relationship Id="rId34" Type="http://schemas.openxmlformats.org/officeDocument/2006/relationships/hyperlink" Target="http://www.consultant.ru/document/cons_doc_LAW_64629/e0c0d28fc67b7998751c3a7f98f6be9dfb789911/" TargetMode="External"/><Relationship Id="rId42" Type="http://schemas.openxmlformats.org/officeDocument/2006/relationships/hyperlink" Target="http://www.naming.ru/content/view/21/125/" TargetMode="External"/><Relationship Id="rId47" Type="http://schemas.openxmlformats.org/officeDocument/2006/relationships/hyperlink" Target="http://utmagazine.ru/uploads/content/jj1.jpg" TargetMode="External"/><Relationship Id="rId50" Type="http://schemas.openxmlformats.org/officeDocument/2006/relationships/image" Target="media/image2.jpeg"/><Relationship Id="rId55" Type="http://schemas.openxmlformats.org/officeDocument/2006/relationships/hyperlink" Target="http://www.consultant.ru/document/cons_doc_LAW_5142/f8f542de1a8540a32701afd8495edb3873597ece/" TargetMode="External"/><Relationship Id="rId63" Type="http://schemas.openxmlformats.org/officeDocument/2006/relationships/hyperlink" Target="http://www.consultant.ru/document/cons_doc_LAW_5142/a1e3dcee82c8d8391fbf621a0c96f99f2454d32a/" TargetMode="External"/><Relationship Id="rId68" Type="http://schemas.openxmlformats.org/officeDocument/2006/relationships/hyperlink" Target="http://www.consultant.ru/document/cons_doc_LAW_64629/d2dcd2977e647a08c6f2a264994c10c8b51bee1a/" TargetMode="External"/><Relationship Id="rId76" Type="http://schemas.openxmlformats.org/officeDocument/2006/relationships/hyperlink" Target="http://www.consultant.ru/document/cons_doc_LAW_64629/a68c2e03d7967da86ff598906972cd025196845e/" TargetMode="External"/><Relationship Id="rId84" Type="http://schemas.openxmlformats.org/officeDocument/2006/relationships/image" Target="media/image4.png"/><Relationship Id="rId89" Type="http://schemas.openxmlformats.org/officeDocument/2006/relationships/image" Target="media/image9.png"/><Relationship Id="rId97" Type="http://schemas.openxmlformats.org/officeDocument/2006/relationships/image" Target="media/image17.png"/><Relationship Id="rId7" Type="http://schemas.openxmlformats.org/officeDocument/2006/relationships/footnotes" Target="footnotes.xml"/><Relationship Id="rId71" Type="http://schemas.openxmlformats.org/officeDocument/2006/relationships/hyperlink" Target="http://www.consultant.ru/document/cons_doc_LAW_64629/a68c2e03d7967da86ff598906972cd025196845e/" TargetMode="External"/><Relationship Id="rId92"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s://ru.wikipedia.org/wiki/%D0%A1%D1%83%D0%BF%D1%80%D1%83%D0%B3" TargetMode="External"/><Relationship Id="rId29" Type="http://schemas.openxmlformats.org/officeDocument/2006/relationships/hyperlink" Target="https://ru.wikipedia.org/wiki/%D0%A7%D0%B0%D1%81%D1%82%D0%BD%D0%B0%D1%8F_%D1%81%D0%BE%D0%B1%D1%81%D1%82%D0%B2%D0%B5%D0%BD%D0%BD%D0%BE%D1%81%D1%82%D1%8C" TargetMode="External"/><Relationship Id="rId11" Type="http://schemas.openxmlformats.org/officeDocument/2006/relationships/hyperlink" Target="https://ru.wikipedia.org/wiki/%D0%98%D0%BC%D1%83%D1%89%D0%B5%D1%81%D1%82%D0%B2%D0%BE" TargetMode="External"/><Relationship Id="rId24" Type="http://schemas.openxmlformats.org/officeDocument/2006/relationships/hyperlink" Target="https://ru.wikipedia.org/wiki/%D0%A2%D0%BE%D0%B2%D0%B0%D1%80" TargetMode="External"/><Relationship Id="rId32" Type="http://schemas.openxmlformats.org/officeDocument/2006/relationships/hyperlink" Target="http://www.consultant.ru/document/cons_doc_LAW_5142/1de6cd3cbb386056a2ecd2c64ff087b13c8de585/" TargetMode="External"/><Relationship Id="rId37" Type="http://schemas.openxmlformats.org/officeDocument/2006/relationships/hyperlink" Target="http://regtz.ru/uslugi/patenty-izobretenie-poleznaya-model-prom-obrasez/obekti-patentnogo-prava.html" TargetMode="External"/><Relationship Id="rId40" Type="http://schemas.openxmlformats.org/officeDocument/2006/relationships/hyperlink" Target="http://www.naming.ru/content/view/338/125/" TargetMode="External"/><Relationship Id="rId45" Type="http://schemas.openxmlformats.org/officeDocument/2006/relationships/hyperlink" Target="http://utmagazine.ru/posts/7486-bazis" TargetMode="External"/><Relationship Id="rId53" Type="http://schemas.openxmlformats.org/officeDocument/2006/relationships/hyperlink" Target="http://www.consultant.ru/document/cons_doc_LAW_64629/b7fc20d4f95e8f7a07f05eae9c7a9ff774b056a4/" TargetMode="External"/><Relationship Id="rId58" Type="http://schemas.openxmlformats.org/officeDocument/2006/relationships/hyperlink" Target="http://www.consultant.ru/document/cons_doc_LAW_5142/171354679ab394c223ca4c93d83127aada78450e/" TargetMode="External"/><Relationship Id="rId66" Type="http://schemas.openxmlformats.org/officeDocument/2006/relationships/hyperlink" Target="http://www.consultant.ru/document/cons_doc_LAW_64629/91dd8dc920d643d529df15c98ceec11d48404e8c/" TargetMode="External"/><Relationship Id="rId74" Type="http://schemas.openxmlformats.org/officeDocument/2006/relationships/hyperlink" Target="http://www.consultant.ru/document/cons_doc_LAW_64629/a68c2e03d7967da86ff598906972cd025196845e/" TargetMode="External"/><Relationship Id="rId79" Type="http://schemas.openxmlformats.org/officeDocument/2006/relationships/hyperlink" Target="http://pandia.ru/text/category/zemelmznie_uchastki/" TargetMode="External"/><Relationship Id="rId87" Type="http://schemas.openxmlformats.org/officeDocument/2006/relationships/image" Target="media/image7.png"/><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consultant.ru/document/cons_doc_LAW_5142/a1e3dcee82c8d8391fbf621a0c96f99f2454d32a/" TargetMode="External"/><Relationship Id="rId82" Type="http://schemas.openxmlformats.org/officeDocument/2006/relationships/hyperlink" Target="http://pandia.ru/text/category/oborotnie_sredstva/" TargetMode="External"/><Relationship Id="rId90" Type="http://schemas.openxmlformats.org/officeDocument/2006/relationships/image" Target="media/image10.png"/><Relationship Id="rId95" Type="http://schemas.openxmlformats.org/officeDocument/2006/relationships/image" Target="media/image15.png"/><Relationship Id="rId19" Type="http://schemas.openxmlformats.org/officeDocument/2006/relationships/hyperlink" Target="https://ru.wikipedia.org/wiki/%D0%9E%D0%B1%D1%89%D0%B5%D1%81%D1%82%D0%B2%D0%BE" TargetMode="External"/><Relationship Id="rId14" Type="http://schemas.openxmlformats.org/officeDocument/2006/relationships/hyperlink" Target="https://ru.wikipedia.org/wiki/%D0%9D%D0%B0%D1%81%D0%BB%D0%B5%D0%B4%D0%BE%D0%B2%D0%B0%D0%BD%D0%B8%D0%B5_(%D0%BF%D1%80%D0%B0%D0%B2%D0%BE)" TargetMode="External"/><Relationship Id="rId22" Type="http://schemas.openxmlformats.org/officeDocument/2006/relationships/hyperlink" Target="https://ru.wikipedia.org/wiki/%D0%9E%D0%B1%D0%BC%D0%B5%D0%BD_(%D1%8D%D0%BA%D0%BE%D0%BD%D0%BE%D0%BC%D0%B8%D0%BA%D0%B0)" TargetMode="External"/><Relationship Id="rId27" Type="http://schemas.openxmlformats.org/officeDocument/2006/relationships/hyperlink" Target="https://ru.wikipedia.org/wiki/%D0%A1%D1%82%D0%BE%D0%B8%D0%BC%D0%BE%D1%81%D1%82%D1%8C" TargetMode="External"/><Relationship Id="rId30" Type="http://schemas.openxmlformats.org/officeDocument/2006/relationships/hyperlink" Target="http://www.consultant.ru/document/cons_doc_LAW_64629/98ad2641f95945c4b7956150260564c8b44028d9/" TargetMode="External"/><Relationship Id="rId35" Type="http://schemas.openxmlformats.org/officeDocument/2006/relationships/hyperlink" Target="http://www.consultant.ru/document/cons_doc_LAW_160073/30b3f8c55f65557c253227a65b908cc075ce114a/" TargetMode="External"/><Relationship Id="rId43" Type="http://schemas.openxmlformats.org/officeDocument/2006/relationships/hyperlink" Target="http://utmagazine.ru/posts/12064-nou-hau" TargetMode="External"/><Relationship Id="rId48" Type="http://schemas.openxmlformats.org/officeDocument/2006/relationships/image" Target="media/image1.jpeg"/><Relationship Id="rId56" Type="http://schemas.openxmlformats.org/officeDocument/2006/relationships/hyperlink" Target="http://www.consultant.ru/document/cons_doc_LAW_5142/252ef7fbbe3f9a143b32fc8e8e4c6cd4e983c349/" TargetMode="External"/><Relationship Id="rId64" Type="http://schemas.openxmlformats.org/officeDocument/2006/relationships/hyperlink" Target="http://www.consultant.ru/document/cons_doc_LAW_64629/91dd8dc920d643d529df15c98ceec11d48404e8c/" TargetMode="External"/><Relationship Id="rId69" Type="http://schemas.openxmlformats.org/officeDocument/2006/relationships/hyperlink" Target="http://www.consultant.ru/document/cons_doc_LAW_64629/91dd8dc920d643d529df15c98ceec11d48404e8c/" TargetMode="External"/><Relationship Id="rId77" Type="http://schemas.openxmlformats.org/officeDocument/2006/relationships/hyperlink" Target="http://www.consultant.ru/document/cons_doc_LAW_64629/a68c2e03d7967da86ff598906972cd025196845e/" TargetMode="External"/><Relationship Id="rId100" Type="http://schemas.openxmlformats.org/officeDocument/2006/relationships/image" Target="media/image20.png"/><Relationship Id="rId8" Type="http://schemas.openxmlformats.org/officeDocument/2006/relationships/endnotes" Target="endnotes.xml"/><Relationship Id="rId51" Type="http://schemas.openxmlformats.org/officeDocument/2006/relationships/hyperlink" Target="http://www.consultant.ru/document/cons_doc_LAW_64629/05a9aa672f2c8f2a8f436739ce7e2bc7e73dd9ac/" TargetMode="External"/><Relationship Id="rId72" Type="http://schemas.openxmlformats.org/officeDocument/2006/relationships/hyperlink" Target="http://www.consultant.ru/document/cons_doc_LAW_64629/a68c2e03d7967da86ff598906972cd025196845e/" TargetMode="External"/><Relationship Id="rId80" Type="http://schemas.openxmlformats.org/officeDocument/2006/relationships/hyperlink" Target="http://pandia.ru/text/category/prirodopolmzzovanie/" TargetMode="External"/><Relationship Id="rId85" Type="http://schemas.openxmlformats.org/officeDocument/2006/relationships/image" Target="media/image5.png"/><Relationship Id="rId93" Type="http://schemas.openxmlformats.org/officeDocument/2006/relationships/image" Target="media/image13.png"/><Relationship Id="rId98" Type="http://schemas.openxmlformats.org/officeDocument/2006/relationships/image" Target="media/image18.png"/><Relationship Id="rId3" Type="http://schemas.openxmlformats.org/officeDocument/2006/relationships/styles" Target="styles.xml"/><Relationship Id="rId12" Type="http://schemas.openxmlformats.org/officeDocument/2006/relationships/hyperlink" Target="https://ru.wikipedia.org/wiki/%D0%9D%D0%B5%D0%B4%D0%B5%D0%BB%D0%B8%D0%BC%D0%B0%D1%8F_%D0%B2%D0%B5%D1%89%D1%8C" TargetMode="External"/><Relationship Id="rId17" Type="http://schemas.openxmlformats.org/officeDocument/2006/relationships/hyperlink" Target="https://ru.wikipedia.org/wiki/%D0%91%D1%80%D0%B0%D1%87%D0%BD%D1%8B%D0%B9_%D1%81%D0%BE%D1%8E%D0%B7" TargetMode="External"/><Relationship Id="rId25" Type="http://schemas.openxmlformats.org/officeDocument/2006/relationships/hyperlink" Target="https://ru.wikipedia.org/wiki/%D0%A6%D0%B5%D0%BD%D0%B0" TargetMode="External"/><Relationship Id="rId33" Type="http://schemas.openxmlformats.org/officeDocument/2006/relationships/hyperlink" Target="http://www.consultant.ru/document/cons_doc_LAW_64629/2ef636aadd9bee02a47d69d5393d32dbd576797d/" TargetMode="External"/><Relationship Id="rId38" Type="http://schemas.openxmlformats.org/officeDocument/2006/relationships/hyperlink" Target="http://regtz.ru/uslugi/patenty-izobretenie-poleznaya-model-prom-obrasez/obekti-patentnogo-prava.html" TargetMode="External"/><Relationship Id="rId46" Type="http://schemas.openxmlformats.org/officeDocument/2006/relationships/hyperlink" Target="http://utmagazine.ru/posts/9257-izderzhki" TargetMode="External"/><Relationship Id="rId59" Type="http://schemas.openxmlformats.org/officeDocument/2006/relationships/hyperlink" Target="http://www.consultant.ru/document/cons_doc_LAW_64629/490d12044228b17af0153380340c144a9b19a603/" TargetMode="External"/><Relationship Id="rId67" Type="http://schemas.openxmlformats.org/officeDocument/2006/relationships/hyperlink" Target="http://www.consultant.ru/document/cons_doc_LAW_64629/d2dcd2977e647a08c6f2a264994c10c8b51bee1a/" TargetMode="External"/><Relationship Id="rId20" Type="http://schemas.openxmlformats.org/officeDocument/2006/relationships/hyperlink" Target="https://ru.wikipedia.org/wiki/%D0%A1%D1%83%D0%B1%D1%8A%D0%B5%D0%BA%D1%82" TargetMode="External"/><Relationship Id="rId41" Type="http://schemas.openxmlformats.org/officeDocument/2006/relationships/hyperlink" Target="http://www.naming.ru/content/view/337/125/" TargetMode="External"/><Relationship Id="rId54" Type="http://schemas.openxmlformats.org/officeDocument/2006/relationships/hyperlink" Target="http://www.consultant.ru/document/cons_doc_LAW_64629/b7fc20d4f95e8f7a07f05eae9c7a9ff774b056a4/" TargetMode="External"/><Relationship Id="rId62" Type="http://schemas.openxmlformats.org/officeDocument/2006/relationships/hyperlink" Target="http://www.consultant.ru/document/cons_doc_LAW_64629/c2fd6605bf324130cbc0494c94dcadb462165312/" TargetMode="External"/><Relationship Id="rId70" Type="http://schemas.openxmlformats.org/officeDocument/2006/relationships/hyperlink" Target="http://www.consultant.ru/document/cons_doc_LAW_64629/a68c2e03d7967da86ff598906972cd025196845e/" TargetMode="External"/><Relationship Id="rId75" Type="http://schemas.openxmlformats.org/officeDocument/2006/relationships/hyperlink" Target="http://www.consultant.ru/document/cons_doc_LAW_64629/a68c2e03d7967da86ff598906972cd025196845e/" TargetMode="External"/><Relationship Id="rId83" Type="http://schemas.openxmlformats.org/officeDocument/2006/relationships/image" Target="media/image3.png"/><Relationship Id="rId88" Type="http://schemas.openxmlformats.org/officeDocument/2006/relationships/image" Target="media/image8.png"/><Relationship Id="rId91" Type="http://schemas.openxmlformats.org/officeDocument/2006/relationships/image" Target="media/image11.png"/><Relationship Id="rId96"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u.wikipedia.org/wiki/%D0%9D%D0%B0%D1%81%D0%BB%D0%B5%D0%B4%D0%BE%D0%B4%D0%B0%D1%82%D0%B5%D0%BB%D1%8C" TargetMode="External"/><Relationship Id="rId23" Type="http://schemas.openxmlformats.org/officeDocument/2006/relationships/hyperlink" Target="https://ru.wikipedia.org/wiki/%D0%9F%D1%80%D0%BE%D0%B4%D1%83%D0%BA%D1%82" TargetMode="External"/><Relationship Id="rId28" Type="http://schemas.openxmlformats.org/officeDocument/2006/relationships/hyperlink" Target="https://ru.wikipedia.org/wiki/%D0%A7%D0%B0%D1%81%D1%82%D0%BD%D0%B0%D1%8F_%D1%81%D0%BE%D0%B1%D1%81%D1%82%D0%B2%D0%B5%D0%BD%D0%BD%D0%BE%D1%81%D1%82%D1%8C" TargetMode="External"/><Relationship Id="rId36" Type="http://schemas.openxmlformats.org/officeDocument/2006/relationships/hyperlink" Target="http://www.consultant.ru/document/cons_doc_LAW_64629/e074d06dd4e5b8c9a4c969a84d6521e8bb172928/" TargetMode="External"/><Relationship Id="rId49" Type="http://schemas.openxmlformats.org/officeDocument/2006/relationships/hyperlink" Target="http://utmagazine.ru/uploads/content/trademark-2.jpg" TargetMode="External"/><Relationship Id="rId57" Type="http://schemas.openxmlformats.org/officeDocument/2006/relationships/hyperlink" Target="http://www.consultant.ru/document/cons_doc_LAW_5142/80d946bb2e2c22c74d20a8bdb37d0f0c034aa6bc/" TargetMode="External"/><Relationship Id="rId10" Type="http://schemas.openxmlformats.org/officeDocument/2006/relationships/hyperlink" Target="https://ru.wikipedia.org/wiki/%D0%9B%D0%B8%D1%86%D0%BE_(%D1%81%D1%83%D0%B1%D1%8A%D0%B5%D0%BA%D1%82_%D0%BF%D1%80%D0%B0%D0%B2%D0%B0)" TargetMode="External"/><Relationship Id="rId31" Type="http://schemas.openxmlformats.org/officeDocument/2006/relationships/hyperlink" Target="http://www.consultant.ru/document/cons_doc_LAW_64629/dffcf0b87b80ff38f430dc822a0074e76ccd41a0/" TargetMode="External"/><Relationship Id="rId44" Type="http://schemas.openxmlformats.org/officeDocument/2006/relationships/hyperlink" Target="http://utmagazine.ru/posts/13125-patent" TargetMode="External"/><Relationship Id="rId52" Type="http://schemas.openxmlformats.org/officeDocument/2006/relationships/hyperlink" Target="http://www.consultant.ru/document/cons_doc_LAW_64629/490d12044228b17af0153380340c144a9b19a603/" TargetMode="External"/><Relationship Id="rId60" Type="http://schemas.openxmlformats.org/officeDocument/2006/relationships/hyperlink" Target="http://www.consultant.ru/document/cons_doc_LAW_5142/07c9d84e3be048dda7eb4c0d79bb689b90a0fbdb/" TargetMode="External"/><Relationship Id="rId65" Type="http://schemas.openxmlformats.org/officeDocument/2006/relationships/hyperlink" Target="http://www.consultant.ru/document/cons_doc_LAW_64629/76dd3ce66c9e5fef2cb76d0b8070dd31e1b8b9fd/" TargetMode="External"/><Relationship Id="rId73" Type="http://schemas.openxmlformats.org/officeDocument/2006/relationships/hyperlink" Target="http://www.consultant.ru/document/cons_doc_LAW_64629/a68c2e03d7967da86ff598906972cd025196845e/" TargetMode="External"/><Relationship Id="rId78" Type="http://schemas.openxmlformats.org/officeDocument/2006/relationships/hyperlink" Target="http://pandia.ru/text/category/kapitalmznij_remont/" TargetMode="External"/><Relationship Id="rId81" Type="http://schemas.openxmlformats.org/officeDocument/2006/relationships/hyperlink" Target="http://pandia.ru/text/category/nematerialmznie_aktivi/" TargetMode="External"/><Relationship Id="rId86" Type="http://schemas.openxmlformats.org/officeDocument/2006/relationships/image" Target="media/image6.png"/><Relationship Id="rId94" Type="http://schemas.openxmlformats.org/officeDocument/2006/relationships/image" Target="media/image14.png"/><Relationship Id="rId99" Type="http://schemas.openxmlformats.org/officeDocument/2006/relationships/image" Target="media/image19.png"/><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D0%A1%D0%BE%D0%B1%D1%81%D1%82%D0%B2%D0%B5%D0%BD%D0%BD%D0%BE%D1%81%D1%82%D1%8C" TargetMode="External"/><Relationship Id="rId13" Type="http://schemas.openxmlformats.org/officeDocument/2006/relationships/hyperlink" Target="https://ru.wikipedia.org/w/index.php?title=%D0%94%D0%B5%D0%BB%D0%B8%D0%BC%D0%B0%D1%8F_%D0%B2%D0%B5%D1%89%D1%8C&amp;action=edit&amp;redlink=1" TargetMode="External"/><Relationship Id="rId18" Type="http://schemas.openxmlformats.org/officeDocument/2006/relationships/hyperlink" Target="https://ru.wikipedia.org/wiki/%D0%A1%D0%BE%D0%B1%D1%81%D1%82%D0%B2%D0%B5%D0%BD%D0%BD%D0%BE%D1%81%D1%82%D1%8C" TargetMode="External"/><Relationship Id="rId39" Type="http://schemas.openxmlformats.org/officeDocument/2006/relationships/hyperlink" Target="http://regtz.ru/uslugi/patenty-izobretenie-poleznaya-model-prom-obrasez/obekti-patentnogo-prav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D4814-495B-4086-AD5C-5AF9AD7C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4298</TotalTime>
  <Pages>114</Pages>
  <Words>30205</Words>
  <Characters>172170</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ЦПЭИ АН РТ</Company>
  <LinksUpToDate>false</LinksUpToDate>
  <CharactersWithSpaces>201972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2pc</dc:creator>
  <cp:keywords/>
  <dc:description/>
  <cp:lastModifiedBy>Наиля</cp:lastModifiedBy>
  <cp:revision>11</cp:revision>
  <dcterms:created xsi:type="dcterms:W3CDTF">2016-08-22T12:48:00Z</dcterms:created>
  <dcterms:modified xsi:type="dcterms:W3CDTF">2017-01-31T00:46:00Z</dcterms:modified>
</cp:coreProperties>
</file>